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FA3" w:rsidRDefault="002551C5" w14:paraId="1DFBC874" w14:textId="77777777">
      <w:pPr>
        <w:pStyle w:val="Salutation"/>
      </w:pPr>
      <w:bookmarkStart w:name="_GoBack" w:id="0"/>
      <w:bookmarkEnd w:id="0"/>
      <w:r>
        <w:t>Geachte voorzitter,</w:t>
      </w:r>
    </w:p>
    <w:p w:rsidR="00DB1D7C" w:rsidP="008A1F05" w:rsidRDefault="002551C5" w14:paraId="5F3F2FB5" w14:textId="3E0E0A8C">
      <w:r>
        <w:t xml:space="preserve">Hierbij </w:t>
      </w:r>
      <w:r w:rsidR="00DA431E">
        <w:t xml:space="preserve">ontvangt de Kamer de antwoorden op </w:t>
      </w:r>
      <w:r w:rsidR="00011FAC">
        <w:t>de vragen</w:t>
      </w:r>
      <w:r w:rsidR="001B0824">
        <w:t xml:space="preserve"> </w:t>
      </w:r>
      <w:r w:rsidR="00876887">
        <w:t xml:space="preserve">van </w:t>
      </w:r>
      <w:r w:rsidR="00411E07">
        <w:t>het lid</w:t>
      </w:r>
      <w:r w:rsidR="00832490">
        <w:t xml:space="preserve"> </w:t>
      </w:r>
      <w:r w:rsidR="006808D4">
        <w:t xml:space="preserve">Boelsma-Hoekstra </w:t>
      </w:r>
      <w:r w:rsidR="00832490">
        <w:t>(</w:t>
      </w:r>
      <w:r w:rsidR="006808D4">
        <w:t>CDA</w:t>
      </w:r>
      <w:r w:rsidR="00832490">
        <w:t>)</w:t>
      </w:r>
      <w:r w:rsidR="00F331C6">
        <w:t xml:space="preserve"> </w:t>
      </w:r>
      <w:r w:rsidR="003F5E3A">
        <w:t xml:space="preserve">aan de minister van Infrastructuur en Waterstaat </w:t>
      </w:r>
      <w:r w:rsidR="000A0556">
        <w:t xml:space="preserve">over </w:t>
      </w:r>
      <w:r w:rsidR="006808D4">
        <w:t>de afsluiting van de Merwedebrug voor vrachtverkeer.</w:t>
      </w:r>
      <w:r w:rsidR="006808D4">
        <w:br/>
      </w:r>
    </w:p>
    <w:p w:rsidR="00F331C6" w:rsidP="008A1F05" w:rsidRDefault="00F331C6" w14:paraId="107FE8AD" w14:textId="77777777"/>
    <w:p w:rsidR="00DB1D7C" w:rsidP="00DB1D7C" w:rsidRDefault="00DB1D7C" w14:paraId="6F3349C2" w14:textId="77777777">
      <w:r>
        <w:t>Hoogachtend,</w:t>
      </w:r>
    </w:p>
    <w:p w:rsidR="00DB1D7C" w:rsidP="00DB1D7C" w:rsidRDefault="00DB1D7C" w14:paraId="1DA19223" w14:textId="77777777"/>
    <w:p w:rsidR="00DB1D7C" w:rsidP="00DB1D7C" w:rsidRDefault="00DB1D7C" w14:paraId="5A700987" w14:textId="77777777"/>
    <w:p w:rsidR="00DB1D7C" w:rsidP="00DB1D7C" w:rsidRDefault="00DB1D7C" w14:paraId="172A5E75" w14:textId="77777777">
      <w:r>
        <w:t>DE MINISTER VAN INFRASTRUCTUUR EN WATERSTAAT,</w:t>
      </w:r>
    </w:p>
    <w:p w:rsidR="00DB1D7C" w:rsidP="00DB1D7C" w:rsidRDefault="00DB1D7C" w14:paraId="4F765CE2" w14:textId="77777777"/>
    <w:p w:rsidR="00DB1D7C" w:rsidP="00DB1D7C" w:rsidRDefault="00DB1D7C" w14:paraId="0AD634A7" w14:textId="77777777"/>
    <w:p w:rsidR="00DB1D7C" w:rsidP="00DB1D7C" w:rsidRDefault="00DB1D7C" w14:paraId="56AEA962" w14:textId="77777777"/>
    <w:p w:rsidR="00DB1D7C" w:rsidP="00DB1D7C" w:rsidRDefault="00DB1D7C" w14:paraId="05A4EFB8" w14:textId="77777777"/>
    <w:p w:rsidR="00DB1D7C" w:rsidP="00DB1D7C" w:rsidRDefault="00411E07" w14:paraId="238D1487" w14:textId="30588EC0">
      <w:r>
        <w:t>Vincent Karremans</w:t>
      </w:r>
    </w:p>
    <w:p w:rsidR="00DB1D7C" w:rsidP="008A1F05" w:rsidRDefault="00DB1D7C" w14:paraId="6BB0BE0E" w14:textId="77777777"/>
    <w:p w:rsidR="00DB1D7C" w:rsidP="008A1F05" w:rsidRDefault="00DB1D7C" w14:paraId="761F109D" w14:textId="77777777"/>
    <w:p w:rsidR="003F5E3A" w:rsidP="008A1F05" w:rsidRDefault="003F5E3A" w14:paraId="196893F2" w14:textId="77777777"/>
    <w:p w:rsidR="00DB1D7C" w:rsidRDefault="00DB1D7C" w14:paraId="57E27F41" w14:textId="77777777">
      <w:pPr>
        <w:spacing w:line="240" w:lineRule="auto"/>
      </w:pPr>
      <w:r>
        <w:br w:type="page"/>
      </w:r>
    </w:p>
    <w:p w:rsidRPr="001D4AD9" w:rsidR="001D4AD9" w:rsidP="0052281F" w:rsidRDefault="001D4AD9" w14:paraId="71DD1AEB" w14:textId="4A5EA2FB">
      <w:pPr>
        <w:rPr>
          <w:rFonts w:eastAsia="Times New Roman" w:cs="Times New Roman"/>
          <w:b/>
          <w:bCs/>
          <w:color w:val="auto"/>
        </w:rPr>
      </w:pPr>
      <w:r w:rsidRPr="001D4AD9">
        <w:rPr>
          <w:rFonts w:eastAsia="Times New Roman" w:cs="Times New Roman"/>
          <w:b/>
          <w:bCs/>
          <w:color w:val="auto"/>
        </w:rPr>
        <w:lastRenderedPageBreak/>
        <w:t>2026Z16368</w:t>
      </w:r>
    </w:p>
    <w:p w:rsidR="001D4AD9" w:rsidP="0052281F" w:rsidRDefault="001D4AD9" w14:paraId="18D4B1C9" w14:textId="77777777"/>
    <w:p w:rsidR="0052281F" w:rsidP="0052281F" w:rsidRDefault="003F5E3A" w14:paraId="3847D27D" w14:textId="7C0F4BD5">
      <w:r>
        <w:t xml:space="preserve">Vraag 1 </w:t>
      </w:r>
    </w:p>
    <w:p w:rsidR="00411E07" w:rsidP="003F5E3A" w:rsidRDefault="006808D4" w14:paraId="0F0E9532" w14:textId="3F4C43A0">
      <w:r w:rsidRPr="006808D4">
        <w:rPr>
          <w:rFonts w:eastAsia="Times New Roman"/>
        </w:rPr>
        <w:t xml:space="preserve">Heeft u kennisgenomen van het bericht dat de Merwedebrug op de A27 per direct wordt gesloten voor vrachtverkeer, omdat de constructieve veiligheid voor zwaar verkeer niet langer kan worden gegarandeerd? </w:t>
      </w:r>
      <w:r>
        <w:rPr>
          <w:rStyle w:val="FootnoteReference"/>
          <w:rFonts w:eastAsia="Times New Roman"/>
        </w:rPr>
        <w:footnoteReference w:id="1"/>
      </w:r>
    </w:p>
    <w:p w:rsidR="00CE0BFB" w:rsidP="003F5E3A" w:rsidRDefault="00CE0BFB" w14:paraId="25DB4E38" w14:textId="77777777"/>
    <w:p w:rsidR="003F5E3A" w:rsidP="003F5E3A" w:rsidRDefault="00B76943" w14:paraId="2AC963B0" w14:textId="50668D70">
      <w:r>
        <w:t>Ja.</w:t>
      </w:r>
    </w:p>
    <w:p w:rsidR="003F5E3A" w:rsidP="003F5E3A" w:rsidRDefault="003F5E3A" w14:paraId="2A810AA5" w14:textId="77777777"/>
    <w:p w:rsidR="003F5E3A" w:rsidP="003F5E3A" w:rsidRDefault="003F5E3A" w14:paraId="6DCB5753" w14:textId="77777777">
      <w:r>
        <w:t>Vraag 2</w:t>
      </w:r>
    </w:p>
    <w:p w:rsidR="00411E07" w:rsidP="003F5E3A" w:rsidRDefault="006808D4" w14:paraId="6DF32A79" w14:textId="0A6A2574">
      <w:pPr>
        <w:rPr>
          <w:rFonts w:eastAsia="Times New Roman"/>
        </w:rPr>
      </w:pPr>
      <w:r w:rsidRPr="006808D4">
        <w:rPr>
          <w:rFonts w:eastAsia="Times New Roman"/>
        </w:rPr>
        <w:t>Op welk moment heeft Rijkswaterstaat voor het eerst signalen ontvangen dat de sterkte van de boogconstructie mogelijk onvoldoende was? Kunt u een tijdlijn geven van de onderzoeken, bevindingen en besluitvorming?</w:t>
      </w:r>
    </w:p>
    <w:p w:rsidR="006808D4" w:rsidP="003F5E3A" w:rsidRDefault="006808D4" w14:paraId="5BB977C7" w14:textId="77777777">
      <w:pPr>
        <w:rPr>
          <w:rFonts w:eastAsia="Times New Roman"/>
        </w:rPr>
      </w:pPr>
    </w:p>
    <w:p w:rsidR="00461CFC" w:rsidP="003F5E3A" w:rsidRDefault="007C5EFB" w14:paraId="4BAC8DEE" w14:textId="1CE26FBE">
      <w:r>
        <w:t>Bij de</w:t>
      </w:r>
      <w:r w:rsidR="273831B8">
        <w:t xml:space="preserve"> voorbereiding v</w:t>
      </w:r>
      <w:r>
        <w:t>an de</w:t>
      </w:r>
      <w:r w:rsidR="273831B8">
        <w:t xml:space="preserve"> werkzaamheden v</w:t>
      </w:r>
      <w:r>
        <w:t>oor</w:t>
      </w:r>
      <w:r w:rsidR="273831B8">
        <w:t xml:space="preserve"> </w:t>
      </w:r>
      <w:r w:rsidR="3EF92287">
        <w:t xml:space="preserve">het project </w:t>
      </w:r>
      <w:r w:rsidR="273831B8">
        <w:t>A2</w:t>
      </w:r>
      <w:r w:rsidR="3EF92287">
        <w:t xml:space="preserve">7 Houten </w:t>
      </w:r>
      <w:r w:rsidR="77BEE126">
        <w:t>– Hooipolder</w:t>
      </w:r>
      <w:r>
        <w:t>,</w:t>
      </w:r>
      <w:r w:rsidR="77BEE126">
        <w:t xml:space="preserve"> waarbij een nieuwe brug naast de bestaande gebouwd gaat worden</w:t>
      </w:r>
      <w:r>
        <w:t>,</w:t>
      </w:r>
      <w:r w:rsidR="36356105">
        <w:t xml:space="preserve"> zijn </w:t>
      </w:r>
      <w:r w:rsidR="50A2287B">
        <w:t xml:space="preserve">in 2025 en 2026 </w:t>
      </w:r>
      <w:r w:rsidR="36356105">
        <w:t>aanvullende herberekeningen en inspecties uitgevoerd.</w:t>
      </w:r>
      <w:r w:rsidR="50A2287B">
        <w:t xml:space="preserve"> Hieruit bleek dat </w:t>
      </w:r>
      <w:r w:rsidR="6000C62A">
        <w:t>naast inspecties ook aanvullend materiaalonderzoek gewenst was.</w:t>
      </w:r>
      <w:r w:rsidR="6D8D3C20">
        <w:t xml:space="preserve"> Afgelopen maanden zijn deze aanvullende onderzoeken </w:t>
      </w:r>
      <w:r w:rsidR="0BD26FBB">
        <w:t>door Rijkswaterstaat en TNO uitgevoerd. Op 16 juli zijn de voorlopige resultaten door TNO aan Rijkswaterstaat gedeeld</w:t>
      </w:r>
      <w:r w:rsidR="547CD418">
        <w:t xml:space="preserve">. De materiaaleigenschappen bleken </w:t>
      </w:r>
      <w:r w:rsidR="7C7A7BE8">
        <w:t>slecht</w:t>
      </w:r>
      <w:r w:rsidR="00E263E4">
        <w:t xml:space="preserve">er </w:t>
      </w:r>
      <w:r w:rsidR="4278EA65">
        <w:t xml:space="preserve">te zijn </w:t>
      </w:r>
      <w:r w:rsidR="00BB0BB6">
        <w:t xml:space="preserve">dan verwacht </w:t>
      </w:r>
      <w:r w:rsidR="4278EA65">
        <w:t>en hiermee was er noodzaak om met spoed de</w:t>
      </w:r>
      <w:r w:rsidR="4735A11B">
        <w:t xml:space="preserve"> constructieve veiligheid van de brug te herbeoordelen.</w:t>
      </w:r>
      <w:r w:rsidR="50A2287B">
        <w:t xml:space="preserve"> </w:t>
      </w:r>
      <w:r w:rsidR="126EAB0D">
        <w:t xml:space="preserve">Op 17 juli is op basis hiervan </w:t>
      </w:r>
      <w:r w:rsidR="101229EB">
        <w:t xml:space="preserve">opgeschaald en is op </w:t>
      </w:r>
      <w:r w:rsidR="29B570B5">
        <w:t xml:space="preserve">zaterdag </w:t>
      </w:r>
      <w:r w:rsidR="101229EB">
        <w:t>18 juli 17.30 een vrachtwagenverbod ingesteld.</w:t>
      </w:r>
    </w:p>
    <w:p w:rsidR="003F5E3A" w:rsidP="003F5E3A" w:rsidRDefault="006361AD" w14:paraId="6C5ADFB5" w14:textId="0776B10C">
      <w:pPr>
        <w:pStyle w:val="Verdanav9r12"/>
      </w:pPr>
      <w:r>
        <w:t>V</w:t>
      </w:r>
      <w:r w:rsidR="003F5E3A">
        <w:t>raag 3</w:t>
      </w:r>
    </w:p>
    <w:p w:rsidR="006808D4" w:rsidP="00F331C6" w:rsidRDefault="006808D4" w14:paraId="0B91DD2C" w14:textId="77777777">
      <w:pPr>
        <w:autoSpaceDN/>
        <w:spacing w:after="240" w:line="252" w:lineRule="auto"/>
        <w:textAlignment w:val="auto"/>
        <w:rPr>
          <w:rFonts w:eastAsia="Times New Roman"/>
        </w:rPr>
      </w:pPr>
      <w:r w:rsidRPr="006808D4">
        <w:rPr>
          <w:rFonts w:eastAsia="Times New Roman"/>
        </w:rPr>
        <w:t>Waren er eerder signalen bekend die aanleiding hadden kunnen zijn om maatregelen te treffen? Zo nee, waarom niet? Zo ja, waarom is er pas op dit moment besloten tot een verbod voor vrachtverkeer en niet eerder gekozen voor maatregelen? </w:t>
      </w:r>
    </w:p>
    <w:p w:rsidRPr="001F3062" w:rsidR="001F3062" w:rsidP="001F3062" w:rsidRDefault="1BEB2321" w14:paraId="1492AA86" w14:textId="57DF6ED6">
      <w:r>
        <w:t xml:space="preserve">Nee, zie </w:t>
      </w:r>
      <w:r w:rsidR="1ECD50F2">
        <w:t xml:space="preserve">beantwoording van </w:t>
      </w:r>
      <w:r>
        <w:t>vraag 2: op 1</w:t>
      </w:r>
      <w:r w:rsidR="04B8B390">
        <w:t>6</w:t>
      </w:r>
      <w:r>
        <w:t xml:space="preserve"> juli 2026 is uit onderzoek gebleken dat de constructieve sterkte van de brug beneden de toelaatbare norm kwam. </w:t>
      </w:r>
    </w:p>
    <w:p w:rsidR="003F5E3A" w:rsidP="003F5E3A" w:rsidRDefault="003F5E3A" w14:paraId="2D8C926B" w14:textId="05A49B01">
      <w:pPr>
        <w:pStyle w:val="Groetregel"/>
      </w:pPr>
      <w:r>
        <w:t>Vraag 4</w:t>
      </w:r>
    </w:p>
    <w:p w:rsidR="00D236B4" w:rsidP="003F5E3A" w:rsidRDefault="006808D4" w14:paraId="0E63DD2A" w14:textId="4935E404">
      <w:pPr>
        <w:rPr>
          <w:rFonts w:eastAsia="Times New Roman"/>
        </w:rPr>
      </w:pPr>
      <w:r w:rsidRPr="006808D4">
        <w:rPr>
          <w:rFonts w:eastAsia="Times New Roman"/>
        </w:rPr>
        <w:t>Hoe kan het dat nu blijkt dat het staal van de brug minder sterk is dan eerder werd aangenomen? Is sprake van nieuwe onderzoeksmethoden, nieuwe inzichten of eerdere mogelijke onjuiste aannames? </w:t>
      </w:r>
      <w:r w:rsidRPr="006808D4">
        <w:rPr>
          <w:rFonts w:eastAsia="Times New Roman"/>
        </w:rPr>
        <w:br/>
      </w:r>
    </w:p>
    <w:p w:rsidR="00EC21F6" w:rsidP="00EC21F6" w:rsidRDefault="00B75565" w14:paraId="53BFE90F" w14:textId="12B33C4D">
      <w:pPr>
        <w:rPr>
          <w:rFonts w:eastAsia="Verdana" w:cs="Verdana"/>
          <w:color w:val="FF0000"/>
        </w:rPr>
      </w:pPr>
      <w:r>
        <w:t xml:space="preserve">Bij de Merwedebrug was i.v.m. de voorbereiding voor de werkzaamheden van de bouw van de nieuwe Merwedebrug </w:t>
      </w:r>
      <w:r w:rsidR="3431A78D">
        <w:t xml:space="preserve">materiaalonderzoek </w:t>
      </w:r>
      <w:r>
        <w:t xml:space="preserve">nodig. Uit dit materiaalonderzoek is </w:t>
      </w:r>
      <w:r w:rsidR="3431A78D">
        <w:t xml:space="preserve">gebleken dat de sterkte van het staal van de brug aanmerkelijk </w:t>
      </w:r>
      <w:r w:rsidRPr="006D0E58" w:rsidR="3431A78D">
        <w:rPr>
          <w:color w:val="auto"/>
        </w:rPr>
        <w:t xml:space="preserve">minder </w:t>
      </w:r>
      <w:r w:rsidRPr="006D0E58">
        <w:rPr>
          <w:color w:val="auto"/>
        </w:rPr>
        <w:t>i</w:t>
      </w:r>
      <w:r w:rsidRPr="006D0E58" w:rsidR="3431A78D">
        <w:rPr>
          <w:color w:val="auto"/>
        </w:rPr>
        <w:t xml:space="preserve">s </w:t>
      </w:r>
      <w:r w:rsidRPr="006D0E58">
        <w:rPr>
          <w:color w:val="auto"/>
        </w:rPr>
        <w:t xml:space="preserve">dan </w:t>
      </w:r>
      <w:r w:rsidR="0042501E">
        <w:rPr>
          <w:color w:val="auto"/>
        </w:rPr>
        <w:t xml:space="preserve">verwacht </w:t>
      </w:r>
      <w:r w:rsidRPr="006D0E58">
        <w:rPr>
          <w:rFonts w:eastAsia="Verdana" w:cs="Verdana"/>
          <w:color w:val="auto"/>
        </w:rPr>
        <w:t>en waar</w:t>
      </w:r>
      <w:r w:rsidR="00BB0BB6">
        <w:rPr>
          <w:rFonts w:eastAsia="Verdana" w:cs="Verdana"/>
          <w:color w:val="auto"/>
        </w:rPr>
        <w:t>mee</w:t>
      </w:r>
      <w:r w:rsidRPr="006D0E58">
        <w:rPr>
          <w:rFonts w:eastAsia="Verdana" w:cs="Verdana"/>
          <w:color w:val="auto"/>
        </w:rPr>
        <w:t xml:space="preserve"> dus ook geen rekening gehouden was.</w:t>
      </w:r>
    </w:p>
    <w:p w:rsidRPr="00DB2D72" w:rsidR="006D0E58" w:rsidP="00EC21F6" w:rsidRDefault="006D0E58" w14:paraId="79C6FCD3" w14:textId="77777777"/>
    <w:p w:rsidR="003F5E3A" w:rsidP="003F5E3A" w:rsidRDefault="003F5E3A" w14:paraId="15B7A0ED" w14:textId="18B9F625">
      <w:r>
        <w:t>Vraag 5</w:t>
      </w:r>
    </w:p>
    <w:p w:rsidR="00D236B4" w:rsidP="003F5E3A" w:rsidRDefault="006808D4" w14:paraId="6EA0C22C" w14:textId="1FFAD3EE">
      <w:r w:rsidRPr="29EEB4CC">
        <w:rPr>
          <w:rFonts w:eastAsia="Times New Roman"/>
        </w:rPr>
        <w:t>Welke lessen zijn er getrokken toen de Merwedebrug in 2016 moest worden afgesloten voor vrachtverkeer vanwege haarscheurtjes in de constructie? En hoe kan het dat die maatregelen kennelijk onvoldoende waren om een nieuwe ingrijpende maatregel te voorkomen?</w:t>
      </w:r>
    </w:p>
    <w:p w:rsidR="29EEB4CC" w:rsidP="29EEB4CC" w:rsidRDefault="29EEB4CC" w14:paraId="4C07330D" w14:textId="219CB803">
      <w:pPr>
        <w:rPr>
          <w:rFonts w:eastAsia="Times New Roman"/>
        </w:rPr>
      </w:pPr>
    </w:p>
    <w:p w:rsidRPr="006478D6" w:rsidR="219A471A" w:rsidP="3223399B" w:rsidRDefault="1272B682" w14:paraId="415C880B" w14:textId="78324F95">
      <w:pPr>
        <w:rPr>
          <w:rFonts w:eastAsia="Times New Roman"/>
        </w:rPr>
      </w:pPr>
      <w:r w:rsidRPr="006478D6">
        <w:rPr>
          <w:rFonts w:eastAsia="Times New Roman"/>
        </w:rPr>
        <w:t>Bij de huidige afsluiting van de brug zijn de rapporten en aanbevelingen van de afsluiting in 2016 bij de hand genomen. Ook toen werd de brug voor verkeer zwaarder dan 3,5 ton afgesloten. De aanbevelingen hadden</w:t>
      </w:r>
      <w:r w:rsidRPr="006478D6" w:rsidR="59B86426">
        <w:rPr>
          <w:rFonts w:eastAsia="Times New Roman"/>
        </w:rPr>
        <w:t xml:space="preserve"> met name</w:t>
      </w:r>
      <w:r w:rsidRPr="006478D6">
        <w:rPr>
          <w:rFonts w:eastAsia="Times New Roman"/>
        </w:rPr>
        <w:t xml:space="preserve"> betrekking op een betere betrokkenheid van medeoverheden</w:t>
      </w:r>
      <w:r w:rsidRPr="006478D6" w:rsidR="4BEDA7D6">
        <w:rPr>
          <w:rFonts w:eastAsia="Times New Roman"/>
        </w:rPr>
        <w:t xml:space="preserve"> en andere belangrijke partijen</w:t>
      </w:r>
      <w:r w:rsidRPr="006478D6">
        <w:rPr>
          <w:rFonts w:eastAsia="Times New Roman"/>
        </w:rPr>
        <w:t>, wat nu ook zorgvuldiger is gedaan. De aanleiding voor de afsluiting was echter verschillend: toen was er sprake van vermoeiing van de verbindingen in de brug waardoor scheurtjes waren</w:t>
      </w:r>
      <w:r w:rsidRPr="006478D6" w:rsidR="1C3927BD">
        <w:rPr>
          <w:rFonts w:eastAsia="Times New Roman"/>
        </w:rPr>
        <w:t xml:space="preserve"> ontstaan </w:t>
      </w:r>
      <w:r w:rsidRPr="006478D6">
        <w:rPr>
          <w:rFonts w:eastAsia="Times New Roman"/>
        </w:rPr>
        <w:t xml:space="preserve">en daar zijn </w:t>
      </w:r>
      <w:r w:rsidRPr="006478D6" w:rsidR="605081BA">
        <w:rPr>
          <w:rFonts w:eastAsia="Times New Roman"/>
        </w:rPr>
        <w:t xml:space="preserve">toen </w:t>
      </w:r>
      <w:r w:rsidRPr="006478D6">
        <w:rPr>
          <w:rFonts w:eastAsia="Times New Roman"/>
        </w:rPr>
        <w:t xml:space="preserve">ook passende maatregelen op getroffen, zoals het aanbrengen van verstevigingen en verscherpte inspecties. </w:t>
      </w:r>
      <w:r w:rsidR="005F2F8C">
        <w:rPr>
          <w:rFonts w:eastAsia="Times New Roman"/>
        </w:rPr>
        <w:t>Uit het hiervoor genoemde onderzoek blijkt</w:t>
      </w:r>
      <w:r w:rsidRPr="006478D6">
        <w:rPr>
          <w:rFonts w:eastAsia="Times New Roman"/>
        </w:rPr>
        <w:t xml:space="preserve"> dat het staal van de brug een andere</w:t>
      </w:r>
      <w:r w:rsidR="0035537A">
        <w:rPr>
          <w:rFonts w:eastAsia="Times New Roman"/>
        </w:rPr>
        <w:t xml:space="preserve"> </w:t>
      </w:r>
      <w:r w:rsidRPr="006478D6">
        <w:rPr>
          <w:rFonts w:eastAsia="Times New Roman"/>
        </w:rPr>
        <w:t xml:space="preserve">kwaliteit heeft dan </w:t>
      </w:r>
      <w:r w:rsidR="00FC2922">
        <w:rPr>
          <w:rFonts w:eastAsia="Times New Roman"/>
        </w:rPr>
        <w:t>verwacht</w:t>
      </w:r>
      <w:r w:rsidRPr="006478D6">
        <w:rPr>
          <w:rFonts w:eastAsia="Times New Roman"/>
        </w:rPr>
        <w:t xml:space="preserve"> en waar</w:t>
      </w:r>
      <w:r w:rsidR="00BB0BB6">
        <w:rPr>
          <w:rFonts w:eastAsia="Times New Roman"/>
        </w:rPr>
        <w:t>mee</w:t>
      </w:r>
      <w:r w:rsidRPr="006478D6">
        <w:rPr>
          <w:rFonts w:eastAsia="Times New Roman"/>
        </w:rPr>
        <w:t xml:space="preserve"> dus ook geen rekening mee gehouden was.   </w:t>
      </w:r>
    </w:p>
    <w:p w:rsidRPr="003149E2" w:rsidR="006808D4" w:rsidP="003F5E3A" w:rsidRDefault="006808D4" w14:paraId="6910F13D" w14:textId="77777777">
      <w:pPr>
        <w:rPr>
          <w:rFonts w:eastAsia="Times New Roman"/>
        </w:rPr>
      </w:pPr>
    </w:p>
    <w:p w:rsidR="003F5E3A" w:rsidP="003F5E3A" w:rsidRDefault="003F5E3A" w14:paraId="450E27FD" w14:textId="77777777">
      <w:pPr>
        <w:autoSpaceDE w:val="0"/>
      </w:pPr>
      <w:r>
        <w:t xml:space="preserve">Vraag 6 </w:t>
      </w:r>
    </w:p>
    <w:p w:rsidR="006361AD" w:rsidP="29EEB4CC" w:rsidRDefault="006808D4" w14:paraId="23487B68" w14:textId="3BB8AB8B">
      <w:pPr>
        <w:rPr>
          <w:rFonts w:eastAsia="Times New Roman"/>
        </w:rPr>
      </w:pPr>
      <w:r w:rsidRPr="29EEB4CC">
        <w:rPr>
          <w:rFonts w:eastAsia="Times New Roman"/>
        </w:rPr>
        <w:t>Welke gevolgen van deze afsluiting verwacht u voor de bereikbaarheid van Midden- en Zuid-Nederland, de logistieke sector, de economie en ondernemers?</w:t>
      </w:r>
      <w:r w:rsidR="006361AD">
        <w:br/>
      </w:r>
    </w:p>
    <w:p w:rsidRPr="00D763FA" w:rsidR="006361AD" w:rsidP="3223399B" w:rsidRDefault="0A7C51E0" w14:paraId="47AD55D3" w14:textId="7B0BEA2F">
      <w:pPr>
        <w:rPr>
          <w:rFonts w:eastAsia="Times New Roman"/>
        </w:rPr>
      </w:pPr>
      <w:r w:rsidRPr="00D763FA">
        <w:rPr>
          <w:rFonts w:eastAsia="Times New Roman"/>
        </w:rPr>
        <w:t>Omdat het alleen een afsluiting voor vrachtverkeer is, is de verwachting dat het effect op de bereikbaarheid van Midden- en Zuid-Nederland als geheel bepe</w:t>
      </w:r>
      <w:r w:rsidRPr="00D763FA" w:rsidR="54B802E2">
        <w:rPr>
          <w:rFonts w:eastAsia="Times New Roman"/>
        </w:rPr>
        <w:t>r</w:t>
      </w:r>
      <w:r w:rsidRPr="00D763FA">
        <w:rPr>
          <w:rFonts w:eastAsia="Times New Roman"/>
        </w:rPr>
        <w:t>kt zal zijn</w:t>
      </w:r>
      <w:r w:rsidR="00BB0BB6">
        <w:rPr>
          <w:rFonts w:eastAsia="Times New Roman"/>
        </w:rPr>
        <w:t>, hoewel dit voor ondernemingen in de nabije omgeving van de brug een groter effect kan hebben</w:t>
      </w:r>
      <w:r w:rsidRPr="00D763FA">
        <w:rPr>
          <w:rFonts w:eastAsia="Times New Roman"/>
        </w:rPr>
        <w:t>.</w:t>
      </w:r>
      <w:r w:rsidRPr="00D763FA" w:rsidR="76B78288">
        <w:rPr>
          <w:rFonts w:eastAsia="Times New Roman"/>
        </w:rPr>
        <w:t xml:space="preserve"> Voor het vrachtverkeer is de inschatting dat de extra reistijd </w:t>
      </w:r>
      <w:r w:rsidRPr="00D763FA" w:rsidR="1227B203">
        <w:rPr>
          <w:rFonts w:eastAsia="Times New Roman"/>
        </w:rPr>
        <w:t xml:space="preserve">als gevolg van de afsluiting </w:t>
      </w:r>
      <w:r w:rsidRPr="00D763FA" w:rsidR="67534B9F">
        <w:rPr>
          <w:rFonts w:eastAsia="Times New Roman"/>
        </w:rPr>
        <w:t xml:space="preserve">op rustige momenten 30 – 45 minuten zal bedragen en de extra reistijd tijdens drukke </w:t>
      </w:r>
      <w:r w:rsidRPr="00D763FA" w:rsidR="00D763FA">
        <w:rPr>
          <w:rFonts w:eastAsia="Times New Roman"/>
        </w:rPr>
        <w:t>momenten</w:t>
      </w:r>
      <w:r w:rsidRPr="00D763FA" w:rsidR="67534B9F">
        <w:rPr>
          <w:rFonts w:eastAsia="Times New Roman"/>
        </w:rPr>
        <w:t xml:space="preserve"> kan oplopen tot </w:t>
      </w:r>
      <w:r w:rsidRPr="00D763FA" w:rsidR="76B78288">
        <w:rPr>
          <w:rFonts w:eastAsia="Times New Roman"/>
        </w:rPr>
        <w:t>45 tot 60 minuten</w:t>
      </w:r>
      <w:r w:rsidRPr="00D763FA" w:rsidR="7447BD11">
        <w:rPr>
          <w:rFonts w:eastAsia="Times New Roman"/>
        </w:rPr>
        <w:t xml:space="preserve"> voor </w:t>
      </w:r>
      <w:r w:rsidRPr="00D763FA" w:rsidR="75DB8992">
        <w:rPr>
          <w:rFonts w:eastAsia="Times New Roman"/>
        </w:rPr>
        <w:t>7</w:t>
      </w:r>
      <w:r w:rsidRPr="00D763FA" w:rsidR="4DA4A4C6">
        <w:rPr>
          <w:rFonts w:eastAsia="Times New Roman"/>
        </w:rPr>
        <w:t>.</w:t>
      </w:r>
      <w:r w:rsidRPr="00D763FA" w:rsidR="75DB8992">
        <w:rPr>
          <w:rFonts w:eastAsia="Times New Roman"/>
        </w:rPr>
        <w:t xml:space="preserve">000 </w:t>
      </w:r>
      <w:r w:rsidRPr="00D763FA" w:rsidR="3D020E1F">
        <w:rPr>
          <w:rFonts w:eastAsia="Times New Roman"/>
        </w:rPr>
        <w:t>tot</w:t>
      </w:r>
      <w:r w:rsidRPr="00D763FA" w:rsidR="75DB8992">
        <w:rPr>
          <w:rFonts w:eastAsia="Times New Roman"/>
        </w:rPr>
        <w:t xml:space="preserve"> 8</w:t>
      </w:r>
      <w:r w:rsidRPr="00D763FA" w:rsidR="6F1B3F42">
        <w:rPr>
          <w:rFonts w:eastAsia="Times New Roman"/>
        </w:rPr>
        <w:t>.</w:t>
      </w:r>
      <w:r w:rsidRPr="00D763FA" w:rsidR="75DB8992">
        <w:rPr>
          <w:rFonts w:eastAsia="Times New Roman"/>
        </w:rPr>
        <w:t>000 vrachtwagens per dag</w:t>
      </w:r>
      <w:r w:rsidRPr="00D763FA" w:rsidR="16A62B36">
        <w:rPr>
          <w:rFonts w:eastAsia="Times New Roman"/>
        </w:rPr>
        <w:t xml:space="preserve"> per rijrichting over de brug</w:t>
      </w:r>
      <w:r w:rsidRPr="00D763FA" w:rsidR="75DB8992">
        <w:rPr>
          <w:rFonts w:eastAsia="Times New Roman"/>
        </w:rPr>
        <w:t xml:space="preserve">. </w:t>
      </w:r>
    </w:p>
    <w:p w:rsidR="29EEB4CC" w:rsidP="29EEB4CC" w:rsidRDefault="29EEB4CC" w14:paraId="31D81490" w14:textId="403FA8D1">
      <w:pPr>
        <w:rPr>
          <w:rFonts w:ascii="Calibri" w:hAnsi="Calibri" w:eastAsia="Calibri" w:cs="Calibri"/>
          <w:color w:val="000000" w:themeColor="text1"/>
          <w:sz w:val="22"/>
          <w:szCs w:val="22"/>
        </w:rPr>
      </w:pPr>
      <w:bookmarkStart w:name="_Hlk188863369" w:id="1"/>
    </w:p>
    <w:p w:rsidR="003F5E3A" w:rsidP="003F5E3A" w:rsidRDefault="003F5E3A" w14:paraId="0A26A808" w14:textId="715AE919">
      <w:r>
        <w:t xml:space="preserve">Vraag 7 </w:t>
      </w:r>
    </w:p>
    <w:bookmarkEnd w:id="1"/>
    <w:p w:rsidR="006808D4" w:rsidP="29EEB4CC" w:rsidRDefault="62A3FB67" w14:paraId="3882FDDD" w14:textId="282AB4CD">
      <w:pPr>
        <w:rPr>
          <w:rFonts w:eastAsia="Times New Roman"/>
        </w:rPr>
      </w:pPr>
      <w:r w:rsidRPr="3223399B">
        <w:rPr>
          <w:rFonts w:eastAsia="Times New Roman"/>
        </w:rPr>
        <w:t>Bent u het eens met de stelling dat er aanvullende maatregelen moeten worden genomen om de hinder voor weggebruikers, omwonenden en transportbedrijven en de economische schade te beperken? Zo nee, waarom niet? Zo ja, welke maatregelen worden hiervoor genomen? Welke alternatieve routes zijn er beschikbaar en zijn die voldoende toegerust voor de extra verkeersdruk? </w:t>
      </w:r>
      <w:r w:rsidR="006808D4">
        <w:br/>
      </w:r>
    </w:p>
    <w:p w:rsidR="006D0E58" w:rsidP="3223399B" w:rsidRDefault="289BE974" w14:paraId="05844EFA" w14:textId="5ED782BE">
      <w:pPr>
        <w:rPr>
          <w:rFonts w:eastAsia="Verdana" w:cs="Verdana"/>
          <w:color w:val="222222"/>
        </w:rPr>
      </w:pPr>
      <w:r w:rsidRPr="00601167">
        <w:rPr>
          <w:rFonts w:eastAsia="Verdana" w:cs="Verdana"/>
          <w:color w:val="222222"/>
        </w:rPr>
        <w:t xml:space="preserve">Door </w:t>
      </w:r>
      <w:r w:rsidRPr="3223399B" w:rsidR="7B0EF37A">
        <w:rPr>
          <w:rFonts w:eastAsia="Verdana" w:cs="Verdana"/>
          <w:color w:val="222222"/>
        </w:rPr>
        <w:t>het vrachtwagenverbod</w:t>
      </w:r>
      <w:r w:rsidRPr="00601167">
        <w:rPr>
          <w:rFonts w:eastAsia="Verdana" w:cs="Verdana"/>
          <w:color w:val="222222"/>
        </w:rPr>
        <w:t xml:space="preserve"> moet vrachtverkeer gebruikmaken van alternatieve routes. </w:t>
      </w:r>
      <w:r w:rsidRPr="00575D45" w:rsidR="00575D45">
        <w:rPr>
          <w:rFonts w:eastAsia="Verdana" w:cs="Verdana"/>
          <w:color w:val="222222"/>
        </w:rPr>
        <w:t>Personenauto's en ander verkeer kunnen de brug blijven gebruiken.</w:t>
      </w:r>
      <w:r w:rsidR="00575D45">
        <w:rPr>
          <w:rFonts w:eastAsia="Verdana" w:cs="Verdana"/>
          <w:color w:val="222222"/>
        </w:rPr>
        <w:t xml:space="preserve"> </w:t>
      </w:r>
      <w:r w:rsidRPr="00575D45" w:rsidR="00575D45">
        <w:rPr>
          <w:rFonts w:eastAsia="Verdana" w:cs="Verdana"/>
          <w:color w:val="222222"/>
        </w:rPr>
        <w:t xml:space="preserve">Lijnbussen en hulpdiensten vallen niet onder het verbod voor vrachtverkeer. Deze uitzondering is noodzakelijk om de bereikbaarheid van de regio te waarborgen. Met het weren van vrachtverkeer wordt de verkeersdruk van zware voertuigen sterk verminderd, terwijl het openbaar vervoer beschikbaar blijft voor reizigers en de hulpverlening op </w:t>
      </w:r>
      <w:r w:rsidR="00BB0BB6">
        <w:rPr>
          <w:rFonts w:eastAsia="Verdana" w:cs="Verdana"/>
          <w:color w:val="222222"/>
        </w:rPr>
        <w:t>peil</w:t>
      </w:r>
      <w:r w:rsidRPr="00575D45" w:rsidR="00575D45">
        <w:rPr>
          <w:rFonts w:eastAsia="Verdana" w:cs="Verdana"/>
          <w:color w:val="222222"/>
        </w:rPr>
        <w:t xml:space="preserve"> blijft.</w:t>
      </w:r>
      <w:r w:rsidR="00575D45">
        <w:rPr>
          <w:rFonts w:eastAsia="Verdana" w:cs="Verdana"/>
          <w:color w:val="222222"/>
        </w:rPr>
        <w:t xml:space="preserve"> </w:t>
      </w:r>
    </w:p>
    <w:p w:rsidR="006D0E58" w:rsidP="3223399B" w:rsidRDefault="006D0E58" w14:paraId="099AE9B6" w14:textId="77777777">
      <w:pPr>
        <w:rPr>
          <w:rFonts w:eastAsia="Verdana" w:cs="Verdana"/>
          <w:color w:val="222222"/>
        </w:rPr>
      </w:pPr>
    </w:p>
    <w:p w:rsidR="6D094801" w:rsidP="3223399B" w:rsidRDefault="289BE974" w14:paraId="7013A497" w14:textId="5888AF1E">
      <w:pPr>
        <w:rPr>
          <w:rFonts w:ascii="Calibri" w:hAnsi="Calibri" w:eastAsia="Calibri" w:cs="Calibri"/>
          <w:sz w:val="22"/>
          <w:szCs w:val="22"/>
        </w:rPr>
      </w:pPr>
      <w:r w:rsidRPr="00601167">
        <w:rPr>
          <w:rFonts w:eastAsia="Verdana" w:cs="Verdana"/>
          <w:color w:val="222222"/>
        </w:rPr>
        <w:t xml:space="preserve">Vrachtverkeer wordt omgeleid via de A15, A16 en A59 of via de A15, A2 en A59. Het vervoer van gevaarlijke stoffen </w:t>
      </w:r>
      <w:r w:rsidRPr="006D101E">
        <w:rPr>
          <w:rFonts w:eastAsia="Verdana" w:cs="Verdana"/>
          <w:color w:val="222222"/>
        </w:rPr>
        <w:t>maakt gebruik van de A2.</w:t>
      </w:r>
      <w:r w:rsidRPr="006D101E" w:rsidR="1C78EF9C">
        <w:rPr>
          <w:rFonts w:eastAsia="Calibri" w:cs="Calibri"/>
          <w:color w:val="000000" w:themeColor="text1"/>
        </w:rPr>
        <w:t xml:space="preserve"> </w:t>
      </w:r>
      <w:r w:rsidRPr="006D101E" w:rsidR="3225B722">
        <w:rPr>
          <w:rFonts w:eastAsia="Calibri" w:cs="Calibri"/>
          <w:color w:val="000000" w:themeColor="text1"/>
        </w:rPr>
        <w:t xml:space="preserve">De alternatieve routes zullen naar verwachting het extra aanbod aankunnen. </w:t>
      </w:r>
      <w:r w:rsidRPr="006D101E" w:rsidR="51CB661C">
        <w:rPr>
          <w:rFonts w:eastAsia="Verdana" w:cs="Verdana"/>
          <w:color w:val="222222"/>
        </w:rPr>
        <w:t>Door</w:t>
      </w:r>
      <w:r w:rsidR="002B32DA">
        <w:rPr>
          <w:rFonts w:eastAsia="Verdana" w:cs="Verdana"/>
          <w:color w:val="222222"/>
        </w:rPr>
        <w:t xml:space="preserve"> </w:t>
      </w:r>
      <w:r w:rsidRPr="006D101E" w:rsidR="51CB661C">
        <w:rPr>
          <w:rFonts w:eastAsia="Verdana" w:cs="Verdana"/>
          <w:color w:val="222222"/>
        </w:rPr>
        <w:t>werkzaamheden onder andere aan de Papendrechtsebrug en omleidingen voor het vrachtverkeer moeten weggebruikers rekening houden met drukte op de Nederlandse wegen, waardoor de reistijd kan oplopen. We monitoren de verkeerssituatie en nemen waar nodig aanvullende verkeersmaatregelen.</w:t>
      </w:r>
      <w:r w:rsidRPr="006D101E" w:rsidR="00575D45">
        <w:rPr>
          <w:rFonts w:eastAsia="Verdana" w:cs="Verdana"/>
          <w:color w:val="222222"/>
        </w:rPr>
        <w:t xml:space="preserve"> </w:t>
      </w:r>
      <w:r w:rsidRPr="006D101E" w:rsidR="00575D45">
        <w:rPr>
          <w:rFonts w:eastAsia="Calibri" w:cs="Calibri"/>
          <w:color w:val="000000" w:themeColor="text1"/>
        </w:rPr>
        <w:t xml:space="preserve">Ondernemers kunnen eventueel een beroep doen op de regeling voor </w:t>
      </w:r>
      <w:r w:rsidRPr="006D101E" w:rsidR="006D101E">
        <w:rPr>
          <w:rFonts w:eastAsia="Calibri" w:cs="Calibri"/>
          <w:color w:val="000000" w:themeColor="text1"/>
        </w:rPr>
        <w:t>n</w:t>
      </w:r>
      <w:r w:rsidRPr="006D101E" w:rsidR="00575D45">
        <w:rPr>
          <w:rFonts w:eastAsia="Calibri" w:cs="Calibri"/>
          <w:color w:val="000000" w:themeColor="text1"/>
        </w:rPr>
        <w:t>adeelcompensatie.</w:t>
      </w:r>
      <w:r w:rsidRPr="3223399B" w:rsidR="00575D45">
        <w:rPr>
          <w:rFonts w:ascii="Calibri" w:hAnsi="Calibri" w:eastAsia="Calibri" w:cs="Calibri"/>
          <w:color w:val="000000" w:themeColor="text1"/>
          <w:sz w:val="22"/>
          <w:szCs w:val="22"/>
        </w:rPr>
        <w:t xml:space="preserve">   </w:t>
      </w:r>
    </w:p>
    <w:p w:rsidR="006C5CF4" w:rsidP="006C5CF4" w:rsidRDefault="006C5CF4" w14:paraId="6C73CA37" w14:textId="77777777"/>
    <w:p w:rsidR="003F5E3A" w:rsidP="003F5E3A" w:rsidRDefault="003F5E3A" w14:paraId="39FDD599" w14:textId="77777777">
      <w:r>
        <w:t>Vraag 8</w:t>
      </w:r>
    </w:p>
    <w:p w:rsidR="00CD71E5" w:rsidP="00CD71E5" w:rsidRDefault="006808D4" w14:paraId="79D71CC2" w14:textId="711C662B">
      <w:pPr>
        <w:autoSpaceDN/>
        <w:spacing w:after="240" w:line="252" w:lineRule="auto"/>
        <w:textAlignment w:val="auto"/>
      </w:pPr>
      <w:r w:rsidRPr="29EEB4CC">
        <w:rPr>
          <w:rFonts w:eastAsia="Times New Roman"/>
        </w:rPr>
        <w:t>Welke verkeersmaatregelen worden getroffen om sluipverkeer en overbelasting van omliggende wegen en bruggen te voorkomen? </w:t>
      </w:r>
    </w:p>
    <w:p w:rsidR="00BA2B76" w:rsidP="00BA2B76" w:rsidRDefault="2B6E5F3B" w14:paraId="56349BD5" w14:textId="77777777">
      <w:r w:rsidRPr="00BA2B76">
        <w:rPr>
          <w:rFonts w:ascii="Calibri" w:hAnsi="Calibri" w:eastAsia="Calibri" w:cs="Calibri"/>
          <w:color w:val="000000" w:themeColor="text1"/>
          <w:sz w:val="22"/>
          <w:szCs w:val="22"/>
        </w:rPr>
        <w:t xml:space="preserve">Zie </w:t>
      </w:r>
      <w:r w:rsidRPr="00BA2B76" w:rsidR="774AEDBA">
        <w:rPr>
          <w:rFonts w:ascii="Calibri" w:hAnsi="Calibri" w:eastAsia="Calibri" w:cs="Calibri"/>
          <w:color w:val="000000" w:themeColor="text1"/>
          <w:sz w:val="22"/>
          <w:szCs w:val="22"/>
        </w:rPr>
        <w:t xml:space="preserve">beantwoording van </w:t>
      </w:r>
      <w:r w:rsidRPr="00BA2B76">
        <w:rPr>
          <w:rFonts w:ascii="Calibri" w:hAnsi="Calibri" w:eastAsia="Calibri" w:cs="Calibri"/>
          <w:color w:val="000000" w:themeColor="text1"/>
          <w:sz w:val="22"/>
          <w:szCs w:val="22"/>
        </w:rPr>
        <w:t xml:space="preserve">vraag 7. </w:t>
      </w:r>
      <w:r w:rsidRPr="3223399B">
        <w:rPr>
          <w:rFonts w:ascii="Calibri" w:hAnsi="Calibri" w:eastAsia="Calibri" w:cs="Calibri"/>
          <w:color w:val="000000" w:themeColor="text1"/>
          <w:sz w:val="22"/>
          <w:szCs w:val="22"/>
        </w:rPr>
        <w:t>Lokale alternatieven zijn beperkt vanwege de grote rivieren die dat niet toestaan, waardoor sluipverkeer naar verwachting beperkt zal blijven</w:t>
      </w:r>
      <w:r w:rsidRPr="3223399B" w:rsidR="3AA8AA4F">
        <w:rPr>
          <w:rFonts w:ascii="Calibri" w:hAnsi="Calibri" w:eastAsia="Calibri" w:cs="Calibri"/>
          <w:color w:val="000000" w:themeColor="text1"/>
          <w:sz w:val="22"/>
          <w:szCs w:val="22"/>
        </w:rPr>
        <w:t>.</w:t>
      </w:r>
      <w:r w:rsidR="2A30579A">
        <w:br/>
      </w:r>
    </w:p>
    <w:p w:rsidRPr="00FC2922" w:rsidR="00052014" w:rsidP="00BA2B76" w:rsidRDefault="00052014" w14:paraId="2B0F889A" w14:textId="346D0A65">
      <w:r w:rsidRPr="00FC2922">
        <w:t>Vraag 9</w:t>
      </w:r>
    </w:p>
    <w:p w:rsidRPr="00FC2922" w:rsidR="006808D4" w:rsidP="00052014" w:rsidRDefault="006808D4" w14:paraId="02F2E042" w14:textId="77777777">
      <w:pPr>
        <w:autoSpaceDN/>
        <w:spacing w:after="240" w:line="252" w:lineRule="auto"/>
        <w:textAlignment w:val="auto"/>
        <w:rPr>
          <w:rFonts w:eastAsia="Times New Roman"/>
        </w:rPr>
      </w:pPr>
      <w:r w:rsidRPr="00FC2922">
        <w:rPr>
          <w:rFonts w:eastAsia="Times New Roman"/>
        </w:rPr>
        <w:t>Is onderzocht of tijdelijke versterkingsmaatregelen of tussentijdse reparaties mogelijk zijn om (een deel van) het vrachtverkeer eerder weer veilig over de Merwedebrug te laten rijden? Zo ja, welke mogelijkheden zijn onderzocht en waarom zijn deze wel of niet uitvoerbaar? Zo nee, bent u bereid de mogelijkheid van tijdelijke versterkingsmaatregelen of tussentijdse reparatie te verkennen? </w:t>
      </w:r>
    </w:p>
    <w:p w:rsidRPr="00FC2922" w:rsidR="00DD6A4D" w:rsidP="00DD6A4D" w:rsidRDefault="41E9DC92" w14:paraId="3C224A75" w14:textId="1FD6A186">
      <w:r w:rsidRPr="00FC2922">
        <w:t xml:space="preserve">Met de constatering dat de staalkwaliteit van de brug </w:t>
      </w:r>
      <w:r w:rsidRPr="00FC2922" w:rsidR="009729EB">
        <w:t xml:space="preserve">minder sterk </w:t>
      </w:r>
      <w:r w:rsidRPr="00FC2922">
        <w:t xml:space="preserve">is dan eerder werd aangenomen, is een eenvoudige versterking of reparatie </w:t>
      </w:r>
      <w:r w:rsidRPr="00FC2922" w:rsidR="00BB0BB6">
        <w:t xml:space="preserve">vrijwel zeker </w:t>
      </w:r>
      <w:r w:rsidRPr="00FC2922">
        <w:t xml:space="preserve">niet genoeg: de brug als geheel is te zwak. </w:t>
      </w:r>
      <w:r w:rsidRPr="00FC2922" w:rsidR="0042501E">
        <w:t>Op dit moment worden er nadere onderzoeken uitgevoerd naar de sterkte van de brug en passende maatregelen daarbij. De resultaten tot nu toe bevestigen de eerdere conclusies dat de brug niet voldoet aan de geldende normen, en bevestigen de noodzaak van de genomen maatregelen. Duidelijkheid over de duur van de maatregelen kan gegeven worden als er genoeg zicht is op de sterkte van de brug en de maatregelen die nodig zijn om de beperkingen op te mogen heffen. Omdat de onderzoeken nog lopen is daar nu nog geen antwoord op te geven.</w:t>
      </w:r>
    </w:p>
    <w:p w:rsidRPr="00FC2922" w:rsidR="00052014" w:rsidP="00052014" w:rsidRDefault="00826F81" w14:paraId="540FBEB9" w14:textId="7EE38AA8">
      <w:pPr>
        <w:pStyle w:val="Groetregel"/>
      </w:pPr>
      <w:r w:rsidRPr="00FC2922">
        <w:t>V</w:t>
      </w:r>
      <w:r w:rsidRPr="00FC2922" w:rsidR="00052014">
        <w:t>raag 10</w:t>
      </w:r>
    </w:p>
    <w:p w:rsidRPr="00FC2922" w:rsidR="00832490" w:rsidP="00052014" w:rsidRDefault="006808D4" w14:paraId="0BD86E63" w14:textId="60980D70">
      <w:r w:rsidRPr="00FC2922">
        <w:rPr>
          <w:rFonts w:eastAsia="Times New Roman"/>
        </w:rPr>
        <w:t>Hoe vaak zal de Merwedebrug de komende periode worden geïnspecteerd en welke criteria worden gehanteerd om te beoordelen of aanvullende beperkingen noodzakelijk of juist versoepelingen mogelijk zijn?</w:t>
      </w:r>
      <w:r w:rsidRPr="00FC2922" w:rsidR="00832490">
        <w:rPr>
          <w:rFonts w:eastAsia="Times New Roman"/>
        </w:rPr>
        <w:br/>
      </w:r>
    </w:p>
    <w:p w:rsidR="00F0668E" w:rsidP="00052014" w:rsidRDefault="401D5774" w14:paraId="6C2026BF" w14:textId="77777777">
      <w:r w:rsidRPr="00FC2922">
        <w:t>Op dit moment worden er nadere onderzoeken uitgevoerd naar de sterkte van de brug en passende maatregelen daarbij</w:t>
      </w:r>
      <w:r w:rsidRPr="00FC2922" w:rsidR="2E15D74D">
        <w:t>.</w:t>
      </w:r>
    </w:p>
    <w:p w:rsidRPr="00FC2922" w:rsidR="00052014" w:rsidP="00052014" w:rsidRDefault="401D5774" w14:paraId="1A11B07B" w14:textId="07FF6707">
      <w:r w:rsidRPr="00FC2922">
        <w:t> </w:t>
      </w:r>
    </w:p>
    <w:p w:rsidR="00052014" w:rsidP="00052014" w:rsidRDefault="00052014" w14:paraId="33AC1B87" w14:textId="28C79C7B">
      <w:r w:rsidRPr="00FC2922">
        <w:t>Vraag 11</w:t>
      </w:r>
    </w:p>
    <w:p w:rsidR="00832490" w:rsidP="00052014" w:rsidRDefault="006808D4" w14:paraId="198B5878" w14:textId="03B4EA6B">
      <w:r w:rsidRPr="006808D4">
        <w:rPr>
          <w:rFonts w:eastAsia="Times New Roman"/>
        </w:rPr>
        <w:t>Welke bruggen kunnen met vergelijkbare problemen te maken krijgen vanwege constructie of materiaal? Bent u bereid dit in kaart te brengen en kun u hiervan een overzicht geven, inclusief de eventuele verkeersbeperkingen die worden voorzien? </w:t>
      </w:r>
      <w:r w:rsidRPr="00832490" w:rsidR="00832490">
        <w:rPr>
          <w:rFonts w:eastAsia="Times New Roman"/>
        </w:rPr>
        <w:br/>
      </w:r>
    </w:p>
    <w:p w:rsidRPr="00406A53" w:rsidR="007622E6" w:rsidP="3223399B" w:rsidRDefault="518D366C" w14:paraId="11A0E8EC" w14:textId="00D4393F">
      <w:pPr>
        <w:rPr>
          <w:rFonts w:eastAsia="Verdana" w:cs="Verdana"/>
          <w:color w:val="auto"/>
        </w:rPr>
      </w:pPr>
      <w:r>
        <w:t>Jaarlijks publiceren Rijkswaterstaat en ProRail rapportages over de technische staat van de infrastructuur in Nederland</w:t>
      </w:r>
      <w:r w:rsidRPr="00406A53">
        <w:rPr>
          <w:color w:val="auto"/>
        </w:rPr>
        <w:t>. </w:t>
      </w:r>
      <w:r w:rsidRPr="00406A53" w:rsidR="075B4083">
        <w:rPr>
          <w:rFonts w:eastAsia="Verdana" w:cs="Verdana"/>
          <w:color w:val="auto"/>
        </w:rPr>
        <w:t xml:space="preserve"> Op 8 december 2025 zijn de </w:t>
      </w:r>
      <w:r w:rsidR="00F41EA8">
        <w:rPr>
          <w:rFonts w:eastAsia="Verdana" w:cs="Verdana"/>
          <w:color w:val="auto"/>
        </w:rPr>
        <w:t xml:space="preserve">meest recente </w:t>
      </w:r>
      <w:r w:rsidRPr="00406A53" w:rsidR="075B4083">
        <w:rPr>
          <w:rFonts w:eastAsia="Verdana" w:cs="Verdana"/>
          <w:color w:val="auto"/>
        </w:rPr>
        <w:t>rapportages met de Kamer gedeeld</w:t>
      </w:r>
      <w:r w:rsidR="00406A53">
        <w:rPr>
          <w:rFonts w:eastAsia="Verdana" w:cs="Verdana"/>
          <w:color w:val="auto"/>
        </w:rPr>
        <w:t>.</w:t>
      </w:r>
      <w:r w:rsidRPr="00406A53" w:rsidR="007622E6">
        <w:rPr>
          <w:rStyle w:val="FootnoteReference"/>
          <w:rFonts w:eastAsia="Verdana" w:cs="Verdana"/>
          <w:color w:val="auto"/>
        </w:rPr>
        <w:footnoteReference w:id="2"/>
      </w:r>
      <w:r w:rsidR="00F41EA8">
        <w:rPr>
          <w:rFonts w:eastAsia="Verdana" w:cs="Verdana"/>
          <w:color w:val="auto"/>
        </w:rPr>
        <w:t xml:space="preserve"> </w:t>
      </w:r>
      <w:r w:rsidRPr="005F250D" w:rsidR="00F41EA8">
        <w:t>De eerstvolgende Staat van de Infrastructuur wordt dit najaar gepubliceerd.</w:t>
      </w:r>
    </w:p>
    <w:p w:rsidRPr="007622E6" w:rsidR="007622E6" w:rsidRDefault="007622E6" w14:paraId="2C2216F3" w14:textId="6730524D">
      <w:pPr>
        <w:rPr>
          <w:rFonts w:eastAsia="Verdana" w:cs="Verdana"/>
          <w:color w:val="D13438"/>
        </w:rPr>
      </w:pPr>
    </w:p>
    <w:p w:rsidRPr="000266E3" w:rsidR="007622E6" w:rsidRDefault="075B4083" w14:paraId="0F42152A" w14:textId="10AE8E5C">
      <w:pPr>
        <w:rPr>
          <w:color w:val="auto"/>
        </w:rPr>
      </w:pPr>
      <w:r w:rsidRPr="000266E3">
        <w:rPr>
          <w:rFonts w:eastAsia="Verdana" w:cs="Verdana"/>
          <w:color w:val="auto"/>
        </w:rPr>
        <w:t>In de RWS-rapportage wordt ook gerapporteerd over kunstwerken d</w:t>
      </w:r>
      <w:r w:rsidR="00F41EA8">
        <w:rPr>
          <w:rFonts w:eastAsia="Verdana" w:cs="Verdana"/>
          <w:color w:val="auto"/>
        </w:rPr>
        <w:t>ie</w:t>
      </w:r>
      <w:r w:rsidRPr="000266E3">
        <w:rPr>
          <w:rFonts w:eastAsia="Verdana" w:cs="Verdana"/>
          <w:color w:val="auto"/>
        </w:rPr>
        <w:t xml:space="preserve"> in een </w:t>
      </w:r>
      <w:r w:rsidR="00F41EA8">
        <w:rPr>
          <w:rFonts w:eastAsia="Verdana" w:cs="Verdana"/>
          <w:color w:val="auto"/>
        </w:rPr>
        <w:t xml:space="preserve">zodanige </w:t>
      </w:r>
      <w:r w:rsidRPr="000266E3">
        <w:rPr>
          <w:rFonts w:eastAsia="Verdana" w:cs="Verdana"/>
          <w:color w:val="auto"/>
        </w:rPr>
        <w:t>slechte staat verke</w:t>
      </w:r>
      <w:r w:rsidR="00F41EA8">
        <w:rPr>
          <w:rFonts w:eastAsia="Verdana" w:cs="Verdana"/>
          <w:color w:val="auto"/>
        </w:rPr>
        <w:t>ren dat er</w:t>
      </w:r>
      <w:r w:rsidRPr="000266E3">
        <w:rPr>
          <w:rFonts w:eastAsia="Verdana" w:cs="Verdana"/>
          <w:color w:val="auto"/>
        </w:rPr>
        <w:t xml:space="preserve"> gebruiksbeperkingen </w:t>
      </w:r>
      <w:r w:rsidR="00F41EA8">
        <w:rPr>
          <w:rFonts w:eastAsia="Verdana" w:cs="Verdana"/>
          <w:color w:val="auto"/>
        </w:rPr>
        <w:t xml:space="preserve">zijn opgelegd </w:t>
      </w:r>
      <w:r w:rsidRPr="000266E3">
        <w:rPr>
          <w:rFonts w:eastAsia="Verdana" w:cs="Verdana"/>
          <w:color w:val="auto"/>
        </w:rPr>
        <w:t xml:space="preserve">en/of die onder een verhoogd inspectieregime staan. In de meest recente rapportage gaat het om respectievelijk 80 objecten </w:t>
      </w:r>
      <w:r w:rsidRPr="000266E3" w:rsidR="0D8E5524">
        <w:rPr>
          <w:rFonts w:eastAsia="Verdana" w:cs="Verdana"/>
          <w:color w:val="auto"/>
        </w:rPr>
        <w:t xml:space="preserve">(waarvan 72 bruggen en viaducten) </w:t>
      </w:r>
      <w:r w:rsidRPr="000266E3">
        <w:rPr>
          <w:rFonts w:eastAsia="Verdana" w:cs="Verdana"/>
          <w:color w:val="auto"/>
        </w:rPr>
        <w:t xml:space="preserve">met een gebruiksbeperking en 104 objecten </w:t>
      </w:r>
      <w:r w:rsidRPr="000266E3" w:rsidR="12AE9FE8">
        <w:rPr>
          <w:rFonts w:eastAsia="Verdana" w:cs="Verdana"/>
          <w:color w:val="auto"/>
        </w:rPr>
        <w:t xml:space="preserve">(waarvan 72 bruggen en viaducten) </w:t>
      </w:r>
      <w:r w:rsidRPr="000266E3">
        <w:rPr>
          <w:rFonts w:eastAsia="Verdana" w:cs="Verdana"/>
          <w:color w:val="auto"/>
        </w:rPr>
        <w:t>die onder een verhoogd inspectieregime staan</w:t>
      </w:r>
      <w:r w:rsidR="000266E3">
        <w:rPr>
          <w:rFonts w:eastAsia="Verdana" w:cs="Verdana"/>
          <w:color w:val="auto"/>
        </w:rPr>
        <w:t>.</w:t>
      </w:r>
      <w:r w:rsidRPr="000266E3" w:rsidR="007622E6">
        <w:rPr>
          <w:rStyle w:val="FootnoteReference"/>
          <w:rFonts w:eastAsia="Verdana" w:cs="Verdana"/>
          <w:color w:val="auto"/>
        </w:rPr>
        <w:footnoteReference w:id="3"/>
      </w:r>
      <w:r w:rsidRPr="000266E3">
        <w:rPr>
          <w:color w:val="auto"/>
        </w:rPr>
        <w:t xml:space="preserve"> </w:t>
      </w:r>
    </w:p>
    <w:p w:rsidR="006808D4" w:rsidP="00052014" w:rsidRDefault="00631CAF" w14:paraId="45660EDA" w14:textId="5BE712A9">
      <w:hyperlink w:history="1" r:id="rId8"/>
      <w:hyperlink w:history="1" r:id="rId9"/>
      <w:hyperlink w:history="1" r:id="rId10"/>
    </w:p>
    <w:p w:rsidR="006808D4" w:rsidP="00052014" w:rsidRDefault="006808D4" w14:paraId="055EE7D7" w14:textId="2FAB6805">
      <w:r>
        <w:t>Vraag 12</w:t>
      </w:r>
    </w:p>
    <w:p w:rsidR="006808D4" w:rsidP="00052014" w:rsidRDefault="006808D4" w14:paraId="05A1F646" w14:textId="7622D181">
      <w:r w:rsidRPr="006808D4">
        <w:t>Zijn de huidige inspectie- en monitoringsprogramma's van Rijkswaterstaat voldoende om dit soort problemen tijdig te signaleren? Zo ja, hoe verklaart u dat deze maatregel nu alsnog onverwacht noodzakelijk blijkt?</w:t>
      </w:r>
    </w:p>
    <w:p w:rsidRPr="00607D80" w:rsidR="006808D4" w:rsidP="006808D4" w:rsidRDefault="006808D4" w14:paraId="6CD76CBA" w14:textId="77777777"/>
    <w:p w:rsidRPr="00607D80" w:rsidR="006808D4" w:rsidP="00607D80" w:rsidRDefault="06EC41D6" w14:paraId="0E61C541" w14:textId="6491E814">
      <w:r w:rsidRPr="000266E3">
        <w:rPr>
          <w:rFonts w:eastAsia="Verdana" w:cs="Verdana"/>
          <w:color w:val="auto"/>
        </w:rPr>
        <w:t xml:space="preserve">Bij instandhouding spelen altijd onzekerheden. Er is veel in beeld, maar niet alles is voorspelbaar. </w:t>
      </w:r>
      <w:r w:rsidRPr="000266E3" w:rsidR="265FBFBD">
        <w:rPr>
          <w:color w:val="auto"/>
        </w:rPr>
        <w:t xml:space="preserve">Alle </w:t>
      </w:r>
      <w:r w:rsidR="265FBFBD">
        <w:t xml:space="preserve">kunstwerken worden periodiek geïnspecteerd (regulier inspectieprogramma) en er vinden tijdens regulier onderhoud schouwen plaats. Indien nodig zullen aanvullende technische inspecties </w:t>
      </w:r>
      <w:r w:rsidR="6B1416A3">
        <w:t xml:space="preserve">en herberekeningen </w:t>
      </w:r>
      <w:r w:rsidR="265FBFBD">
        <w:t>worden uitgevoerd</w:t>
      </w:r>
      <w:r w:rsidR="6D09FA94">
        <w:t xml:space="preserve"> of monitoring</w:t>
      </w:r>
      <w:r w:rsidR="265FBFBD">
        <w:t xml:space="preserve"> plaatsvinden. </w:t>
      </w:r>
      <w:r w:rsidRPr="00607D80" w:rsidR="00607D80">
        <w:t>Uitkomst van een inspectie of herberekening kan, zoals bij de Merwedebrug, onverwacht slechter zijn dan verwacht en dan zijn acute maatregelen noodzakelijk.</w:t>
      </w:r>
      <w:r w:rsidR="008514F0">
        <w:t xml:space="preserve"> Bij de Merwedebrug is dit aan het licht gekomen na materiaalonderzoek </w:t>
      </w:r>
      <w:r w:rsidR="000E3536">
        <w:t>bij</w:t>
      </w:r>
      <w:r w:rsidR="008514F0">
        <w:t xml:space="preserve"> de voorbereiding voor de werkzaamheden van de bouw van de nieuwe Merwedebrug, zie ook beantwoording vraag 2.</w:t>
      </w:r>
    </w:p>
    <w:p w:rsidR="00607D80" w:rsidP="00607D80" w:rsidRDefault="00607D80" w14:paraId="11FD209B" w14:textId="77777777"/>
    <w:p w:rsidR="006808D4" w:rsidP="003B044B" w:rsidRDefault="006808D4" w14:paraId="1DBDA5C3" w14:textId="02F3CCBD">
      <w:r>
        <w:t>Vraag 13</w:t>
      </w:r>
    </w:p>
    <w:p w:rsidR="006808D4" w:rsidP="003B044B" w:rsidRDefault="006808D4" w14:paraId="13D5DF87" w14:textId="4298F2E3">
      <w:r w:rsidRPr="006808D4">
        <w:t>Welke gevolgen heeft deze situatie voor de planning van de vervanging van de Merwedebrug? Is versnelling in uw ogen mogelijk en wenselijk?</w:t>
      </w:r>
    </w:p>
    <w:p w:rsidR="006808D4" w:rsidP="003B044B" w:rsidRDefault="006808D4" w14:paraId="48CEFAB1" w14:textId="77777777"/>
    <w:p w:rsidR="00F0668E" w:rsidP="003B044B" w:rsidRDefault="00F0668E" w14:paraId="0742F3D0" w14:textId="171227E2">
      <w:r w:rsidRPr="00F0668E">
        <w:t>In de huidige planning voor de bouw van de nieuwe Merwedebrug is reeds fors ingezet op slimme bouwfasering om met name de eerste (westelijke) brug zo snel mogelijk beschikbaar te hebben ter vervanging van de huidige brug. Deze planning resulteert naar verwachting in een openstelling van de nieuwe Merwedebrug West in 2031</w:t>
      </w:r>
      <w:r>
        <w:rPr>
          <w:rStyle w:val="FootnoteReference"/>
        </w:rPr>
        <w:footnoteReference w:id="4"/>
      </w:r>
      <w:r w:rsidRPr="00F0668E">
        <w:t>.</w:t>
      </w:r>
    </w:p>
    <w:p w:rsidR="00F0668E" w:rsidP="003B044B" w:rsidRDefault="00F0668E" w14:paraId="6CB98C29" w14:textId="77777777"/>
    <w:p w:rsidR="006808D4" w:rsidP="003B044B" w:rsidRDefault="00F0668E" w14:paraId="515AEDBD" w14:textId="2E903121">
      <w:r w:rsidRPr="00F0668E">
        <w:t>De bouw van de nieuwe brug is complex. Zeker ook omdat de nieuwe brug op korte afstand wordt gebouwd van de bestaande brug. De bouwwerkzaamheden kunnen namelijk van invloed zijn op de huidige brug (zettingen, trillingen). Voorkomen moet worden dat de bestaande brug door de werkzaamheden beschadigd raakt. De recent bekend geworden slechtere staat van de huidige brug, vergroot de bouwcomplexiteit en legt daarmee extra druk op de bouwplanning. Zo mag ook het bouwverkeer voor de bouw van de nieuwe Merwedebrug geen gebruik maken van de bestaande brug. Dit heeft consequenties voor de bouwlogistiek. De impact wordt op dit moment onderzocht. Een verdere versnelling van de bouw ligt hiermee niet voor de hand.</w:t>
      </w:r>
    </w:p>
    <w:p w:rsidR="00F0668E" w:rsidP="003B044B" w:rsidRDefault="00F0668E" w14:paraId="3A5B8A1C" w14:textId="77777777"/>
    <w:p w:rsidR="006808D4" w:rsidP="003B044B" w:rsidRDefault="006808D4" w14:paraId="3639079D" w14:textId="47743D27">
      <w:r>
        <w:t>Vraag 14</w:t>
      </w:r>
    </w:p>
    <w:p w:rsidR="006808D4" w:rsidP="003B044B" w:rsidRDefault="006808D4" w14:paraId="6B1C641C" w14:textId="0C783200">
      <w:r w:rsidRPr="006808D4">
        <w:t>Verwacht u dat vergelijkbare acute verkeersbeperkingen de komende jaren vaker zullen voorkomen vanwege de verouderde staat van Nederlandse bruggen en viaducten? Zo ja, welke maatregelen neemt u om dergelijke situaties zoveel mogelijk te voorkomen en welke invloed heeft dit op het net vastgestelde afweegkader? </w:t>
      </w:r>
    </w:p>
    <w:p w:rsidR="006808D4" w:rsidP="003B044B" w:rsidRDefault="006808D4" w14:paraId="334F2D00" w14:textId="77777777"/>
    <w:p w:rsidR="006D098D" w:rsidP="006D098D" w:rsidRDefault="00F0668E" w14:paraId="5491B415" w14:textId="33BCFDF2">
      <w:r w:rsidRPr="00F0668E">
        <w:t>Ja. In de beleidsbrief van 24 april jl. is aan de Kamer onder meer gemeld dat in juli 2025 er 80 kunstwerken waren met (gewichts- of doorvaart-) beperkingen voor de Rijkswegen en de Rijksvaarwegen. Daarbij is aangekondigd dat als we niets doen, het de verwachting is dat dit aantal in 2030 verdubbeld is. Het kabinet heeft zich als doel gesteld om de negatieve trend van meer en/of langer durende beperkingen als gevolg van achterstanden in het onderhoud deze kabinetsperiode te doorbreken.</w:t>
      </w:r>
    </w:p>
    <w:p w:rsidRPr="006D098D" w:rsidR="00F0668E" w:rsidP="006D098D" w:rsidRDefault="00F0668E" w14:paraId="2FE23378" w14:textId="77777777">
      <w:pPr>
        <w:rPr>
          <w:highlight w:val="yellow"/>
        </w:rPr>
      </w:pPr>
    </w:p>
    <w:p w:rsidRPr="00F0668E" w:rsidR="5962EF32" w:rsidP="3223399B" w:rsidRDefault="5962EF32" w14:paraId="777A1728" w14:textId="13C686F9">
      <w:r w:rsidRPr="00406A53">
        <w:t>In het afweeg</w:t>
      </w:r>
      <w:r w:rsidRPr="00406A53" w:rsidR="017369CB">
        <w:t>proces</w:t>
      </w:r>
      <w:r w:rsidR="000266E3">
        <w:t xml:space="preserve"> </w:t>
      </w:r>
      <w:r w:rsidRPr="3223399B">
        <w:rPr>
          <w:rStyle w:val="FootnoteReference"/>
        </w:rPr>
        <w:footnoteReference w:id="5"/>
      </w:r>
      <w:r w:rsidRPr="00406A53">
        <w:t xml:space="preserve"> </w:t>
      </w:r>
      <w:r w:rsidRPr="00406A53" w:rsidR="291DDD6C">
        <w:t xml:space="preserve">vormen constructieve en waterveiligheid het vertrekpunt voor de verdere prioritering van de instandhoudingsopgaven en de </w:t>
      </w:r>
      <w:r w:rsidRPr="00F0668E" w:rsidR="291DDD6C">
        <w:t>ontwikkelingsopgaven binnen het MIRT.</w:t>
      </w:r>
    </w:p>
    <w:p w:rsidRPr="00F0668E" w:rsidR="006808D4" w:rsidP="006D098D" w:rsidRDefault="006808D4" w14:paraId="2CF5C695" w14:textId="4234C484"/>
    <w:p w:rsidRPr="00F0668E" w:rsidR="006808D4" w:rsidP="003B044B" w:rsidRDefault="006808D4" w14:paraId="2A71A365" w14:textId="1DFD25B0">
      <w:r w:rsidRPr="00F0668E">
        <w:t xml:space="preserve">Vraag 15 </w:t>
      </w:r>
    </w:p>
    <w:p w:rsidRPr="00F0668E" w:rsidR="006808D4" w:rsidP="003B044B" w:rsidRDefault="006808D4" w14:paraId="2E68CC2E" w14:textId="786BBBC0">
      <w:r w:rsidRPr="00F0668E">
        <w:t>Bent u bereid de Kamer periodiek te informeren over de uitkomsten van het aanvullende onderzoek, de voortgang van eventuele tijdelijke maatregelen en de gevolgen voor de bereikbaarheid en de planning van de vervanging van de Merwedebrug?</w:t>
      </w:r>
    </w:p>
    <w:p w:rsidRPr="00F0668E" w:rsidR="006808D4" w:rsidP="003B044B" w:rsidRDefault="006808D4" w14:paraId="280E9956" w14:textId="77777777"/>
    <w:p w:rsidRPr="00406A53" w:rsidR="006808D4" w:rsidP="3223399B" w:rsidRDefault="008514F0" w14:paraId="21E0BAFB" w14:textId="1D6EEBAB">
      <w:r w:rsidRPr="00F0668E">
        <w:t>Zodra daar aanleiding toe is</w:t>
      </w:r>
      <w:r w:rsidRPr="00F0668E" w:rsidR="00BB0BB6">
        <w:t>,</w:t>
      </w:r>
      <w:r w:rsidRPr="00F0668E" w:rsidR="6A6D84AC">
        <w:t xml:space="preserve"> </w:t>
      </w:r>
      <w:r w:rsidRPr="00F0668E">
        <w:t>wordt</w:t>
      </w:r>
      <w:r w:rsidRPr="00F0668E" w:rsidR="6A6D84AC">
        <w:t xml:space="preserve"> de Kamer over de uitkomsten</w:t>
      </w:r>
      <w:r w:rsidRPr="00F0668E">
        <w:t xml:space="preserve"> geïnformeerd</w:t>
      </w:r>
      <w:r w:rsidRPr="00F0668E" w:rsidR="6A6D84AC">
        <w:t>.</w:t>
      </w:r>
    </w:p>
    <w:p w:rsidR="006808D4" w:rsidP="003B044B" w:rsidRDefault="006808D4" w14:paraId="4E8AA87A" w14:textId="77777777"/>
    <w:p w:rsidR="003B044B" w:rsidP="003B044B" w:rsidRDefault="003B044B" w14:paraId="41275EB1" w14:textId="77C11CA1">
      <w:r>
        <w:t>Vraag 1</w:t>
      </w:r>
      <w:r w:rsidR="006808D4">
        <w:t>6</w:t>
      </w:r>
    </w:p>
    <w:p w:rsidR="00F331C6" w:rsidP="003B044B" w:rsidRDefault="003B044B" w14:paraId="458568F7" w14:textId="6FA5F425">
      <w:r w:rsidRPr="003B044B">
        <w:t>Bent u bereid bovenstaande vragen binnen 14 dagen te beantwoorden?</w:t>
      </w:r>
    </w:p>
    <w:p w:rsidR="006808D4" w:rsidP="003B044B" w:rsidRDefault="006808D4" w14:paraId="7572C245" w14:textId="77777777"/>
    <w:p w:rsidR="008514F0" w:rsidP="008514F0" w:rsidRDefault="008514F0" w14:paraId="1DA35A34" w14:textId="37D30F52">
      <w:r>
        <w:t>D</w:t>
      </w:r>
      <w:r w:rsidRPr="00793619">
        <w:t>e beantwoording is zo snel als mogelijk aan uw Kamer gezonden. Helaas is dit niet binnen de gevraagde 14 dagen gelukt.</w:t>
      </w:r>
    </w:p>
    <w:p w:rsidR="1500AAFD" w:rsidP="3223399B" w:rsidRDefault="1500AAFD" w14:paraId="1B3DBFF4" w14:textId="3466CECC">
      <w:pPr>
        <w:rPr>
          <w:rFonts w:eastAsia="Verdana" w:cs="Verdana"/>
        </w:rPr>
      </w:pPr>
    </w:p>
    <w:sectPr w:rsidR="1500AAFD">
      <w:headerReference w:type="default" r:id="rId11"/>
      <w:headerReference w:type="first" r:id="rId12"/>
      <w:pgSz w:w="11905" w:h="16837"/>
      <w:pgMar w:top="3730"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73B5E" w14:textId="77777777" w:rsidR="00EF7681" w:rsidRDefault="00EF7681">
      <w:pPr>
        <w:spacing w:line="240" w:lineRule="auto"/>
      </w:pPr>
      <w:r>
        <w:separator/>
      </w:r>
    </w:p>
  </w:endnote>
  <w:endnote w:type="continuationSeparator" w:id="0">
    <w:p w14:paraId="4563462A" w14:textId="77777777" w:rsidR="00EF7681" w:rsidRDefault="00EF76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B7A30" w14:textId="77777777" w:rsidR="00EF7681" w:rsidRDefault="00EF7681">
      <w:pPr>
        <w:spacing w:line="240" w:lineRule="auto"/>
      </w:pPr>
      <w:r>
        <w:separator/>
      </w:r>
    </w:p>
  </w:footnote>
  <w:footnote w:type="continuationSeparator" w:id="0">
    <w:p w14:paraId="39A46E0F" w14:textId="77777777" w:rsidR="00EF7681" w:rsidRDefault="00EF7681">
      <w:pPr>
        <w:spacing w:line="240" w:lineRule="auto"/>
      </w:pPr>
      <w:r>
        <w:continuationSeparator/>
      </w:r>
    </w:p>
  </w:footnote>
  <w:footnote w:id="1">
    <w:p w14:paraId="6BCB1BAD" w14:textId="0640B4A2" w:rsidR="006808D4" w:rsidRDefault="006808D4">
      <w:pPr>
        <w:pStyle w:val="FootnoteText"/>
      </w:pPr>
      <w:r>
        <w:rPr>
          <w:rStyle w:val="FootnoteReference"/>
        </w:rPr>
        <w:footnoteRef/>
      </w:r>
      <w:r w:rsidRPr="006808D4">
        <w:rPr>
          <w:sz w:val="16"/>
          <w:szCs w:val="16"/>
        </w:rPr>
        <w:t xml:space="preserve"> De Telegraaf, 18 juli 2026, Merwedebrug vanaf zaterdagavond gesloten voor vrachtwagens, brugconstructie niet veilig | De Telegraaf</w:t>
      </w:r>
    </w:p>
  </w:footnote>
  <w:footnote w:id="2">
    <w:p w14:paraId="130D0453" w14:textId="0FC04D3A" w:rsidR="3223399B" w:rsidRPr="000266E3" w:rsidRDefault="3223399B" w:rsidP="00406A53">
      <w:pPr>
        <w:pStyle w:val="FootnoteText"/>
        <w:rPr>
          <w:color w:val="auto"/>
          <w:sz w:val="16"/>
          <w:szCs w:val="16"/>
        </w:rPr>
      </w:pPr>
      <w:r w:rsidRPr="000266E3">
        <w:rPr>
          <w:rStyle w:val="FootnoteReference"/>
          <w:sz w:val="16"/>
          <w:szCs w:val="16"/>
        </w:rPr>
        <w:footnoteRef/>
      </w:r>
      <w:r w:rsidR="000266E3" w:rsidRPr="000266E3">
        <w:rPr>
          <w:rFonts w:eastAsia="Verdana" w:cs="Verdana"/>
          <w:color w:val="auto"/>
          <w:sz w:val="16"/>
          <w:szCs w:val="16"/>
        </w:rPr>
        <w:t xml:space="preserve"> </w:t>
      </w:r>
      <w:r w:rsidRPr="000266E3">
        <w:rPr>
          <w:rFonts w:eastAsia="Verdana" w:cs="Verdana"/>
          <w:color w:val="auto"/>
          <w:sz w:val="16"/>
          <w:szCs w:val="16"/>
        </w:rPr>
        <w:t>Kamerstuk 36 800-A, nr. 9</w:t>
      </w:r>
    </w:p>
  </w:footnote>
  <w:footnote w:id="3">
    <w:p w14:paraId="6FEE0C52" w14:textId="03CF4338" w:rsidR="3223399B" w:rsidRPr="00F0668E" w:rsidRDefault="3223399B" w:rsidP="00406A53">
      <w:pPr>
        <w:pStyle w:val="FootnoteText"/>
        <w:rPr>
          <w:color w:val="auto"/>
          <w:sz w:val="16"/>
          <w:szCs w:val="16"/>
        </w:rPr>
      </w:pPr>
      <w:r w:rsidRPr="00F0668E">
        <w:rPr>
          <w:rStyle w:val="FootnoteReference"/>
          <w:color w:val="auto"/>
          <w:sz w:val="16"/>
          <w:szCs w:val="16"/>
        </w:rPr>
        <w:footnoteRef/>
      </w:r>
      <w:r w:rsidRPr="00F0668E">
        <w:rPr>
          <w:color w:val="auto"/>
          <w:sz w:val="16"/>
          <w:szCs w:val="16"/>
        </w:rPr>
        <w:t xml:space="preserve"> Het gaat daarbij om een momentopname met peildatum juli 2025</w:t>
      </w:r>
    </w:p>
  </w:footnote>
  <w:footnote w:id="4">
    <w:p w14:paraId="2E90C558" w14:textId="3B2977A2" w:rsidR="00F0668E" w:rsidRDefault="00F0668E">
      <w:pPr>
        <w:pStyle w:val="FootnoteText"/>
      </w:pPr>
      <w:r w:rsidRPr="00F0668E">
        <w:rPr>
          <w:rStyle w:val="FootnoteReference"/>
          <w:sz w:val="16"/>
          <w:szCs w:val="16"/>
        </w:rPr>
        <w:footnoteRef/>
      </w:r>
      <w:r w:rsidRPr="00F0668E">
        <w:rPr>
          <w:sz w:val="16"/>
          <w:szCs w:val="16"/>
        </w:rPr>
        <w:t xml:space="preserve"> Kamerstuk 36800-A, nr. 61</w:t>
      </w:r>
    </w:p>
  </w:footnote>
  <w:footnote w:id="5">
    <w:p w14:paraId="751E4407" w14:textId="33556903" w:rsidR="3223399B" w:rsidRPr="000266E3" w:rsidRDefault="3223399B" w:rsidP="00406A53">
      <w:pPr>
        <w:pStyle w:val="FootnoteText"/>
        <w:rPr>
          <w:sz w:val="16"/>
          <w:szCs w:val="16"/>
        </w:rPr>
      </w:pPr>
      <w:r w:rsidRPr="000266E3">
        <w:rPr>
          <w:rStyle w:val="FootnoteReference"/>
          <w:sz w:val="16"/>
          <w:szCs w:val="16"/>
        </w:rPr>
        <w:footnoteRef/>
      </w:r>
      <w:r w:rsidRPr="000266E3">
        <w:rPr>
          <w:sz w:val="16"/>
          <w:szCs w:val="16"/>
        </w:rPr>
        <w:t xml:space="preserve"> zie ook Kamerstuk </w:t>
      </w:r>
      <w:r w:rsidRPr="000266E3">
        <w:rPr>
          <w:color w:val="132439"/>
          <w:sz w:val="16"/>
          <w:szCs w:val="16"/>
        </w:rPr>
        <w:t>36800-XII-39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E8D97" w14:textId="77777777" w:rsidR="00EB4FA3" w:rsidRDefault="002551C5">
    <w:r>
      <w:rPr>
        <w:noProof/>
        <w:lang w:val="en-GB" w:eastAsia="en-GB"/>
      </w:rPr>
      <mc:AlternateContent>
        <mc:Choice Requires="wps">
          <w:drawing>
            <wp:anchor distT="0" distB="0" distL="0" distR="0" simplePos="0" relativeHeight="251658240" behindDoc="0" locked="1" layoutInCell="1" allowOverlap="1" wp14:anchorId="33A44C04" wp14:editId="4104FCEF">
              <wp:simplePos x="0" y="0"/>
              <wp:positionH relativeFrom="page">
                <wp:posOffset>5921375</wp:posOffset>
              </wp:positionH>
              <wp:positionV relativeFrom="page">
                <wp:posOffset>1936750</wp:posOffset>
              </wp:positionV>
              <wp:extent cx="1259840" cy="8009890"/>
              <wp:effectExtent l="0" t="0" r="0" b="0"/>
              <wp:wrapNone/>
              <wp:docPr id="1" name="800ae268-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F5E99FB" w14:textId="77777777" w:rsidR="00EB4FA3" w:rsidRDefault="002551C5">
                          <w:pPr>
                            <w:pStyle w:val="Referentiegegevensvet65"/>
                          </w:pPr>
                          <w:r>
                            <w:t>Ministerie van Infrastructuur en Waterstaat</w:t>
                          </w:r>
                        </w:p>
                        <w:p w14:paraId="5B45F8EB" w14:textId="77777777" w:rsidR="00EB4FA3" w:rsidRDefault="00EB4FA3">
                          <w:pPr>
                            <w:pStyle w:val="WitregelW2"/>
                          </w:pPr>
                        </w:p>
                        <w:p w14:paraId="787D69C2" w14:textId="77777777" w:rsidR="00EB4FA3" w:rsidRDefault="00EB4FA3">
                          <w:pPr>
                            <w:pStyle w:val="ReferentiegegevensVerdana65"/>
                          </w:pPr>
                        </w:p>
                        <w:p w14:paraId="7E4F4071" w14:textId="77777777" w:rsidR="00EB4FA3" w:rsidRDefault="00EB4FA3">
                          <w:pPr>
                            <w:pStyle w:val="WitregelW1"/>
                          </w:pPr>
                        </w:p>
                        <w:p w14:paraId="416830C0" w14:textId="77777777" w:rsidR="00EB4FA3" w:rsidRDefault="002551C5" w:rsidP="001D4AD9">
                          <w:pPr>
                            <w:pStyle w:val="Referentiegegevensvet65"/>
                            <w:spacing w:line="276" w:lineRule="auto"/>
                          </w:pPr>
                          <w:r>
                            <w:t>Ons kenmerk</w:t>
                          </w:r>
                        </w:p>
                        <w:p w14:paraId="55231FC6" w14:textId="192064EC" w:rsidR="00EB4FA3" w:rsidRDefault="00723D35" w:rsidP="001D4AD9">
                          <w:pPr>
                            <w:pStyle w:val="ReferentiegegevensVerdana65"/>
                            <w:spacing w:line="276" w:lineRule="auto"/>
                          </w:pPr>
                          <w:r w:rsidRPr="00723D35">
                            <w:t>RWS-2026/20162</w:t>
                          </w:r>
                        </w:p>
                        <w:p w14:paraId="27F0D95F" w14:textId="77777777" w:rsidR="001D4AD9" w:rsidRDefault="001D4AD9" w:rsidP="001D4AD9"/>
                        <w:p w14:paraId="5D843F4E" w14:textId="77777777" w:rsidR="001D4AD9" w:rsidRDefault="001D4AD9" w:rsidP="001D4AD9">
                          <w:pPr>
                            <w:spacing w:line="276" w:lineRule="auto"/>
                            <w:rPr>
                              <w:b/>
                              <w:sz w:val="13"/>
                              <w:szCs w:val="13"/>
                            </w:rPr>
                          </w:pPr>
                          <w:r w:rsidRPr="00BA4BAC">
                            <w:rPr>
                              <w:b/>
                              <w:sz w:val="13"/>
                              <w:szCs w:val="13"/>
                            </w:rPr>
                            <w:t>Uw kenmerk</w:t>
                          </w:r>
                        </w:p>
                        <w:tbl>
                          <w:tblPr>
                            <w:tblW w:w="0" w:type="auto"/>
                            <w:tblCellMar>
                              <w:top w:w="15" w:type="dxa"/>
                              <w:left w:w="15" w:type="dxa"/>
                              <w:bottom w:w="15" w:type="dxa"/>
                              <w:right w:w="15" w:type="dxa"/>
                            </w:tblCellMar>
                            <w:tblLook w:val="04A0" w:firstRow="1" w:lastRow="0" w:firstColumn="1" w:lastColumn="0" w:noHBand="0" w:noVBand="1"/>
                          </w:tblPr>
                          <w:tblGrid>
                            <w:gridCol w:w="863"/>
                          </w:tblGrid>
                          <w:tr w:rsidR="001D4AD9" w:rsidRPr="001D4AD9" w14:paraId="2B3921D6" w14:textId="77777777" w:rsidTr="0033429B">
                            <w:tc>
                              <w:tcPr>
                                <w:tcW w:w="0" w:type="auto"/>
                                <w:shd w:val="clear" w:color="auto" w:fill="FFFFFF"/>
                                <w:vAlign w:val="center"/>
                                <w:hideMark/>
                              </w:tcPr>
                              <w:p w14:paraId="357D83E1" w14:textId="77777777" w:rsidR="001D4AD9" w:rsidRPr="001D4AD9" w:rsidRDefault="001D4AD9" w:rsidP="001D4AD9">
                                <w:pPr>
                                  <w:spacing w:line="276" w:lineRule="auto"/>
                                  <w:rPr>
                                    <w:rFonts w:eastAsia="Times New Roman" w:cs="Times New Roman"/>
                                    <w:color w:val="auto"/>
                                    <w:sz w:val="13"/>
                                    <w:szCs w:val="13"/>
                                  </w:rPr>
                                </w:pPr>
                                <w:r w:rsidRPr="001D4AD9">
                                  <w:rPr>
                                    <w:rFonts w:eastAsia="Times New Roman" w:cs="Times New Roman"/>
                                    <w:color w:val="auto"/>
                                    <w:sz w:val="13"/>
                                    <w:szCs w:val="13"/>
                                  </w:rPr>
                                  <w:t>2026Z16368</w:t>
                                </w:r>
                              </w:p>
                            </w:tc>
                          </w:tr>
                        </w:tbl>
                        <w:p w14:paraId="08F2967F" w14:textId="77777777" w:rsidR="001D4AD9" w:rsidRPr="001D4AD9" w:rsidRDefault="001D4AD9" w:rsidP="001D4AD9"/>
                      </w:txbxContent>
                    </wps:txbx>
                    <wps:bodyPr vert="horz" wrap="square" lIns="0" tIns="0" rIns="0" bIns="0" anchor="t" anchorCtr="0"/>
                  </wps:wsp>
                </a:graphicData>
              </a:graphic>
            </wp:anchor>
          </w:drawing>
        </mc:Choice>
        <mc:Fallback>
          <w:pict>
            <v:shapetype w14:anchorId="33A44C04" id="_x0000_t202" coordsize="21600,21600" o:spt="202" path="m,l,21600r21600,l21600,xe">
              <v:stroke joinstyle="miter"/>
              <v:path gradientshapeok="t" o:connecttype="rect"/>
            </v:shapetype>
            <v:shape id="800ae268-aa27-11ea-9460-02420a000003" o:spid="_x0000_s1026" type="#_x0000_t202" style="position:absolute;margin-left:466.25pt;margin-top:152.5pt;width:99.2pt;height:630.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" filled="f" stroked="f">
              <v:textbox inset="0,0,0,0">
                <w:txbxContent>
                  <w:p w14:paraId="2F5E99FB" w14:textId="77777777" w:rsidR="00EB4FA3" w:rsidRDefault="002551C5">
                    <w:pPr>
                      <w:pStyle w:val="Referentiegegevensvet65"/>
                    </w:pPr>
                    <w:r>
                      <w:t>Ministerie van Infrastructuur en Waterstaat</w:t>
                    </w:r>
                  </w:p>
                  <w:p w14:paraId="5B45F8EB" w14:textId="77777777" w:rsidR="00EB4FA3" w:rsidRDefault="00EB4FA3">
                    <w:pPr>
                      <w:pStyle w:val="WitregelW2"/>
                    </w:pPr>
                  </w:p>
                  <w:p w14:paraId="787D69C2" w14:textId="77777777" w:rsidR="00EB4FA3" w:rsidRDefault="00EB4FA3">
                    <w:pPr>
                      <w:pStyle w:val="ReferentiegegevensVerdana65"/>
                    </w:pPr>
                  </w:p>
                  <w:p w14:paraId="7E4F4071" w14:textId="77777777" w:rsidR="00EB4FA3" w:rsidRDefault="00EB4FA3">
                    <w:pPr>
                      <w:pStyle w:val="WitregelW1"/>
                    </w:pPr>
                  </w:p>
                  <w:p w14:paraId="416830C0" w14:textId="77777777" w:rsidR="00EB4FA3" w:rsidRDefault="002551C5" w:rsidP="001D4AD9">
                    <w:pPr>
                      <w:pStyle w:val="Referentiegegevensvet65"/>
                      <w:spacing w:line="276" w:lineRule="auto"/>
                    </w:pPr>
                    <w:r>
                      <w:t>Ons kenmerk</w:t>
                    </w:r>
                  </w:p>
                  <w:p w14:paraId="55231FC6" w14:textId="192064EC" w:rsidR="00EB4FA3" w:rsidRDefault="00723D35" w:rsidP="001D4AD9">
                    <w:pPr>
                      <w:pStyle w:val="ReferentiegegevensVerdana65"/>
                      <w:spacing w:line="276" w:lineRule="auto"/>
                    </w:pPr>
                    <w:r w:rsidRPr="00723D35">
                      <w:t>RWS-2026/20162</w:t>
                    </w:r>
                  </w:p>
                  <w:p w14:paraId="27F0D95F" w14:textId="77777777" w:rsidR="001D4AD9" w:rsidRDefault="001D4AD9" w:rsidP="001D4AD9"/>
                  <w:p w14:paraId="5D843F4E" w14:textId="77777777" w:rsidR="001D4AD9" w:rsidRDefault="001D4AD9" w:rsidP="001D4AD9">
                    <w:pPr>
                      <w:spacing w:line="276" w:lineRule="auto"/>
                      <w:rPr>
                        <w:b/>
                        <w:sz w:val="13"/>
                        <w:szCs w:val="13"/>
                      </w:rPr>
                    </w:pPr>
                    <w:r w:rsidRPr="00BA4BAC">
                      <w:rPr>
                        <w:b/>
                        <w:sz w:val="13"/>
                        <w:szCs w:val="13"/>
                      </w:rPr>
                      <w:t>Uw kenmerk</w:t>
                    </w:r>
                  </w:p>
                  <w:tbl>
                    <w:tblPr>
                      <w:tblW w:w="0" w:type="auto"/>
                      <w:tblCellMar>
                        <w:top w:w="15" w:type="dxa"/>
                        <w:left w:w="15" w:type="dxa"/>
                        <w:bottom w:w="15" w:type="dxa"/>
                        <w:right w:w="15" w:type="dxa"/>
                      </w:tblCellMar>
                      <w:tblLook w:val="04A0" w:firstRow="1" w:lastRow="0" w:firstColumn="1" w:lastColumn="0" w:noHBand="0" w:noVBand="1"/>
                    </w:tblPr>
                    <w:tblGrid>
                      <w:gridCol w:w="863"/>
                    </w:tblGrid>
                    <w:tr w:rsidR="001D4AD9" w:rsidRPr="001D4AD9" w14:paraId="2B3921D6" w14:textId="77777777" w:rsidTr="0033429B">
                      <w:tc>
                        <w:tcPr>
                          <w:tcW w:w="0" w:type="auto"/>
                          <w:shd w:val="clear" w:color="auto" w:fill="FFFFFF"/>
                          <w:vAlign w:val="center"/>
                          <w:hideMark/>
                        </w:tcPr>
                        <w:p w14:paraId="357D83E1" w14:textId="77777777" w:rsidR="001D4AD9" w:rsidRPr="001D4AD9" w:rsidRDefault="001D4AD9" w:rsidP="001D4AD9">
                          <w:pPr>
                            <w:spacing w:line="276" w:lineRule="auto"/>
                            <w:rPr>
                              <w:rFonts w:eastAsia="Times New Roman" w:cs="Times New Roman"/>
                              <w:color w:val="auto"/>
                              <w:sz w:val="13"/>
                              <w:szCs w:val="13"/>
                            </w:rPr>
                          </w:pPr>
                          <w:r w:rsidRPr="001D4AD9">
                            <w:rPr>
                              <w:rFonts w:eastAsia="Times New Roman" w:cs="Times New Roman"/>
                              <w:color w:val="auto"/>
                              <w:sz w:val="13"/>
                              <w:szCs w:val="13"/>
                            </w:rPr>
                            <w:t>2026Z16368</w:t>
                          </w:r>
                        </w:p>
                      </w:tc>
                    </w:tr>
                  </w:tbl>
                  <w:p w14:paraId="08F2967F" w14:textId="77777777" w:rsidR="001D4AD9" w:rsidRPr="001D4AD9" w:rsidRDefault="001D4AD9" w:rsidP="001D4AD9"/>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7768419A" wp14:editId="75A9968C">
              <wp:simplePos x="0" y="0"/>
              <wp:positionH relativeFrom="page">
                <wp:posOffset>1007744</wp:posOffset>
              </wp:positionH>
              <wp:positionV relativeFrom="page">
                <wp:posOffset>1922145</wp:posOffset>
              </wp:positionV>
              <wp:extent cx="4752975" cy="219075"/>
              <wp:effectExtent l="0" t="0" r="0" b="0"/>
              <wp:wrapNone/>
              <wp:docPr id="2" name="800b6f45-aa27-11ea-9460-02420a000003"/>
              <wp:cNvGraphicFramePr/>
              <a:graphic xmlns:a="http://schemas.openxmlformats.org/drawingml/2006/main">
                <a:graphicData uri="http://schemas.microsoft.com/office/word/2010/wordprocessingShape">
                  <wps:wsp>
                    <wps:cNvSpPr txBox="1"/>
                    <wps:spPr>
                      <a:xfrm>
                        <a:off x="0" y="0"/>
                        <a:ext cx="4752975" cy="219075"/>
                      </a:xfrm>
                      <a:prstGeom prst="rect">
                        <a:avLst/>
                      </a:prstGeom>
                      <a:noFill/>
                    </wps:spPr>
                    <wps:txbx>
                      <w:txbxContent>
                        <w:p w14:paraId="30F09DD1" w14:textId="77777777" w:rsidR="005568EF" w:rsidRDefault="005568EF"/>
                      </w:txbxContent>
                    </wps:txbx>
                    <wps:bodyPr vert="horz" wrap="square" lIns="0" tIns="0" rIns="0" bIns="0" anchor="t" anchorCtr="0"/>
                  </wps:wsp>
                </a:graphicData>
              </a:graphic>
            </wp:anchor>
          </w:drawing>
        </mc:Choice>
        <mc:Fallback>
          <w:pict>
            <v:shape w14:anchorId="7768419A" id="800b6f45-aa27-11ea-9460-02420a000003" o:spid="_x0000_s1027" type="#_x0000_t202" style="position:absolute;margin-left:79.35pt;margin-top:151.35pt;width:374.25pt;height:17.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" filled="f" stroked="f">
              <v:textbox inset="0,0,0,0">
                <w:txbxContent>
                  <w:p w14:paraId="30F09DD1"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06015E64" wp14:editId="7D8EDA99">
              <wp:simplePos x="0" y="0"/>
              <wp:positionH relativeFrom="page">
                <wp:posOffset>1007744</wp:posOffset>
              </wp:positionH>
              <wp:positionV relativeFrom="page">
                <wp:posOffset>10223500</wp:posOffset>
              </wp:positionV>
              <wp:extent cx="4524375" cy="219075"/>
              <wp:effectExtent l="0" t="0" r="0" b="0"/>
              <wp:wrapNone/>
              <wp:docPr id="3" name="800b6f98-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3B4F81AE" w14:textId="77777777" w:rsidR="005568EF" w:rsidRDefault="005568EF"/>
                      </w:txbxContent>
                    </wps:txbx>
                    <wps:bodyPr vert="horz" wrap="square" lIns="0" tIns="0" rIns="0" bIns="0" anchor="t" anchorCtr="0"/>
                  </wps:wsp>
                </a:graphicData>
              </a:graphic>
            </wp:anchor>
          </w:drawing>
        </mc:Choice>
        <mc:Fallback>
          <w:pict>
            <v:shape w14:anchorId="06015E64" id="800b6f98-aa27-11ea-9460-02420a000003" o:spid="_x0000_s1028" type="#_x0000_t202" style="position:absolute;margin-left:79.35pt;margin-top:805pt;width:356.25pt;height:17.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CREIgGvwEAAFMDAAAOAAAAAAAAAAAAAAAA&#10;AC4CAABkcnMvZTJvRG9jLnhtbFBLAQItABQABgAIAAAAIQCABx0X4QAAAA0BAAAPAAAAAAAAAAAA&#10;AAAAABkEAABkcnMvZG93bnJldi54bWxQSwUGAAAAAAQABADzAAAAJwUAAAAA&#10;" filled="f" stroked="f">
              <v:textbox inset="0,0,0,0">
                <w:txbxContent>
                  <w:p w14:paraId="3B4F81AE"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6C65093B" wp14:editId="7B1FFAC4">
              <wp:simplePos x="0" y="0"/>
              <wp:positionH relativeFrom="page">
                <wp:posOffset>5921375</wp:posOffset>
              </wp:positionH>
              <wp:positionV relativeFrom="page">
                <wp:posOffset>10223500</wp:posOffset>
              </wp:positionV>
              <wp:extent cx="1295400" cy="237490"/>
              <wp:effectExtent l="0" t="0" r="0" b="0"/>
              <wp:wrapNone/>
              <wp:docPr id="4" name="800b6fdc-aa27-11ea-9460-02420a000003"/>
              <wp:cNvGraphicFramePr/>
              <a:graphic xmlns:a="http://schemas.openxmlformats.org/drawingml/2006/main">
                <a:graphicData uri="http://schemas.microsoft.com/office/word/2010/wordprocessingShape">
                  <wps:wsp>
                    <wps:cNvSpPr txBox="1"/>
                    <wps:spPr>
                      <a:xfrm>
                        <a:off x="0" y="0"/>
                        <a:ext cx="1295400" cy="237490"/>
                      </a:xfrm>
                      <a:prstGeom prst="rect">
                        <a:avLst/>
                      </a:prstGeom>
                      <a:noFill/>
                    </wps:spPr>
                    <wps:txbx>
                      <w:txbxContent>
                        <w:p w14:paraId="3FDF5F5B" w14:textId="77777777" w:rsidR="00EB4FA3" w:rsidRDefault="002551C5">
                          <w:pPr>
                            <w:pStyle w:val="ReferentiegegevensVerdana65"/>
                          </w:pPr>
                          <w:r>
                            <w:t xml:space="preserve">Pagina </w:t>
                          </w:r>
                          <w:r>
                            <w:fldChar w:fldCharType="begin"/>
                          </w:r>
                          <w:r>
                            <w:instrText>PAGE</w:instrText>
                          </w:r>
                          <w:r>
                            <w:fldChar w:fldCharType="separate"/>
                          </w:r>
                          <w:r w:rsidR="00A21923">
                            <w:rPr>
                              <w:noProof/>
                            </w:rPr>
                            <w:t>2</w:t>
                          </w:r>
                          <w:r>
                            <w:fldChar w:fldCharType="end"/>
                          </w:r>
                          <w:r>
                            <w:t xml:space="preserve"> van </w:t>
                          </w:r>
                          <w:r>
                            <w:fldChar w:fldCharType="begin"/>
                          </w:r>
                          <w:r>
                            <w:instrText>NUMPAGES</w:instrText>
                          </w:r>
                          <w:r>
                            <w:fldChar w:fldCharType="separate"/>
                          </w:r>
                          <w:r w:rsidR="00A21923">
                            <w:rPr>
                              <w:noProof/>
                            </w:rPr>
                            <w:t>2</w:t>
                          </w:r>
                          <w:r>
                            <w:fldChar w:fldCharType="end"/>
                          </w:r>
                        </w:p>
                      </w:txbxContent>
                    </wps:txbx>
                    <wps:bodyPr vert="horz" wrap="square" lIns="0" tIns="0" rIns="0" bIns="0" anchor="t" anchorCtr="0"/>
                  </wps:wsp>
                </a:graphicData>
              </a:graphic>
            </wp:anchor>
          </w:drawing>
        </mc:Choice>
        <mc:Fallback>
          <w:pict>
            <v:shape w14:anchorId="6C65093B" id="800b6fdc-aa27-11ea-9460-02420a000003" o:spid="_x0000_s1029" type="#_x0000_t202" style="position:absolute;margin-left:466.25pt;margin-top:805pt;width:102pt;height:18.7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" filled="f" stroked="f">
              <v:textbox inset="0,0,0,0">
                <w:txbxContent>
                  <w:p w14:paraId="3FDF5F5B" w14:textId="77777777" w:rsidR="00EB4FA3" w:rsidRDefault="002551C5">
                    <w:pPr>
                      <w:pStyle w:val="ReferentiegegevensVerdana65"/>
                    </w:pPr>
                    <w:r>
                      <w:t xml:space="preserve">Pagina </w:t>
                    </w:r>
                    <w:r>
                      <w:fldChar w:fldCharType="begin"/>
                    </w:r>
                    <w:r>
                      <w:instrText>PAGE</w:instrText>
                    </w:r>
                    <w:r>
                      <w:fldChar w:fldCharType="separate"/>
                    </w:r>
                    <w:r w:rsidR="00A21923">
                      <w:rPr>
                        <w:noProof/>
                      </w:rPr>
                      <w:t>2</w:t>
                    </w:r>
                    <w:r>
                      <w:fldChar w:fldCharType="end"/>
                    </w:r>
                    <w:r>
                      <w:t xml:space="preserve"> van </w:t>
                    </w:r>
                    <w:r>
                      <w:fldChar w:fldCharType="begin"/>
                    </w:r>
                    <w:r>
                      <w:instrText>NUMPAGES</w:instrText>
                    </w:r>
                    <w:r>
                      <w:fldChar w:fldCharType="separate"/>
                    </w:r>
                    <w:r w:rsidR="00A21923">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DFA79" w14:textId="77777777" w:rsidR="00EB4FA3" w:rsidRDefault="002551C5">
    <w:pPr>
      <w:spacing w:after="7029" w:line="14" w:lineRule="exact"/>
    </w:pPr>
    <w:r>
      <w:rPr>
        <w:noProof/>
        <w:lang w:val="en-GB" w:eastAsia="en-GB"/>
      </w:rPr>
      <mc:AlternateContent>
        <mc:Choice Requires="wps">
          <w:drawing>
            <wp:anchor distT="0" distB="0" distL="0" distR="0" simplePos="0" relativeHeight="251658244" behindDoc="0" locked="1" layoutInCell="1" allowOverlap="1" wp14:anchorId="14E4256B" wp14:editId="0F7C4939">
              <wp:simplePos x="0" y="0"/>
              <wp:positionH relativeFrom="page">
                <wp:posOffset>5921375</wp:posOffset>
              </wp:positionH>
              <wp:positionV relativeFrom="page">
                <wp:posOffset>1936750</wp:posOffset>
              </wp:positionV>
              <wp:extent cx="1259840" cy="8009890"/>
              <wp:effectExtent l="0" t="0" r="0" b="0"/>
              <wp:wrapNone/>
              <wp:docPr id="5" name="800a7804-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122BE97" w14:textId="77777777" w:rsidR="00EB4FA3" w:rsidRDefault="002551C5">
                          <w:pPr>
                            <w:pStyle w:val="Referentiegegevensvet65"/>
                          </w:pPr>
                          <w:r>
                            <w:t>Ministerie van Infrastructuur en Waterstaat</w:t>
                          </w:r>
                        </w:p>
                        <w:p w14:paraId="3CF689FC" w14:textId="77777777" w:rsidR="00EB4FA3" w:rsidRDefault="00EB4FA3">
                          <w:pPr>
                            <w:pStyle w:val="WitregelW1"/>
                          </w:pPr>
                        </w:p>
                        <w:p w14:paraId="59186E4C" w14:textId="77777777" w:rsidR="00EB4FA3" w:rsidRDefault="002551C5">
                          <w:pPr>
                            <w:pStyle w:val="ReferentiegegevensVerdana65"/>
                          </w:pPr>
                          <w:r>
                            <w:t>Rijnstraat 8</w:t>
                          </w:r>
                        </w:p>
                        <w:p w14:paraId="194C4D14" w14:textId="77777777" w:rsidR="00EB4FA3" w:rsidRPr="00723D35" w:rsidRDefault="002551C5">
                          <w:pPr>
                            <w:pStyle w:val="ReferentiegegevensVerdana65"/>
                            <w:rPr>
                              <w:lang w:val="de-DE"/>
                            </w:rPr>
                          </w:pPr>
                          <w:r w:rsidRPr="00723D35">
                            <w:rPr>
                              <w:lang w:val="de-DE"/>
                            </w:rPr>
                            <w:t>2515 XP  Den Haag</w:t>
                          </w:r>
                        </w:p>
                        <w:p w14:paraId="1F35A839" w14:textId="77777777" w:rsidR="00EB4FA3" w:rsidRPr="00723D35" w:rsidRDefault="002551C5">
                          <w:pPr>
                            <w:pStyle w:val="ReferentiegegevensVerdana65"/>
                            <w:rPr>
                              <w:lang w:val="de-DE"/>
                            </w:rPr>
                          </w:pPr>
                          <w:r w:rsidRPr="00723D35">
                            <w:rPr>
                              <w:lang w:val="de-DE"/>
                            </w:rPr>
                            <w:t>Postbus 20901</w:t>
                          </w:r>
                        </w:p>
                        <w:p w14:paraId="68834FC5" w14:textId="77777777" w:rsidR="00EB4FA3" w:rsidRPr="00723D35" w:rsidRDefault="002551C5">
                          <w:pPr>
                            <w:pStyle w:val="ReferentiegegevensVerdana65"/>
                            <w:rPr>
                              <w:lang w:val="de-DE"/>
                            </w:rPr>
                          </w:pPr>
                          <w:r w:rsidRPr="00723D35">
                            <w:rPr>
                              <w:lang w:val="de-DE"/>
                            </w:rPr>
                            <w:t>2500 EX  DEN HAAG</w:t>
                          </w:r>
                        </w:p>
                        <w:p w14:paraId="10983A32" w14:textId="77777777" w:rsidR="00EB4FA3" w:rsidRPr="00723D35" w:rsidRDefault="002551C5">
                          <w:pPr>
                            <w:pStyle w:val="ReferentiegegevensVerdana65"/>
                            <w:rPr>
                              <w:lang w:val="de-DE"/>
                            </w:rPr>
                          </w:pPr>
                          <w:r w:rsidRPr="00723D35">
                            <w:rPr>
                              <w:lang w:val="de-DE"/>
                            </w:rPr>
                            <w:t>T  070-456 00 00</w:t>
                          </w:r>
                        </w:p>
                        <w:p w14:paraId="22776C79" w14:textId="77777777" w:rsidR="00EB4FA3" w:rsidRPr="00723D35" w:rsidRDefault="00EB4FA3">
                          <w:pPr>
                            <w:pStyle w:val="WitregelW2"/>
                            <w:rPr>
                              <w:lang w:val="de-DE"/>
                            </w:rPr>
                          </w:pPr>
                        </w:p>
                        <w:p w14:paraId="5A89334D" w14:textId="77777777" w:rsidR="00EB4FA3" w:rsidRDefault="002551C5" w:rsidP="001D4AD9">
                          <w:pPr>
                            <w:pStyle w:val="Referentiegegevensvet65"/>
                            <w:spacing w:line="276" w:lineRule="auto"/>
                          </w:pPr>
                          <w:r>
                            <w:t>Ons kenmerk</w:t>
                          </w:r>
                        </w:p>
                        <w:p w14:paraId="7302296C" w14:textId="61152085" w:rsidR="00DB1D7C" w:rsidRPr="001D4AD9" w:rsidRDefault="00723D35" w:rsidP="001D4AD9">
                          <w:pPr>
                            <w:spacing w:line="276" w:lineRule="auto"/>
                            <w:rPr>
                              <w:bCs/>
                              <w:sz w:val="13"/>
                              <w:szCs w:val="13"/>
                            </w:rPr>
                          </w:pPr>
                          <w:r w:rsidRPr="00723D35">
                            <w:rPr>
                              <w:bCs/>
                              <w:sz w:val="13"/>
                              <w:szCs w:val="13"/>
                            </w:rPr>
                            <w:t>RWS-2026/20162</w:t>
                          </w:r>
                        </w:p>
                        <w:p w14:paraId="2275A892" w14:textId="77777777" w:rsidR="001D4AD9" w:rsidRDefault="001D4AD9" w:rsidP="001D4AD9">
                          <w:pPr>
                            <w:spacing w:line="276" w:lineRule="auto"/>
                            <w:rPr>
                              <w:b/>
                              <w:sz w:val="13"/>
                              <w:szCs w:val="13"/>
                            </w:rPr>
                          </w:pPr>
                        </w:p>
                        <w:p w14:paraId="53C8C53E" w14:textId="77777777" w:rsidR="006361AD" w:rsidRDefault="00BA4BAC" w:rsidP="001D4AD9">
                          <w:pPr>
                            <w:spacing w:line="276" w:lineRule="auto"/>
                            <w:rPr>
                              <w:b/>
                              <w:sz w:val="13"/>
                              <w:szCs w:val="13"/>
                            </w:rPr>
                          </w:pPr>
                          <w:r w:rsidRPr="00BA4BAC">
                            <w:rPr>
                              <w:b/>
                              <w:sz w:val="13"/>
                              <w:szCs w:val="13"/>
                            </w:rPr>
                            <w:t>Uw kenmerk</w:t>
                          </w:r>
                        </w:p>
                        <w:tbl>
                          <w:tblPr>
                            <w:tblW w:w="0" w:type="auto"/>
                            <w:tblCellMar>
                              <w:top w:w="15" w:type="dxa"/>
                              <w:left w:w="15" w:type="dxa"/>
                              <w:bottom w:w="15" w:type="dxa"/>
                              <w:right w:w="15" w:type="dxa"/>
                            </w:tblCellMar>
                            <w:tblLook w:val="04A0" w:firstRow="1" w:lastRow="0" w:firstColumn="1" w:lastColumn="0" w:noHBand="0" w:noVBand="1"/>
                          </w:tblPr>
                          <w:tblGrid>
                            <w:gridCol w:w="863"/>
                          </w:tblGrid>
                          <w:tr w:rsidR="00832490" w:rsidRPr="001D4AD9" w14:paraId="30098FAE" w14:textId="77777777" w:rsidTr="00832490">
                            <w:tc>
                              <w:tcPr>
                                <w:tcW w:w="0" w:type="auto"/>
                                <w:shd w:val="clear" w:color="auto" w:fill="FFFFFF"/>
                                <w:vAlign w:val="center"/>
                                <w:hideMark/>
                              </w:tcPr>
                              <w:p w14:paraId="5C93E01D" w14:textId="0E3CA77E" w:rsidR="00832490" w:rsidRPr="001D4AD9" w:rsidRDefault="006808D4" w:rsidP="001D4AD9">
                                <w:pPr>
                                  <w:spacing w:line="276" w:lineRule="auto"/>
                                  <w:rPr>
                                    <w:rFonts w:eastAsia="Times New Roman" w:cs="Times New Roman"/>
                                    <w:color w:val="auto"/>
                                    <w:sz w:val="13"/>
                                    <w:szCs w:val="13"/>
                                  </w:rPr>
                                </w:pPr>
                                <w:r w:rsidRPr="001D4AD9">
                                  <w:rPr>
                                    <w:rFonts w:eastAsia="Times New Roman" w:cs="Times New Roman"/>
                                    <w:color w:val="auto"/>
                                    <w:sz w:val="13"/>
                                    <w:szCs w:val="13"/>
                                  </w:rPr>
                                  <w:t>2026Z16368</w:t>
                                </w:r>
                              </w:p>
                            </w:tc>
                          </w:tr>
                          <w:tr w:rsidR="001D4AD9" w:rsidRPr="00832490" w14:paraId="7388233F" w14:textId="77777777" w:rsidTr="00832490">
                            <w:tc>
                              <w:tcPr>
                                <w:tcW w:w="0" w:type="auto"/>
                                <w:shd w:val="clear" w:color="auto" w:fill="FFFFFF"/>
                                <w:vAlign w:val="center"/>
                              </w:tcPr>
                              <w:p w14:paraId="1A397D61" w14:textId="77777777" w:rsidR="001D4AD9" w:rsidRDefault="001D4AD9" w:rsidP="001D4AD9">
                                <w:pPr>
                                  <w:spacing w:line="276" w:lineRule="auto"/>
                                  <w:rPr>
                                    <w:rFonts w:eastAsia="Times New Roman" w:cs="Times New Roman"/>
                                    <w:b/>
                                    <w:bCs/>
                                    <w:color w:val="auto"/>
                                    <w:sz w:val="13"/>
                                    <w:szCs w:val="13"/>
                                  </w:rPr>
                                </w:pPr>
                              </w:p>
                              <w:p w14:paraId="263D3AE9" w14:textId="77777777" w:rsidR="001D4AD9" w:rsidRDefault="001D4AD9" w:rsidP="001D4AD9">
                                <w:pPr>
                                  <w:spacing w:line="276" w:lineRule="auto"/>
                                  <w:rPr>
                                    <w:rFonts w:eastAsia="Times New Roman" w:cs="Times New Roman"/>
                                    <w:b/>
                                    <w:bCs/>
                                    <w:color w:val="auto"/>
                                    <w:sz w:val="13"/>
                                    <w:szCs w:val="13"/>
                                  </w:rPr>
                                </w:pPr>
                                <w:r>
                                  <w:rPr>
                                    <w:rFonts w:eastAsia="Times New Roman" w:cs="Times New Roman"/>
                                    <w:b/>
                                    <w:bCs/>
                                    <w:color w:val="auto"/>
                                    <w:sz w:val="13"/>
                                    <w:szCs w:val="13"/>
                                  </w:rPr>
                                  <w:t>Bijlage(n)</w:t>
                                </w:r>
                              </w:p>
                              <w:p w14:paraId="60B75015" w14:textId="1609C81A" w:rsidR="001D4AD9" w:rsidRPr="001D4AD9" w:rsidRDefault="001D4AD9" w:rsidP="001D4AD9">
                                <w:pPr>
                                  <w:spacing w:line="276" w:lineRule="auto"/>
                                  <w:rPr>
                                    <w:rFonts w:eastAsia="Times New Roman" w:cs="Times New Roman"/>
                                    <w:color w:val="auto"/>
                                    <w:sz w:val="13"/>
                                    <w:szCs w:val="13"/>
                                  </w:rPr>
                                </w:pPr>
                                <w:r w:rsidRPr="001D4AD9">
                                  <w:rPr>
                                    <w:rFonts w:eastAsia="Times New Roman" w:cs="Times New Roman"/>
                                    <w:color w:val="auto"/>
                                    <w:sz w:val="13"/>
                                    <w:szCs w:val="13"/>
                                  </w:rPr>
                                  <w:t>1</w:t>
                                </w:r>
                              </w:p>
                            </w:tc>
                          </w:tr>
                          <w:tr w:rsidR="002D62C6" w:rsidRPr="002D62C6" w14:paraId="469521D8" w14:textId="77777777" w:rsidTr="002D62C6">
                            <w:tc>
                              <w:tcPr>
                                <w:tcW w:w="0" w:type="auto"/>
                                <w:vAlign w:val="center"/>
                                <w:hideMark/>
                              </w:tcPr>
                              <w:p w14:paraId="34694BFE" w14:textId="6C6039E4" w:rsidR="002D62C6" w:rsidRPr="00DA431E" w:rsidRDefault="002D62C6" w:rsidP="006361AD">
                                <w:pPr>
                                  <w:rPr>
                                    <w:rFonts w:eastAsia="Times New Roman" w:cs="Times New Roman"/>
                                    <w:bCs/>
                                    <w:color w:val="auto"/>
                                    <w:sz w:val="17"/>
                                    <w:szCs w:val="17"/>
                                  </w:rPr>
                                </w:pPr>
                              </w:p>
                            </w:tc>
                          </w:tr>
                        </w:tbl>
                        <w:p w14:paraId="7E76269A" w14:textId="161809F8" w:rsidR="00BA4BAC" w:rsidRDefault="00BA4BAC" w:rsidP="00687E09">
                          <w:pPr>
                            <w:rPr>
                              <w:b/>
                              <w:sz w:val="13"/>
                              <w:szCs w:val="13"/>
                            </w:rPr>
                          </w:pPr>
                        </w:p>
                        <w:p w14:paraId="15B3E66C" w14:textId="01F92256" w:rsidR="007B0941" w:rsidRPr="007B0941" w:rsidRDefault="007B0941" w:rsidP="007B0941">
                          <w:pPr>
                            <w:spacing w:line="240" w:lineRule="auto"/>
                            <w:rPr>
                              <w:b/>
                              <w:color w:val="auto"/>
                              <w:sz w:val="13"/>
                              <w:szCs w:val="13"/>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3F1478" w:rsidRPr="003F1478" w14:paraId="340EBE7B" w14:textId="77777777" w:rsidTr="007B0941">
                            <w:tc>
                              <w:tcPr>
                                <w:tcW w:w="0" w:type="auto"/>
                                <w:vAlign w:val="center"/>
                              </w:tcPr>
                              <w:p w14:paraId="319B761B" w14:textId="77777777" w:rsidR="003F1478" w:rsidRPr="003F1478" w:rsidRDefault="003F1478" w:rsidP="005967B6">
                                <w:pPr>
                                  <w:rPr>
                                    <w:b/>
                                    <w:sz w:val="13"/>
                                    <w:szCs w:val="13"/>
                                  </w:rPr>
                                </w:pPr>
                              </w:p>
                            </w:tc>
                          </w:tr>
                        </w:tbl>
                        <w:p w14:paraId="34AE31E7" w14:textId="77777777" w:rsidR="00BA4BAC" w:rsidRPr="00BA4BAC" w:rsidRDefault="00BA4BAC" w:rsidP="00BA4BAC">
                          <w:pPr>
                            <w:rPr>
                              <w:b/>
                              <w:sz w:val="13"/>
                              <w:szCs w:val="13"/>
                            </w:rPr>
                          </w:pPr>
                        </w:p>
                        <w:p w14:paraId="19BD2DC2" w14:textId="77777777" w:rsidR="00BA4BAC" w:rsidRPr="00BA4BAC" w:rsidRDefault="00BA4BAC" w:rsidP="00BA4BAC"/>
                        <w:p w14:paraId="09911FDB" w14:textId="77777777" w:rsidR="00EC0D16" w:rsidRDefault="00EC0D16" w:rsidP="00EC0D16"/>
                        <w:p w14:paraId="1F7FC6C3" w14:textId="77777777" w:rsidR="00EC0D16" w:rsidRPr="00EC0D16" w:rsidRDefault="00EC0D16" w:rsidP="00EC0D16">
                          <w:pPr>
                            <w:rPr>
                              <w:b/>
                              <w:sz w:val="12"/>
                              <w:szCs w:val="12"/>
                            </w:rPr>
                          </w:pPr>
                        </w:p>
                      </w:txbxContent>
                    </wps:txbx>
                    <wps:bodyPr vert="horz" wrap="square" lIns="0" tIns="0" rIns="0" bIns="0" anchor="t" anchorCtr="0"/>
                  </wps:wsp>
                </a:graphicData>
              </a:graphic>
            </wp:anchor>
          </w:drawing>
        </mc:Choice>
        <mc:Fallback>
          <w:pict>
            <v:shapetype w14:anchorId="14E4256B" id="_x0000_t202" coordsize="21600,21600" o:spt="202" path="m,l,21600r21600,l21600,xe">
              <v:stroke joinstyle="miter"/>
              <v:path gradientshapeok="t" o:connecttype="rect"/>
            </v:shapetype>
            <v:shape id="800a7804-aa27-11ea-9460-02420a000003" o:spid="_x0000_s1030" type="#_x0000_t202" style="position:absolute;margin-left:466.25pt;margin-top:152.5pt;width:99.2pt;height:630.7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" filled="f" stroked="f">
              <v:textbox inset="0,0,0,0">
                <w:txbxContent>
                  <w:p w14:paraId="5122BE97" w14:textId="77777777" w:rsidR="00EB4FA3" w:rsidRDefault="002551C5">
                    <w:pPr>
                      <w:pStyle w:val="Referentiegegevensvet65"/>
                    </w:pPr>
                    <w:r>
                      <w:t>Ministerie van Infrastructuur en Waterstaat</w:t>
                    </w:r>
                  </w:p>
                  <w:p w14:paraId="3CF689FC" w14:textId="77777777" w:rsidR="00EB4FA3" w:rsidRDefault="00EB4FA3">
                    <w:pPr>
                      <w:pStyle w:val="WitregelW1"/>
                    </w:pPr>
                  </w:p>
                  <w:p w14:paraId="59186E4C" w14:textId="77777777" w:rsidR="00EB4FA3" w:rsidRDefault="002551C5">
                    <w:pPr>
                      <w:pStyle w:val="ReferentiegegevensVerdana65"/>
                    </w:pPr>
                    <w:r>
                      <w:t>Rijnstraat 8</w:t>
                    </w:r>
                  </w:p>
                  <w:p w14:paraId="194C4D14" w14:textId="77777777" w:rsidR="00EB4FA3" w:rsidRPr="00723D35" w:rsidRDefault="002551C5">
                    <w:pPr>
                      <w:pStyle w:val="ReferentiegegevensVerdana65"/>
                      <w:rPr>
                        <w:lang w:val="de-DE"/>
                      </w:rPr>
                    </w:pPr>
                    <w:r w:rsidRPr="00723D35">
                      <w:rPr>
                        <w:lang w:val="de-DE"/>
                      </w:rPr>
                      <w:t>2515 XP  Den Haag</w:t>
                    </w:r>
                  </w:p>
                  <w:p w14:paraId="1F35A839" w14:textId="77777777" w:rsidR="00EB4FA3" w:rsidRPr="00723D35" w:rsidRDefault="002551C5">
                    <w:pPr>
                      <w:pStyle w:val="ReferentiegegevensVerdana65"/>
                      <w:rPr>
                        <w:lang w:val="de-DE"/>
                      </w:rPr>
                    </w:pPr>
                    <w:r w:rsidRPr="00723D35">
                      <w:rPr>
                        <w:lang w:val="de-DE"/>
                      </w:rPr>
                      <w:t>Postbus 20901</w:t>
                    </w:r>
                  </w:p>
                  <w:p w14:paraId="68834FC5" w14:textId="77777777" w:rsidR="00EB4FA3" w:rsidRPr="00723D35" w:rsidRDefault="002551C5">
                    <w:pPr>
                      <w:pStyle w:val="ReferentiegegevensVerdana65"/>
                      <w:rPr>
                        <w:lang w:val="de-DE"/>
                      </w:rPr>
                    </w:pPr>
                    <w:r w:rsidRPr="00723D35">
                      <w:rPr>
                        <w:lang w:val="de-DE"/>
                      </w:rPr>
                      <w:t>2500 EX  DEN HAAG</w:t>
                    </w:r>
                  </w:p>
                  <w:p w14:paraId="10983A32" w14:textId="77777777" w:rsidR="00EB4FA3" w:rsidRPr="00723D35" w:rsidRDefault="002551C5">
                    <w:pPr>
                      <w:pStyle w:val="ReferentiegegevensVerdana65"/>
                      <w:rPr>
                        <w:lang w:val="de-DE"/>
                      </w:rPr>
                    </w:pPr>
                    <w:r w:rsidRPr="00723D35">
                      <w:rPr>
                        <w:lang w:val="de-DE"/>
                      </w:rPr>
                      <w:t>T  070-456 00 00</w:t>
                    </w:r>
                  </w:p>
                  <w:p w14:paraId="22776C79" w14:textId="77777777" w:rsidR="00EB4FA3" w:rsidRPr="00723D35" w:rsidRDefault="00EB4FA3">
                    <w:pPr>
                      <w:pStyle w:val="WitregelW2"/>
                      <w:rPr>
                        <w:lang w:val="de-DE"/>
                      </w:rPr>
                    </w:pPr>
                  </w:p>
                  <w:p w14:paraId="5A89334D" w14:textId="77777777" w:rsidR="00EB4FA3" w:rsidRDefault="002551C5" w:rsidP="001D4AD9">
                    <w:pPr>
                      <w:pStyle w:val="Referentiegegevensvet65"/>
                      <w:spacing w:line="276" w:lineRule="auto"/>
                    </w:pPr>
                    <w:r>
                      <w:t>Ons kenmerk</w:t>
                    </w:r>
                  </w:p>
                  <w:p w14:paraId="7302296C" w14:textId="61152085" w:rsidR="00DB1D7C" w:rsidRPr="001D4AD9" w:rsidRDefault="00723D35" w:rsidP="001D4AD9">
                    <w:pPr>
                      <w:spacing w:line="276" w:lineRule="auto"/>
                      <w:rPr>
                        <w:bCs/>
                        <w:sz w:val="13"/>
                        <w:szCs w:val="13"/>
                      </w:rPr>
                    </w:pPr>
                    <w:r w:rsidRPr="00723D35">
                      <w:rPr>
                        <w:bCs/>
                        <w:sz w:val="13"/>
                        <w:szCs w:val="13"/>
                      </w:rPr>
                      <w:t>RWS-2026/20162</w:t>
                    </w:r>
                  </w:p>
                  <w:p w14:paraId="2275A892" w14:textId="77777777" w:rsidR="001D4AD9" w:rsidRDefault="001D4AD9" w:rsidP="001D4AD9">
                    <w:pPr>
                      <w:spacing w:line="276" w:lineRule="auto"/>
                      <w:rPr>
                        <w:b/>
                        <w:sz w:val="13"/>
                        <w:szCs w:val="13"/>
                      </w:rPr>
                    </w:pPr>
                  </w:p>
                  <w:p w14:paraId="53C8C53E" w14:textId="77777777" w:rsidR="006361AD" w:rsidRDefault="00BA4BAC" w:rsidP="001D4AD9">
                    <w:pPr>
                      <w:spacing w:line="276" w:lineRule="auto"/>
                      <w:rPr>
                        <w:b/>
                        <w:sz w:val="13"/>
                        <w:szCs w:val="13"/>
                      </w:rPr>
                    </w:pPr>
                    <w:r w:rsidRPr="00BA4BAC">
                      <w:rPr>
                        <w:b/>
                        <w:sz w:val="13"/>
                        <w:szCs w:val="13"/>
                      </w:rPr>
                      <w:t>Uw kenmerk</w:t>
                    </w:r>
                  </w:p>
                  <w:tbl>
                    <w:tblPr>
                      <w:tblW w:w="0" w:type="auto"/>
                      <w:tblCellMar>
                        <w:top w:w="15" w:type="dxa"/>
                        <w:left w:w="15" w:type="dxa"/>
                        <w:bottom w:w="15" w:type="dxa"/>
                        <w:right w:w="15" w:type="dxa"/>
                      </w:tblCellMar>
                      <w:tblLook w:val="04A0" w:firstRow="1" w:lastRow="0" w:firstColumn="1" w:lastColumn="0" w:noHBand="0" w:noVBand="1"/>
                    </w:tblPr>
                    <w:tblGrid>
                      <w:gridCol w:w="863"/>
                    </w:tblGrid>
                    <w:tr w:rsidR="00832490" w:rsidRPr="001D4AD9" w14:paraId="30098FAE" w14:textId="77777777" w:rsidTr="00832490">
                      <w:tc>
                        <w:tcPr>
                          <w:tcW w:w="0" w:type="auto"/>
                          <w:shd w:val="clear" w:color="auto" w:fill="FFFFFF"/>
                          <w:vAlign w:val="center"/>
                          <w:hideMark/>
                        </w:tcPr>
                        <w:p w14:paraId="5C93E01D" w14:textId="0E3CA77E" w:rsidR="00832490" w:rsidRPr="001D4AD9" w:rsidRDefault="006808D4" w:rsidP="001D4AD9">
                          <w:pPr>
                            <w:spacing w:line="276" w:lineRule="auto"/>
                            <w:rPr>
                              <w:rFonts w:eastAsia="Times New Roman" w:cs="Times New Roman"/>
                              <w:color w:val="auto"/>
                              <w:sz w:val="13"/>
                              <w:szCs w:val="13"/>
                            </w:rPr>
                          </w:pPr>
                          <w:r w:rsidRPr="001D4AD9">
                            <w:rPr>
                              <w:rFonts w:eastAsia="Times New Roman" w:cs="Times New Roman"/>
                              <w:color w:val="auto"/>
                              <w:sz w:val="13"/>
                              <w:szCs w:val="13"/>
                            </w:rPr>
                            <w:t>2026Z16368</w:t>
                          </w:r>
                        </w:p>
                      </w:tc>
                    </w:tr>
                    <w:tr w:rsidR="001D4AD9" w:rsidRPr="00832490" w14:paraId="7388233F" w14:textId="77777777" w:rsidTr="00832490">
                      <w:tc>
                        <w:tcPr>
                          <w:tcW w:w="0" w:type="auto"/>
                          <w:shd w:val="clear" w:color="auto" w:fill="FFFFFF"/>
                          <w:vAlign w:val="center"/>
                        </w:tcPr>
                        <w:p w14:paraId="1A397D61" w14:textId="77777777" w:rsidR="001D4AD9" w:rsidRDefault="001D4AD9" w:rsidP="001D4AD9">
                          <w:pPr>
                            <w:spacing w:line="276" w:lineRule="auto"/>
                            <w:rPr>
                              <w:rFonts w:eastAsia="Times New Roman" w:cs="Times New Roman"/>
                              <w:b/>
                              <w:bCs/>
                              <w:color w:val="auto"/>
                              <w:sz w:val="13"/>
                              <w:szCs w:val="13"/>
                            </w:rPr>
                          </w:pPr>
                        </w:p>
                        <w:p w14:paraId="263D3AE9" w14:textId="77777777" w:rsidR="001D4AD9" w:rsidRDefault="001D4AD9" w:rsidP="001D4AD9">
                          <w:pPr>
                            <w:spacing w:line="276" w:lineRule="auto"/>
                            <w:rPr>
                              <w:rFonts w:eastAsia="Times New Roman" w:cs="Times New Roman"/>
                              <w:b/>
                              <w:bCs/>
                              <w:color w:val="auto"/>
                              <w:sz w:val="13"/>
                              <w:szCs w:val="13"/>
                            </w:rPr>
                          </w:pPr>
                          <w:r>
                            <w:rPr>
                              <w:rFonts w:eastAsia="Times New Roman" w:cs="Times New Roman"/>
                              <w:b/>
                              <w:bCs/>
                              <w:color w:val="auto"/>
                              <w:sz w:val="13"/>
                              <w:szCs w:val="13"/>
                            </w:rPr>
                            <w:t>Bijlage(n)</w:t>
                          </w:r>
                        </w:p>
                        <w:p w14:paraId="60B75015" w14:textId="1609C81A" w:rsidR="001D4AD9" w:rsidRPr="001D4AD9" w:rsidRDefault="001D4AD9" w:rsidP="001D4AD9">
                          <w:pPr>
                            <w:spacing w:line="276" w:lineRule="auto"/>
                            <w:rPr>
                              <w:rFonts w:eastAsia="Times New Roman" w:cs="Times New Roman"/>
                              <w:color w:val="auto"/>
                              <w:sz w:val="13"/>
                              <w:szCs w:val="13"/>
                            </w:rPr>
                          </w:pPr>
                          <w:r w:rsidRPr="001D4AD9">
                            <w:rPr>
                              <w:rFonts w:eastAsia="Times New Roman" w:cs="Times New Roman"/>
                              <w:color w:val="auto"/>
                              <w:sz w:val="13"/>
                              <w:szCs w:val="13"/>
                            </w:rPr>
                            <w:t>1</w:t>
                          </w:r>
                        </w:p>
                      </w:tc>
                    </w:tr>
                    <w:tr w:rsidR="002D62C6" w:rsidRPr="002D62C6" w14:paraId="469521D8" w14:textId="77777777" w:rsidTr="002D62C6">
                      <w:tc>
                        <w:tcPr>
                          <w:tcW w:w="0" w:type="auto"/>
                          <w:vAlign w:val="center"/>
                          <w:hideMark/>
                        </w:tcPr>
                        <w:p w14:paraId="34694BFE" w14:textId="6C6039E4" w:rsidR="002D62C6" w:rsidRPr="00DA431E" w:rsidRDefault="002D62C6" w:rsidP="006361AD">
                          <w:pPr>
                            <w:rPr>
                              <w:rFonts w:eastAsia="Times New Roman" w:cs="Times New Roman"/>
                              <w:bCs/>
                              <w:color w:val="auto"/>
                              <w:sz w:val="17"/>
                              <w:szCs w:val="17"/>
                            </w:rPr>
                          </w:pPr>
                        </w:p>
                      </w:tc>
                    </w:tr>
                  </w:tbl>
                  <w:p w14:paraId="7E76269A" w14:textId="161809F8" w:rsidR="00BA4BAC" w:rsidRDefault="00BA4BAC" w:rsidP="00687E09">
                    <w:pPr>
                      <w:rPr>
                        <w:b/>
                        <w:sz w:val="13"/>
                        <w:szCs w:val="13"/>
                      </w:rPr>
                    </w:pPr>
                  </w:p>
                  <w:p w14:paraId="15B3E66C" w14:textId="01F92256" w:rsidR="007B0941" w:rsidRPr="007B0941" w:rsidRDefault="007B0941" w:rsidP="007B0941">
                    <w:pPr>
                      <w:spacing w:line="240" w:lineRule="auto"/>
                      <w:rPr>
                        <w:b/>
                        <w:color w:val="auto"/>
                        <w:sz w:val="13"/>
                        <w:szCs w:val="13"/>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3F1478" w:rsidRPr="003F1478" w14:paraId="340EBE7B" w14:textId="77777777" w:rsidTr="007B0941">
                      <w:tc>
                        <w:tcPr>
                          <w:tcW w:w="0" w:type="auto"/>
                          <w:vAlign w:val="center"/>
                        </w:tcPr>
                        <w:p w14:paraId="319B761B" w14:textId="77777777" w:rsidR="003F1478" w:rsidRPr="003F1478" w:rsidRDefault="003F1478" w:rsidP="005967B6">
                          <w:pPr>
                            <w:rPr>
                              <w:b/>
                              <w:sz w:val="13"/>
                              <w:szCs w:val="13"/>
                            </w:rPr>
                          </w:pPr>
                        </w:p>
                      </w:tc>
                    </w:tr>
                  </w:tbl>
                  <w:p w14:paraId="34AE31E7" w14:textId="77777777" w:rsidR="00BA4BAC" w:rsidRPr="00BA4BAC" w:rsidRDefault="00BA4BAC" w:rsidP="00BA4BAC">
                    <w:pPr>
                      <w:rPr>
                        <w:b/>
                        <w:sz w:val="13"/>
                        <w:szCs w:val="13"/>
                      </w:rPr>
                    </w:pPr>
                  </w:p>
                  <w:p w14:paraId="19BD2DC2" w14:textId="77777777" w:rsidR="00BA4BAC" w:rsidRPr="00BA4BAC" w:rsidRDefault="00BA4BAC" w:rsidP="00BA4BAC"/>
                  <w:p w14:paraId="09911FDB" w14:textId="77777777" w:rsidR="00EC0D16" w:rsidRDefault="00EC0D16" w:rsidP="00EC0D16"/>
                  <w:p w14:paraId="1F7FC6C3" w14:textId="77777777" w:rsidR="00EC0D16" w:rsidRPr="00EC0D16" w:rsidRDefault="00EC0D16" w:rsidP="00EC0D16">
                    <w:pPr>
                      <w:rPr>
                        <w:b/>
                        <w:sz w:val="12"/>
                        <w:szCs w:val="12"/>
                      </w:rPr>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2E11D0E5" wp14:editId="7C87BC13">
              <wp:simplePos x="0" y="0"/>
              <wp:positionH relativeFrom="page">
                <wp:posOffset>1007744</wp:posOffset>
              </wp:positionH>
              <wp:positionV relativeFrom="page">
                <wp:posOffset>10223500</wp:posOffset>
              </wp:positionV>
              <wp:extent cx="4524375" cy="219075"/>
              <wp:effectExtent l="0" t="0" r="0" b="0"/>
              <wp:wrapNone/>
              <wp:docPr id="6" name="800a782f-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00E138CE" w14:textId="77777777" w:rsidR="005568EF" w:rsidRDefault="005568EF"/>
                      </w:txbxContent>
                    </wps:txbx>
                    <wps:bodyPr vert="horz" wrap="square" lIns="0" tIns="0" rIns="0" bIns="0" anchor="t" anchorCtr="0"/>
                  </wps:wsp>
                </a:graphicData>
              </a:graphic>
            </wp:anchor>
          </w:drawing>
        </mc:Choice>
        <mc:Fallback>
          <w:pict>
            <v:shape w14:anchorId="2E11D0E5" id="800a782f-aa27-11ea-9460-02420a000003" o:spid="_x0000_s1031" type="#_x0000_t202" style="position:absolute;margin-left:79.35pt;margin-top:805pt;width:356.25pt;height:17.2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AdVWJUvwEAAFMDAAAOAAAAAAAAAAAAAAAA&#10;AC4CAABkcnMvZTJvRG9jLnhtbFBLAQItABQABgAIAAAAIQCABx0X4QAAAA0BAAAPAAAAAAAAAAAA&#10;AAAAABkEAABkcnMvZG93bnJldi54bWxQSwUGAAAAAAQABADzAAAAJwUAAAAA&#10;" filled="f" stroked="f">
              <v:textbox inset="0,0,0,0">
                <w:txbxContent>
                  <w:p w14:paraId="00E138CE"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7E4731C4" wp14:editId="0C4D18A1">
              <wp:simplePos x="0" y="0"/>
              <wp:positionH relativeFrom="page">
                <wp:posOffset>5921375</wp:posOffset>
              </wp:positionH>
              <wp:positionV relativeFrom="page">
                <wp:posOffset>10223500</wp:posOffset>
              </wp:positionV>
              <wp:extent cx="1259840" cy="237490"/>
              <wp:effectExtent l="0" t="0" r="0" b="0"/>
              <wp:wrapNone/>
              <wp:docPr id="7" name="800a785a-aa27-11ea-9460-02420a000003"/>
              <wp:cNvGraphicFramePr/>
              <a:graphic xmlns:a="http://schemas.openxmlformats.org/drawingml/2006/main">
                <a:graphicData uri="http://schemas.microsoft.com/office/word/2010/wordprocessingShape">
                  <wps:wsp>
                    <wps:cNvSpPr txBox="1"/>
                    <wps:spPr>
                      <a:xfrm>
                        <a:off x="0" y="0"/>
                        <a:ext cx="1259840" cy="237490"/>
                      </a:xfrm>
                      <a:prstGeom prst="rect">
                        <a:avLst/>
                      </a:prstGeom>
                      <a:noFill/>
                    </wps:spPr>
                    <wps:txbx>
                      <w:txbxContent>
                        <w:p w14:paraId="2E13EFC6" w14:textId="30A13616" w:rsidR="00EB4FA3" w:rsidRDefault="002551C5">
                          <w:pPr>
                            <w:pStyle w:val="ReferentiegegevensVerdana65"/>
                          </w:pPr>
                          <w:r>
                            <w:t xml:space="preserve">Pagina </w:t>
                          </w:r>
                          <w:r>
                            <w:fldChar w:fldCharType="begin"/>
                          </w:r>
                          <w:r>
                            <w:instrText>PAGE</w:instrText>
                          </w:r>
                          <w:r>
                            <w:fldChar w:fldCharType="separate"/>
                          </w:r>
                          <w:r w:rsidR="00631CAF">
                            <w:rPr>
                              <w:noProof/>
                            </w:rPr>
                            <w:t>1</w:t>
                          </w:r>
                          <w:r>
                            <w:fldChar w:fldCharType="end"/>
                          </w:r>
                          <w:r>
                            <w:t xml:space="preserve"> van </w:t>
                          </w:r>
                          <w:r>
                            <w:fldChar w:fldCharType="begin"/>
                          </w:r>
                          <w:r>
                            <w:instrText>NUMPAGES</w:instrText>
                          </w:r>
                          <w:r>
                            <w:fldChar w:fldCharType="separate"/>
                          </w:r>
                          <w:r w:rsidR="00631CAF">
                            <w:rPr>
                              <w:noProof/>
                            </w:rPr>
                            <w:t>1</w:t>
                          </w:r>
                          <w:r>
                            <w:fldChar w:fldCharType="end"/>
                          </w:r>
                        </w:p>
                      </w:txbxContent>
                    </wps:txbx>
                    <wps:bodyPr vert="horz" wrap="square" lIns="0" tIns="0" rIns="0" bIns="0" anchor="t" anchorCtr="0"/>
                  </wps:wsp>
                </a:graphicData>
              </a:graphic>
            </wp:anchor>
          </w:drawing>
        </mc:Choice>
        <mc:Fallback>
          <w:pict>
            <v:shape w14:anchorId="7E4731C4" id="800a785a-aa27-11ea-9460-02420a000003" o:spid="_x0000_s1032" type="#_x0000_t202" style="position:absolute;margin-left:466.25pt;margin-top:805pt;width:99.2pt;height:18.7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" filled="f" stroked="f">
              <v:textbox inset="0,0,0,0">
                <w:txbxContent>
                  <w:p w14:paraId="2E13EFC6" w14:textId="30A13616" w:rsidR="00EB4FA3" w:rsidRDefault="002551C5">
                    <w:pPr>
                      <w:pStyle w:val="ReferentiegegevensVerdana65"/>
                    </w:pPr>
                    <w:r>
                      <w:t xml:space="preserve">Pagina </w:t>
                    </w:r>
                    <w:r>
                      <w:fldChar w:fldCharType="begin"/>
                    </w:r>
                    <w:r>
                      <w:instrText>PAGE</w:instrText>
                    </w:r>
                    <w:r>
                      <w:fldChar w:fldCharType="separate"/>
                    </w:r>
                    <w:r w:rsidR="00631CAF">
                      <w:rPr>
                        <w:noProof/>
                      </w:rPr>
                      <w:t>1</w:t>
                    </w:r>
                    <w:r>
                      <w:fldChar w:fldCharType="end"/>
                    </w:r>
                    <w:r>
                      <w:t xml:space="preserve"> van </w:t>
                    </w:r>
                    <w:r>
                      <w:fldChar w:fldCharType="begin"/>
                    </w:r>
                    <w:r>
                      <w:instrText>NUMPAGES</w:instrText>
                    </w:r>
                    <w:r>
                      <w:fldChar w:fldCharType="separate"/>
                    </w:r>
                    <w:r w:rsidR="00631CAF">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04B685AD" wp14:editId="6932DF43">
              <wp:simplePos x="0" y="0"/>
              <wp:positionH relativeFrom="page">
                <wp:posOffset>1007744</wp:posOffset>
              </wp:positionH>
              <wp:positionV relativeFrom="page">
                <wp:posOffset>1713230</wp:posOffset>
              </wp:positionV>
              <wp:extent cx="3590925" cy="132715"/>
              <wp:effectExtent l="0" t="0" r="0" b="0"/>
              <wp:wrapNone/>
              <wp:docPr id="8" name="800a7ed2-aa27-11ea-9460-02420a000003"/>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14:paraId="7FD8EAB5" w14:textId="77777777" w:rsidR="005568EF" w:rsidRDefault="005568EF"/>
                      </w:txbxContent>
                    </wps:txbx>
                    <wps:bodyPr vert="horz" wrap="square" lIns="0" tIns="0" rIns="0" bIns="0" anchor="t" anchorCtr="0"/>
                  </wps:wsp>
                </a:graphicData>
              </a:graphic>
            </wp:anchor>
          </w:drawing>
        </mc:Choice>
        <mc:Fallback>
          <w:pict>
            <v:shape w14:anchorId="04B685AD" id="800a7ed2-aa27-11ea-9460-02420a000003" o:spid="_x0000_s1033" type="#_x0000_t202" style="position:absolute;margin-left:79.35pt;margin-top:134.9pt;width:282.75pt;height:10.4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" filled="f" stroked="f">
              <v:textbox inset="0,0,0,0">
                <w:txbxContent>
                  <w:p w14:paraId="7FD8EAB5"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5FAC0DFD" wp14:editId="66A19E64">
              <wp:simplePos x="0" y="0"/>
              <wp:positionH relativeFrom="page">
                <wp:posOffset>4013835</wp:posOffset>
              </wp:positionH>
              <wp:positionV relativeFrom="page">
                <wp:posOffset>0</wp:posOffset>
              </wp:positionV>
              <wp:extent cx="2339975" cy="1336675"/>
              <wp:effectExtent l="0" t="0" r="0" b="0"/>
              <wp:wrapNone/>
              <wp:docPr id="9" name="800b6b28-aa27-11ea-9460-02420a000003"/>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AC0D68C" w14:textId="77777777" w:rsidR="00EB4FA3" w:rsidRDefault="002551C5">
                          <w:pPr>
                            <w:spacing w:line="240" w:lineRule="auto"/>
                          </w:pPr>
                          <w:r>
                            <w:rPr>
                              <w:noProof/>
                              <w:lang w:val="en-GB" w:eastAsia="en-GB"/>
                            </w:rPr>
                            <w:drawing>
                              <wp:inline distT="0" distB="0" distL="0" distR="0" wp14:anchorId="723F6669" wp14:editId="0548CDA6">
                                <wp:extent cx="2339975" cy="1582834"/>
                                <wp:effectExtent l="0" t="0" r="0" b="0"/>
                                <wp:docPr id="10" name="RWS_Woordmerk"/>
                                <wp:cNvGraphicFramePr/>
                                <a:graphic xmlns:a="http://schemas.openxmlformats.org/drawingml/2006/main">
                                  <a:graphicData uri="http://schemas.openxmlformats.org/drawingml/2006/picture">
                                    <pic:pic xmlns:pic="http://schemas.openxmlformats.org/drawingml/2006/picture">
                                      <pic:nvPicPr>
                                        <pic:cNvPr id="10"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FAC0DFD" id="800b6b28-aa27-11ea-9460-02420a000003" o:spid="_x0000_s1034" type="#_x0000_t202" style="position:absolute;margin-left:316.05pt;margin-top:0;width:184.25pt;height:105.2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" filled="f" stroked="f">
              <v:textbox inset="0,0,0,0">
                <w:txbxContent>
                  <w:p w14:paraId="0AC0D68C" w14:textId="77777777" w:rsidR="00EB4FA3" w:rsidRDefault="002551C5">
                    <w:pPr>
                      <w:spacing w:line="240" w:lineRule="auto"/>
                    </w:pPr>
                    <w:r>
                      <w:rPr>
                        <w:noProof/>
                        <w:lang w:val="en-GB" w:eastAsia="en-GB"/>
                      </w:rPr>
                      <w:drawing>
                        <wp:inline distT="0" distB="0" distL="0" distR="0" wp14:anchorId="723F6669" wp14:editId="0548CDA6">
                          <wp:extent cx="2339975" cy="1582834"/>
                          <wp:effectExtent l="0" t="0" r="0" b="0"/>
                          <wp:docPr id="10" name="RWS_Woordmerk"/>
                          <wp:cNvGraphicFramePr/>
                          <a:graphic xmlns:a="http://schemas.openxmlformats.org/drawingml/2006/main">
                            <a:graphicData uri="http://schemas.openxmlformats.org/drawingml/2006/picture">
                              <pic:pic xmlns:pic="http://schemas.openxmlformats.org/drawingml/2006/picture">
                                <pic:nvPicPr>
                                  <pic:cNvPr id="10"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9" behindDoc="0" locked="1" layoutInCell="1" allowOverlap="1" wp14:anchorId="6146495A" wp14:editId="6078F888">
              <wp:simplePos x="0" y="0"/>
              <wp:positionH relativeFrom="page">
                <wp:posOffset>3545840</wp:posOffset>
              </wp:positionH>
              <wp:positionV relativeFrom="page">
                <wp:posOffset>0</wp:posOffset>
              </wp:positionV>
              <wp:extent cx="467995" cy="1336675"/>
              <wp:effectExtent l="0" t="0" r="0" b="0"/>
              <wp:wrapNone/>
              <wp:docPr id="11" name="800b6afc-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1F9F51B" w14:textId="77777777" w:rsidR="00EB4FA3" w:rsidRDefault="002551C5">
                          <w:pPr>
                            <w:spacing w:line="240" w:lineRule="auto"/>
                          </w:pPr>
                          <w:r>
                            <w:rPr>
                              <w:noProof/>
                              <w:lang w:val="en-GB" w:eastAsia="en-GB"/>
                            </w:rPr>
                            <w:drawing>
                              <wp:inline distT="0" distB="0" distL="0" distR="0" wp14:anchorId="55060463" wp14:editId="62E334D0">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1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146495A" id="800b6afc-aa27-11ea-9460-02420a000003" o:spid="_x0000_s1035" type="#_x0000_t202" style="position:absolute;margin-left:279.2pt;margin-top:0;width:36.85pt;height:105.2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" filled="f" stroked="f">
              <v:textbox inset="0,0,0,0">
                <w:txbxContent>
                  <w:p w14:paraId="71F9F51B" w14:textId="77777777" w:rsidR="00EB4FA3" w:rsidRDefault="002551C5">
                    <w:pPr>
                      <w:spacing w:line="240" w:lineRule="auto"/>
                    </w:pPr>
                    <w:r>
                      <w:rPr>
                        <w:noProof/>
                        <w:lang w:val="en-GB" w:eastAsia="en-GB"/>
                      </w:rPr>
                      <w:drawing>
                        <wp:inline distT="0" distB="0" distL="0" distR="0" wp14:anchorId="55060463" wp14:editId="62E334D0">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1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1BE35665" wp14:editId="7B762420">
              <wp:simplePos x="0" y="0"/>
              <wp:positionH relativeFrom="page">
                <wp:posOffset>1007744</wp:posOffset>
              </wp:positionH>
              <wp:positionV relativeFrom="page">
                <wp:posOffset>1907539</wp:posOffset>
              </wp:positionV>
              <wp:extent cx="3381375" cy="1428750"/>
              <wp:effectExtent l="0" t="0" r="0" b="0"/>
              <wp:wrapNone/>
              <wp:docPr id="13" name="800b6ad0-aa27-11ea-9460-02420a000003"/>
              <wp:cNvGraphicFramePr/>
              <a:graphic xmlns:a="http://schemas.openxmlformats.org/drawingml/2006/main">
                <a:graphicData uri="http://schemas.microsoft.com/office/word/2010/wordprocessingShape">
                  <wps:wsp>
                    <wps:cNvSpPr txBox="1"/>
                    <wps:spPr>
                      <a:xfrm>
                        <a:off x="0" y="0"/>
                        <a:ext cx="3381375" cy="1428750"/>
                      </a:xfrm>
                      <a:prstGeom prst="rect">
                        <a:avLst/>
                      </a:prstGeom>
                      <a:noFill/>
                    </wps:spPr>
                    <wps:txbx>
                      <w:txbxContent>
                        <w:p w14:paraId="498AE4E0" w14:textId="19F0A884" w:rsidR="00EB4FA3" w:rsidRDefault="002551C5">
                          <w:r>
                            <w:t xml:space="preserve">De voorzitter van de </w:t>
                          </w:r>
                          <w:r w:rsidR="00DA431E">
                            <w:t>Tweede</w:t>
                          </w:r>
                          <w:r>
                            <w:t xml:space="preserve"> Kamer</w:t>
                          </w:r>
                          <w:r>
                            <w:br/>
                            <w:t>der Staten-Generaal</w:t>
                          </w:r>
                          <w:r>
                            <w:br/>
                          </w:r>
                          <w:r w:rsidR="00DA431E">
                            <w:t>Postbus 20018</w:t>
                          </w:r>
                          <w:r>
                            <w:br/>
                          </w:r>
                          <w:r w:rsidR="00DA431E">
                            <w:t>2500 EA</w:t>
                          </w:r>
                          <w:r>
                            <w:t xml:space="preserve">  DEN HAAG</w:t>
                          </w:r>
                        </w:p>
                      </w:txbxContent>
                    </wps:txbx>
                    <wps:bodyPr vert="horz" wrap="square" lIns="0" tIns="0" rIns="0" bIns="0" anchor="t" anchorCtr="0"/>
                  </wps:wsp>
                </a:graphicData>
              </a:graphic>
            </wp:anchor>
          </w:drawing>
        </mc:Choice>
        <mc:Fallback>
          <w:pict>
            <v:shape w14:anchorId="1BE35665" id="800b6ad0-aa27-11ea-9460-02420a000003" o:spid="_x0000_s1036" type="#_x0000_t202" style="position:absolute;margin-left:79.35pt;margin-top:150.2pt;width:266.25pt;height:112.5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" filled="f" stroked="f">
              <v:textbox inset="0,0,0,0">
                <w:txbxContent>
                  <w:p w14:paraId="498AE4E0" w14:textId="19F0A884" w:rsidR="00EB4FA3" w:rsidRDefault="002551C5">
                    <w:r>
                      <w:t xml:space="preserve">De voorzitter van de </w:t>
                    </w:r>
                    <w:r w:rsidR="00DA431E">
                      <w:t>Tweede</w:t>
                    </w:r>
                    <w:r>
                      <w:t xml:space="preserve"> Kamer</w:t>
                    </w:r>
                    <w:r>
                      <w:br/>
                      <w:t>der Staten-Generaal</w:t>
                    </w:r>
                    <w:r>
                      <w:br/>
                    </w:r>
                    <w:r w:rsidR="00DA431E">
                      <w:t>Postbus 20018</w:t>
                    </w:r>
                    <w:r>
                      <w:br/>
                    </w:r>
                    <w:r w:rsidR="00DA431E">
                      <w:t>2500 EA</w:t>
                    </w:r>
                    <w:r>
                      <w:t xml:space="preserve">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1" behindDoc="0" locked="1" layoutInCell="1" allowOverlap="1" wp14:anchorId="7E54CBBE" wp14:editId="1599C3F9">
              <wp:simplePos x="0" y="0"/>
              <wp:positionH relativeFrom="margin">
                <wp:posOffset>-55880</wp:posOffset>
              </wp:positionH>
              <wp:positionV relativeFrom="page">
                <wp:posOffset>3256280</wp:posOffset>
              </wp:positionV>
              <wp:extent cx="4830445" cy="1343025"/>
              <wp:effectExtent l="0" t="0" r="0" b="0"/>
              <wp:wrapNone/>
              <wp:docPr id="14" name="800b6b55-aa27-11ea-9460-02420a000003"/>
              <wp:cNvGraphicFramePr/>
              <a:graphic xmlns:a="http://schemas.openxmlformats.org/drawingml/2006/main">
                <a:graphicData uri="http://schemas.microsoft.com/office/word/2010/wordprocessingShape">
                  <wps:wsp>
                    <wps:cNvSpPr txBox="1"/>
                    <wps:spPr>
                      <a:xfrm>
                        <a:off x="0" y="0"/>
                        <a:ext cx="4830445" cy="1343025"/>
                      </a:xfrm>
                      <a:prstGeom prst="rect">
                        <a:avLst/>
                      </a:prstGeom>
                      <a:noFill/>
                    </wps:spPr>
                    <wps:txbx>
                      <w:txbxContent>
                        <w:tbl>
                          <w:tblPr>
                            <w:tblW w:w="0" w:type="auto"/>
                            <w:tblLayout w:type="fixed"/>
                            <w:tblLook w:val="07E0" w:firstRow="1" w:lastRow="1" w:firstColumn="1" w:lastColumn="1" w:noHBand="1" w:noVBand="1"/>
                          </w:tblPr>
                          <w:tblGrid>
                            <w:gridCol w:w="1276"/>
                            <w:gridCol w:w="5904"/>
                          </w:tblGrid>
                          <w:tr w:rsidR="00EB4FA3" w14:paraId="5183B4CC" w14:textId="77777777" w:rsidTr="00DA431E">
                            <w:trPr>
                              <w:trHeight w:val="200"/>
                            </w:trPr>
                            <w:tc>
                              <w:tcPr>
                                <w:tcW w:w="1276" w:type="dxa"/>
                              </w:tcPr>
                              <w:p w14:paraId="429C9982" w14:textId="77777777" w:rsidR="00EB4FA3" w:rsidRDefault="00EB4FA3"/>
                            </w:tc>
                            <w:tc>
                              <w:tcPr>
                                <w:tcW w:w="5904" w:type="dxa"/>
                              </w:tcPr>
                              <w:p w14:paraId="0CB9DDEE" w14:textId="77777777" w:rsidR="00EB4FA3" w:rsidRDefault="00EB4FA3"/>
                            </w:tc>
                          </w:tr>
                          <w:tr w:rsidR="00EB4FA3" w14:paraId="0220F3CE" w14:textId="77777777" w:rsidTr="00DA431E">
                            <w:trPr>
                              <w:trHeight w:val="193"/>
                            </w:trPr>
                            <w:tc>
                              <w:tcPr>
                                <w:tcW w:w="1276" w:type="dxa"/>
                              </w:tcPr>
                              <w:p w14:paraId="44BBDEEF" w14:textId="77777777" w:rsidR="00EB4FA3" w:rsidRDefault="002551C5">
                                <w:r>
                                  <w:t>Datum</w:t>
                                </w:r>
                              </w:p>
                            </w:tc>
                            <w:tc>
                              <w:tcPr>
                                <w:tcW w:w="5904" w:type="dxa"/>
                              </w:tcPr>
                              <w:p w14:paraId="76645515" w14:textId="2009855D" w:rsidR="00EB4FA3" w:rsidRPr="007B0941" w:rsidRDefault="00723D35">
                                <w:pPr>
                                  <w:rPr>
                                    <w:color w:val="7F7F7F" w:themeColor="text1" w:themeTint="80"/>
                                  </w:rPr>
                                </w:pPr>
                                <w:r w:rsidRPr="00723D35">
                                  <w:rPr>
                                    <w:color w:val="000000" w:themeColor="text1"/>
                                  </w:rPr>
                                  <w:t>18 augustus 2026</w:t>
                                </w:r>
                              </w:p>
                            </w:tc>
                          </w:tr>
                          <w:tr w:rsidR="00EB4FA3" w14:paraId="7446B326" w14:textId="77777777" w:rsidTr="00DA431E">
                            <w:trPr>
                              <w:trHeight w:val="80"/>
                            </w:trPr>
                            <w:tc>
                              <w:tcPr>
                                <w:tcW w:w="1276" w:type="dxa"/>
                              </w:tcPr>
                              <w:p w14:paraId="4535CBF9" w14:textId="10A3700C" w:rsidR="00EB4FA3" w:rsidRDefault="009A2DC3" w:rsidP="004071C1">
                                <w:r>
                                  <w:t>Onderwer</w:t>
                                </w:r>
                                <w:r w:rsidR="00DA431E">
                                  <w:t>p</w:t>
                                </w:r>
                              </w:p>
                            </w:tc>
                            <w:tc>
                              <w:tcPr>
                                <w:tcW w:w="5904" w:type="dxa"/>
                              </w:tcPr>
                              <w:p w14:paraId="3BDEFAC2" w14:textId="472D0F3C" w:rsidR="00EB4FA3" w:rsidRPr="007B0941" w:rsidRDefault="002551C5" w:rsidP="00BF25E0">
                                <w:pPr>
                                  <w:rPr>
                                    <w:color w:val="auto"/>
                                  </w:rPr>
                                </w:pPr>
                                <w:r w:rsidRPr="007B0941">
                                  <w:t>Beantwoording Kamervragen</w:t>
                                </w:r>
                                <w:r w:rsidR="000A0556">
                                  <w:t xml:space="preserve"> </w:t>
                                </w:r>
                                <w:r w:rsidR="006808D4">
                                  <w:t>over de afsluiting van de Merwedebrug voor vrachtverkeer</w:t>
                                </w:r>
                                <w:r w:rsidR="00052014">
                                  <w:br/>
                                </w:r>
                              </w:p>
                            </w:tc>
                          </w:tr>
                          <w:tr w:rsidR="00EB4FA3" w14:paraId="1D996CD8" w14:textId="77777777" w:rsidTr="00DA431E">
                            <w:trPr>
                              <w:trHeight w:val="200"/>
                            </w:trPr>
                            <w:tc>
                              <w:tcPr>
                                <w:tcW w:w="1276" w:type="dxa"/>
                              </w:tcPr>
                              <w:p w14:paraId="5753AE5E" w14:textId="77777777" w:rsidR="00EB4FA3" w:rsidRDefault="00EB4FA3"/>
                            </w:tc>
                            <w:tc>
                              <w:tcPr>
                                <w:tcW w:w="5904" w:type="dxa"/>
                              </w:tcPr>
                              <w:p w14:paraId="405525D7" w14:textId="77777777" w:rsidR="00EB4FA3" w:rsidRDefault="00EB4FA3"/>
                            </w:tc>
                          </w:tr>
                        </w:tbl>
                        <w:p w14:paraId="21F155BD" w14:textId="77777777" w:rsidR="005568EF" w:rsidRDefault="005568EF"/>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4CBBE" id="800b6b55-aa27-11ea-9460-02420a000003" o:spid="_x0000_s1037" type="#_x0000_t202" style="position:absolute;margin-left:-4.4pt;margin-top:256.4pt;width:380.35pt;height:105.75pt;z-index:251658251;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" filled="f" stroked="f">
              <v:textbox inset="0,0,0,0">
                <w:txbxContent>
                  <w:tbl>
                    <w:tblPr>
                      <w:tblW w:w="0" w:type="auto"/>
                      <w:tblLayout w:type="fixed"/>
                      <w:tblLook w:val="07E0" w:firstRow="1" w:lastRow="1" w:firstColumn="1" w:lastColumn="1" w:noHBand="1" w:noVBand="1"/>
                    </w:tblPr>
                    <w:tblGrid>
                      <w:gridCol w:w="1276"/>
                      <w:gridCol w:w="5904"/>
                    </w:tblGrid>
                    <w:tr w:rsidR="00EB4FA3" w14:paraId="5183B4CC" w14:textId="77777777" w:rsidTr="00DA431E">
                      <w:trPr>
                        <w:trHeight w:val="200"/>
                      </w:trPr>
                      <w:tc>
                        <w:tcPr>
                          <w:tcW w:w="1276" w:type="dxa"/>
                        </w:tcPr>
                        <w:p w14:paraId="429C9982" w14:textId="77777777" w:rsidR="00EB4FA3" w:rsidRDefault="00EB4FA3"/>
                      </w:tc>
                      <w:tc>
                        <w:tcPr>
                          <w:tcW w:w="5904" w:type="dxa"/>
                        </w:tcPr>
                        <w:p w14:paraId="0CB9DDEE" w14:textId="77777777" w:rsidR="00EB4FA3" w:rsidRDefault="00EB4FA3"/>
                      </w:tc>
                    </w:tr>
                    <w:tr w:rsidR="00EB4FA3" w14:paraId="0220F3CE" w14:textId="77777777" w:rsidTr="00DA431E">
                      <w:trPr>
                        <w:trHeight w:val="193"/>
                      </w:trPr>
                      <w:tc>
                        <w:tcPr>
                          <w:tcW w:w="1276" w:type="dxa"/>
                        </w:tcPr>
                        <w:p w14:paraId="44BBDEEF" w14:textId="77777777" w:rsidR="00EB4FA3" w:rsidRDefault="002551C5">
                          <w:r>
                            <w:t>Datum</w:t>
                          </w:r>
                        </w:p>
                      </w:tc>
                      <w:tc>
                        <w:tcPr>
                          <w:tcW w:w="5904" w:type="dxa"/>
                        </w:tcPr>
                        <w:p w14:paraId="76645515" w14:textId="2009855D" w:rsidR="00EB4FA3" w:rsidRPr="007B0941" w:rsidRDefault="00723D35">
                          <w:pPr>
                            <w:rPr>
                              <w:color w:val="7F7F7F" w:themeColor="text1" w:themeTint="80"/>
                            </w:rPr>
                          </w:pPr>
                          <w:r w:rsidRPr="00723D35">
                            <w:rPr>
                              <w:color w:val="000000" w:themeColor="text1"/>
                            </w:rPr>
                            <w:t>18 augustus 2026</w:t>
                          </w:r>
                        </w:p>
                      </w:tc>
                    </w:tr>
                    <w:tr w:rsidR="00EB4FA3" w14:paraId="7446B326" w14:textId="77777777" w:rsidTr="00DA431E">
                      <w:trPr>
                        <w:trHeight w:val="80"/>
                      </w:trPr>
                      <w:tc>
                        <w:tcPr>
                          <w:tcW w:w="1276" w:type="dxa"/>
                        </w:tcPr>
                        <w:p w14:paraId="4535CBF9" w14:textId="10A3700C" w:rsidR="00EB4FA3" w:rsidRDefault="009A2DC3" w:rsidP="004071C1">
                          <w:r>
                            <w:t>Onderwer</w:t>
                          </w:r>
                          <w:r w:rsidR="00DA431E">
                            <w:t>p</w:t>
                          </w:r>
                        </w:p>
                      </w:tc>
                      <w:tc>
                        <w:tcPr>
                          <w:tcW w:w="5904" w:type="dxa"/>
                        </w:tcPr>
                        <w:p w14:paraId="3BDEFAC2" w14:textId="472D0F3C" w:rsidR="00EB4FA3" w:rsidRPr="007B0941" w:rsidRDefault="002551C5" w:rsidP="00BF25E0">
                          <w:pPr>
                            <w:rPr>
                              <w:color w:val="auto"/>
                            </w:rPr>
                          </w:pPr>
                          <w:r w:rsidRPr="007B0941">
                            <w:t>Beantwoording Kamervragen</w:t>
                          </w:r>
                          <w:r w:rsidR="000A0556">
                            <w:t xml:space="preserve"> </w:t>
                          </w:r>
                          <w:r w:rsidR="006808D4">
                            <w:t>over de afsluiting van de Merwedebrug voor vrachtverkeer</w:t>
                          </w:r>
                          <w:r w:rsidR="00052014">
                            <w:br/>
                          </w:r>
                        </w:p>
                      </w:tc>
                    </w:tr>
                    <w:tr w:rsidR="00EB4FA3" w14:paraId="1D996CD8" w14:textId="77777777" w:rsidTr="00DA431E">
                      <w:trPr>
                        <w:trHeight w:val="200"/>
                      </w:trPr>
                      <w:tc>
                        <w:tcPr>
                          <w:tcW w:w="1276" w:type="dxa"/>
                        </w:tcPr>
                        <w:p w14:paraId="5753AE5E" w14:textId="77777777" w:rsidR="00EB4FA3" w:rsidRDefault="00EB4FA3"/>
                      </w:tc>
                      <w:tc>
                        <w:tcPr>
                          <w:tcW w:w="5904" w:type="dxa"/>
                        </w:tcPr>
                        <w:p w14:paraId="405525D7" w14:textId="77777777" w:rsidR="00EB4FA3" w:rsidRDefault="00EB4FA3"/>
                      </w:tc>
                    </w:tr>
                  </w:tbl>
                  <w:p w14:paraId="21F155BD" w14:textId="77777777" w:rsidR="005568EF" w:rsidRDefault="005568EF"/>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265302"/>
    <w:multiLevelType w:val="multilevel"/>
    <w:tmpl w:val="EDB88CF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11FEE"/>
    <w:multiLevelType w:val="hybridMultilevel"/>
    <w:tmpl w:val="3B24458E"/>
    <w:lvl w:ilvl="0" w:tplc="C35675C0">
      <w:start w:val="1"/>
      <w:numFmt w:val="decimal"/>
      <w:lvlText w:val="%1."/>
      <w:lvlJc w:val="left"/>
      <w:pPr>
        <w:ind w:left="720" w:hanging="360"/>
      </w:pPr>
    </w:lvl>
    <w:lvl w:ilvl="1" w:tplc="D37CCDA8">
      <w:start w:val="1"/>
      <w:numFmt w:val="lowerLetter"/>
      <w:lvlText w:val="%2."/>
      <w:lvlJc w:val="left"/>
      <w:pPr>
        <w:ind w:left="1440" w:hanging="360"/>
      </w:pPr>
    </w:lvl>
    <w:lvl w:ilvl="2" w:tplc="61CAD704">
      <w:start w:val="1"/>
      <w:numFmt w:val="lowerRoman"/>
      <w:lvlText w:val="%3."/>
      <w:lvlJc w:val="right"/>
      <w:pPr>
        <w:ind w:left="2160" w:hanging="180"/>
      </w:pPr>
    </w:lvl>
    <w:lvl w:ilvl="3" w:tplc="3ECC804E">
      <w:start w:val="1"/>
      <w:numFmt w:val="decimal"/>
      <w:lvlText w:val="%4."/>
      <w:lvlJc w:val="left"/>
      <w:pPr>
        <w:ind w:left="2880" w:hanging="360"/>
      </w:pPr>
    </w:lvl>
    <w:lvl w:ilvl="4" w:tplc="CC5EB408">
      <w:start w:val="1"/>
      <w:numFmt w:val="lowerLetter"/>
      <w:lvlText w:val="%5."/>
      <w:lvlJc w:val="left"/>
      <w:pPr>
        <w:ind w:left="3600" w:hanging="360"/>
      </w:pPr>
    </w:lvl>
    <w:lvl w:ilvl="5" w:tplc="2AC41872">
      <w:start w:val="1"/>
      <w:numFmt w:val="lowerRoman"/>
      <w:lvlText w:val="%6."/>
      <w:lvlJc w:val="right"/>
      <w:pPr>
        <w:ind w:left="4320" w:hanging="180"/>
      </w:pPr>
    </w:lvl>
    <w:lvl w:ilvl="6" w:tplc="31C0ED32">
      <w:start w:val="1"/>
      <w:numFmt w:val="decimal"/>
      <w:lvlText w:val="%7."/>
      <w:lvlJc w:val="left"/>
      <w:pPr>
        <w:ind w:left="5040" w:hanging="360"/>
      </w:pPr>
    </w:lvl>
    <w:lvl w:ilvl="7" w:tplc="2B9EDB7E">
      <w:start w:val="1"/>
      <w:numFmt w:val="lowerLetter"/>
      <w:lvlText w:val="%8."/>
      <w:lvlJc w:val="left"/>
      <w:pPr>
        <w:ind w:left="5760" w:hanging="360"/>
      </w:pPr>
    </w:lvl>
    <w:lvl w:ilvl="8" w:tplc="1196229C">
      <w:start w:val="1"/>
      <w:numFmt w:val="lowerRoman"/>
      <w:lvlText w:val="%9."/>
      <w:lvlJc w:val="right"/>
      <w:pPr>
        <w:ind w:left="6480" w:hanging="180"/>
      </w:pPr>
    </w:lvl>
  </w:abstractNum>
  <w:abstractNum w:abstractNumId="2" w15:restartNumberingAfterBreak="0">
    <w:nsid w:val="13859F40"/>
    <w:multiLevelType w:val="multilevel"/>
    <w:tmpl w:val="5727308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263218"/>
    <w:multiLevelType w:val="hybridMultilevel"/>
    <w:tmpl w:val="DDE64218"/>
    <w:lvl w:ilvl="0" w:tplc="E4B21898">
      <w:start w:val="1"/>
      <w:numFmt w:val="decimal"/>
      <w:lvlText w:val="%1."/>
      <w:lvlJc w:val="left"/>
      <w:pPr>
        <w:ind w:left="720" w:hanging="360"/>
      </w:pPr>
    </w:lvl>
    <w:lvl w:ilvl="1" w:tplc="06B4836A">
      <w:start w:val="1"/>
      <w:numFmt w:val="lowerLetter"/>
      <w:lvlText w:val="%2."/>
      <w:lvlJc w:val="left"/>
      <w:pPr>
        <w:ind w:left="1440" w:hanging="360"/>
      </w:pPr>
    </w:lvl>
    <w:lvl w:ilvl="2" w:tplc="DB10B364">
      <w:start w:val="1"/>
      <w:numFmt w:val="lowerRoman"/>
      <w:lvlText w:val="%3."/>
      <w:lvlJc w:val="right"/>
      <w:pPr>
        <w:ind w:left="2160" w:hanging="180"/>
      </w:pPr>
    </w:lvl>
    <w:lvl w:ilvl="3" w:tplc="7752EF50">
      <w:start w:val="1"/>
      <w:numFmt w:val="decimal"/>
      <w:lvlText w:val="%4."/>
      <w:lvlJc w:val="left"/>
      <w:pPr>
        <w:ind w:left="2880" w:hanging="360"/>
      </w:pPr>
    </w:lvl>
    <w:lvl w:ilvl="4" w:tplc="5A724394">
      <w:start w:val="1"/>
      <w:numFmt w:val="lowerLetter"/>
      <w:lvlText w:val="%5."/>
      <w:lvlJc w:val="left"/>
      <w:pPr>
        <w:ind w:left="3600" w:hanging="360"/>
      </w:pPr>
    </w:lvl>
    <w:lvl w:ilvl="5" w:tplc="F45C30F2">
      <w:start w:val="1"/>
      <w:numFmt w:val="lowerRoman"/>
      <w:lvlText w:val="%6."/>
      <w:lvlJc w:val="right"/>
      <w:pPr>
        <w:ind w:left="4320" w:hanging="180"/>
      </w:pPr>
    </w:lvl>
    <w:lvl w:ilvl="6" w:tplc="20408E04">
      <w:start w:val="1"/>
      <w:numFmt w:val="decimal"/>
      <w:lvlText w:val="%7."/>
      <w:lvlJc w:val="left"/>
      <w:pPr>
        <w:ind w:left="5040" w:hanging="360"/>
      </w:pPr>
    </w:lvl>
    <w:lvl w:ilvl="7" w:tplc="DA0A6C86">
      <w:start w:val="1"/>
      <w:numFmt w:val="lowerLetter"/>
      <w:lvlText w:val="%8."/>
      <w:lvlJc w:val="left"/>
      <w:pPr>
        <w:ind w:left="5760" w:hanging="360"/>
      </w:pPr>
    </w:lvl>
    <w:lvl w:ilvl="8" w:tplc="E9644C96">
      <w:start w:val="1"/>
      <w:numFmt w:val="lowerRoman"/>
      <w:lvlText w:val="%9."/>
      <w:lvlJc w:val="right"/>
      <w:pPr>
        <w:ind w:left="6480" w:hanging="180"/>
      </w:pPr>
    </w:lvl>
  </w:abstractNum>
  <w:abstractNum w:abstractNumId="4" w15:restartNumberingAfterBreak="0">
    <w:nsid w:val="23A25172"/>
    <w:multiLevelType w:val="multilevel"/>
    <w:tmpl w:val="24F41252"/>
    <w:name w:val="Opsomming"/>
    <w:lvl w:ilvl="0">
      <w:start w:val="1"/>
      <w:numFmt w:val="bullet"/>
      <w:pStyle w:val="Opsommingniveau1"/>
      <w:lvlText w:val="●"/>
      <w:lvlJc w:val="left"/>
      <w:pPr>
        <w:ind w:left="447" w:hanging="447"/>
      </w:p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F24AB7"/>
    <w:multiLevelType w:val="hybridMultilevel"/>
    <w:tmpl w:val="17E05328"/>
    <w:lvl w:ilvl="0" w:tplc="74A430B0">
      <w:start w:val="1"/>
      <w:numFmt w:val="decimal"/>
      <w:lvlText w:val="%1."/>
      <w:lvlJc w:val="left"/>
      <w:pPr>
        <w:ind w:left="720" w:hanging="360"/>
      </w:pPr>
    </w:lvl>
    <w:lvl w:ilvl="1" w:tplc="1E8C3976">
      <w:start w:val="1"/>
      <w:numFmt w:val="lowerLetter"/>
      <w:lvlText w:val="%2."/>
      <w:lvlJc w:val="left"/>
      <w:pPr>
        <w:ind w:left="1440" w:hanging="360"/>
      </w:pPr>
    </w:lvl>
    <w:lvl w:ilvl="2" w:tplc="AE405C70">
      <w:start w:val="1"/>
      <w:numFmt w:val="lowerRoman"/>
      <w:lvlText w:val="%3."/>
      <w:lvlJc w:val="right"/>
      <w:pPr>
        <w:ind w:left="2160" w:hanging="180"/>
      </w:pPr>
    </w:lvl>
    <w:lvl w:ilvl="3" w:tplc="94FAB522">
      <w:start w:val="1"/>
      <w:numFmt w:val="decimal"/>
      <w:lvlText w:val="%4."/>
      <w:lvlJc w:val="left"/>
      <w:pPr>
        <w:ind w:left="2880" w:hanging="360"/>
      </w:pPr>
    </w:lvl>
    <w:lvl w:ilvl="4" w:tplc="6234C7F6">
      <w:start w:val="1"/>
      <w:numFmt w:val="lowerLetter"/>
      <w:lvlText w:val="%5."/>
      <w:lvlJc w:val="left"/>
      <w:pPr>
        <w:ind w:left="3600" w:hanging="360"/>
      </w:pPr>
    </w:lvl>
    <w:lvl w:ilvl="5" w:tplc="A9F0F8C8">
      <w:start w:val="1"/>
      <w:numFmt w:val="lowerRoman"/>
      <w:lvlText w:val="%6."/>
      <w:lvlJc w:val="right"/>
      <w:pPr>
        <w:ind w:left="4320" w:hanging="180"/>
      </w:pPr>
    </w:lvl>
    <w:lvl w:ilvl="6" w:tplc="98A47004">
      <w:start w:val="1"/>
      <w:numFmt w:val="decimal"/>
      <w:lvlText w:val="%7."/>
      <w:lvlJc w:val="left"/>
      <w:pPr>
        <w:ind w:left="5040" w:hanging="360"/>
      </w:pPr>
    </w:lvl>
    <w:lvl w:ilvl="7" w:tplc="AD8AFE2C">
      <w:start w:val="1"/>
      <w:numFmt w:val="lowerLetter"/>
      <w:lvlText w:val="%8."/>
      <w:lvlJc w:val="left"/>
      <w:pPr>
        <w:ind w:left="5760" w:hanging="360"/>
      </w:pPr>
    </w:lvl>
    <w:lvl w:ilvl="8" w:tplc="6610D3C4">
      <w:start w:val="1"/>
      <w:numFmt w:val="lowerRoman"/>
      <w:lvlText w:val="%9."/>
      <w:lvlJc w:val="right"/>
      <w:pPr>
        <w:ind w:left="6480" w:hanging="180"/>
      </w:pPr>
    </w:lvl>
  </w:abstractNum>
  <w:abstractNum w:abstractNumId="6" w15:restartNumberingAfterBreak="0">
    <w:nsid w:val="2F3E202F"/>
    <w:multiLevelType w:val="hybridMultilevel"/>
    <w:tmpl w:val="E9FAC7D2"/>
    <w:lvl w:ilvl="0" w:tplc="41E0803E">
      <w:start w:val="1"/>
      <w:numFmt w:val="decimal"/>
      <w:lvlText w:val="%1."/>
      <w:lvlJc w:val="left"/>
      <w:pPr>
        <w:ind w:left="720" w:hanging="360"/>
      </w:pPr>
    </w:lvl>
    <w:lvl w:ilvl="1" w:tplc="369C4E8E">
      <w:start w:val="1"/>
      <w:numFmt w:val="lowerLetter"/>
      <w:lvlText w:val="%2."/>
      <w:lvlJc w:val="left"/>
      <w:pPr>
        <w:ind w:left="1440" w:hanging="360"/>
      </w:pPr>
    </w:lvl>
    <w:lvl w:ilvl="2" w:tplc="05F4C3A8">
      <w:start w:val="1"/>
      <w:numFmt w:val="lowerRoman"/>
      <w:lvlText w:val="%3."/>
      <w:lvlJc w:val="right"/>
      <w:pPr>
        <w:ind w:left="2160" w:hanging="180"/>
      </w:pPr>
    </w:lvl>
    <w:lvl w:ilvl="3" w:tplc="B2A8435E">
      <w:start w:val="1"/>
      <w:numFmt w:val="decimal"/>
      <w:lvlText w:val="%4."/>
      <w:lvlJc w:val="left"/>
      <w:pPr>
        <w:ind w:left="2880" w:hanging="360"/>
      </w:pPr>
    </w:lvl>
    <w:lvl w:ilvl="4" w:tplc="BA7CBB8E">
      <w:start w:val="1"/>
      <w:numFmt w:val="lowerLetter"/>
      <w:lvlText w:val="%5."/>
      <w:lvlJc w:val="left"/>
      <w:pPr>
        <w:ind w:left="3600" w:hanging="360"/>
      </w:pPr>
    </w:lvl>
    <w:lvl w:ilvl="5" w:tplc="B9B4E720">
      <w:start w:val="1"/>
      <w:numFmt w:val="lowerRoman"/>
      <w:lvlText w:val="%6."/>
      <w:lvlJc w:val="right"/>
      <w:pPr>
        <w:ind w:left="4320" w:hanging="180"/>
      </w:pPr>
    </w:lvl>
    <w:lvl w:ilvl="6" w:tplc="47D06210">
      <w:start w:val="1"/>
      <w:numFmt w:val="decimal"/>
      <w:lvlText w:val="%7."/>
      <w:lvlJc w:val="left"/>
      <w:pPr>
        <w:ind w:left="5040" w:hanging="360"/>
      </w:pPr>
    </w:lvl>
    <w:lvl w:ilvl="7" w:tplc="8EBA19E8">
      <w:start w:val="1"/>
      <w:numFmt w:val="lowerLetter"/>
      <w:lvlText w:val="%8."/>
      <w:lvlJc w:val="left"/>
      <w:pPr>
        <w:ind w:left="5760" w:hanging="360"/>
      </w:pPr>
    </w:lvl>
    <w:lvl w:ilvl="8" w:tplc="40BCC596">
      <w:start w:val="1"/>
      <w:numFmt w:val="lowerRoman"/>
      <w:lvlText w:val="%9."/>
      <w:lvlJc w:val="right"/>
      <w:pPr>
        <w:ind w:left="6480" w:hanging="180"/>
      </w:pPr>
    </w:lvl>
  </w:abstractNum>
  <w:abstractNum w:abstractNumId="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8" w15:restartNumberingAfterBreak="0">
    <w:nsid w:val="32D747D5"/>
    <w:multiLevelType w:val="hybridMultilevel"/>
    <w:tmpl w:val="AC5CBC7E"/>
    <w:lvl w:ilvl="0" w:tplc="BFDAB0FA">
      <w:start w:val="21"/>
      <w:numFmt w:val="decimal"/>
      <w:lvlText w:val="%1."/>
      <w:lvlJc w:val="left"/>
      <w:pPr>
        <w:ind w:left="720" w:hanging="360"/>
      </w:pPr>
    </w:lvl>
    <w:lvl w:ilvl="1" w:tplc="E1F8A294">
      <w:start w:val="1"/>
      <w:numFmt w:val="lowerLetter"/>
      <w:lvlText w:val="%2."/>
      <w:lvlJc w:val="left"/>
      <w:pPr>
        <w:ind w:left="1440" w:hanging="360"/>
      </w:pPr>
    </w:lvl>
    <w:lvl w:ilvl="2" w:tplc="823233EC">
      <w:start w:val="1"/>
      <w:numFmt w:val="lowerRoman"/>
      <w:lvlText w:val="%3."/>
      <w:lvlJc w:val="right"/>
      <w:pPr>
        <w:ind w:left="2160" w:hanging="180"/>
      </w:pPr>
    </w:lvl>
    <w:lvl w:ilvl="3" w:tplc="53AA359E">
      <w:start w:val="1"/>
      <w:numFmt w:val="decimal"/>
      <w:lvlText w:val="%4."/>
      <w:lvlJc w:val="left"/>
      <w:pPr>
        <w:ind w:left="2880" w:hanging="360"/>
      </w:pPr>
    </w:lvl>
    <w:lvl w:ilvl="4" w:tplc="51DCCA9A">
      <w:start w:val="1"/>
      <w:numFmt w:val="lowerLetter"/>
      <w:lvlText w:val="%5."/>
      <w:lvlJc w:val="left"/>
      <w:pPr>
        <w:ind w:left="3600" w:hanging="360"/>
      </w:pPr>
    </w:lvl>
    <w:lvl w:ilvl="5" w:tplc="05528424">
      <w:start w:val="1"/>
      <w:numFmt w:val="lowerRoman"/>
      <w:lvlText w:val="%6."/>
      <w:lvlJc w:val="right"/>
      <w:pPr>
        <w:ind w:left="4320" w:hanging="180"/>
      </w:pPr>
    </w:lvl>
    <w:lvl w:ilvl="6" w:tplc="DCC4F18C">
      <w:start w:val="1"/>
      <w:numFmt w:val="decimal"/>
      <w:lvlText w:val="%7."/>
      <w:lvlJc w:val="left"/>
      <w:pPr>
        <w:ind w:left="5040" w:hanging="360"/>
      </w:pPr>
    </w:lvl>
    <w:lvl w:ilvl="7" w:tplc="364453FA">
      <w:start w:val="1"/>
      <w:numFmt w:val="lowerLetter"/>
      <w:lvlText w:val="%8."/>
      <w:lvlJc w:val="left"/>
      <w:pPr>
        <w:ind w:left="5760" w:hanging="360"/>
      </w:pPr>
    </w:lvl>
    <w:lvl w:ilvl="8" w:tplc="324CFD7E">
      <w:start w:val="1"/>
      <w:numFmt w:val="lowerRoman"/>
      <w:lvlText w:val="%9."/>
      <w:lvlJc w:val="right"/>
      <w:pPr>
        <w:ind w:left="6480" w:hanging="180"/>
      </w:pPr>
    </w:lvl>
  </w:abstractNum>
  <w:abstractNum w:abstractNumId="9" w15:restartNumberingAfterBreak="0">
    <w:nsid w:val="4037313A"/>
    <w:multiLevelType w:val="hybridMultilevel"/>
    <w:tmpl w:val="5CBAC246"/>
    <w:lvl w:ilvl="0" w:tplc="6C986E2C">
      <w:start w:val="1"/>
      <w:numFmt w:val="decimal"/>
      <w:lvlText w:val="%1."/>
      <w:lvlJc w:val="left"/>
      <w:pPr>
        <w:ind w:left="720" w:hanging="360"/>
      </w:pPr>
    </w:lvl>
    <w:lvl w:ilvl="1" w:tplc="EF66DAB6">
      <w:start w:val="1"/>
      <w:numFmt w:val="lowerLetter"/>
      <w:lvlText w:val="%2."/>
      <w:lvlJc w:val="left"/>
      <w:pPr>
        <w:ind w:left="1440" w:hanging="360"/>
      </w:pPr>
    </w:lvl>
    <w:lvl w:ilvl="2" w:tplc="344E248C">
      <w:start w:val="1"/>
      <w:numFmt w:val="lowerRoman"/>
      <w:lvlText w:val="%3."/>
      <w:lvlJc w:val="right"/>
      <w:pPr>
        <w:ind w:left="2160" w:hanging="180"/>
      </w:pPr>
    </w:lvl>
    <w:lvl w:ilvl="3" w:tplc="97B0DA46">
      <w:start w:val="1"/>
      <w:numFmt w:val="decimal"/>
      <w:lvlText w:val="%4."/>
      <w:lvlJc w:val="left"/>
      <w:pPr>
        <w:ind w:left="2880" w:hanging="360"/>
      </w:pPr>
    </w:lvl>
    <w:lvl w:ilvl="4" w:tplc="5CE8A17E">
      <w:start w:val="1"/>
      <w:numFmt w:val="lowerLetter"/>
      <w:lvlText w:val="%5."/>
      <w:lvlJc w:val="left"/>
      <w:pPr>
        <w:ind w:left="3600" w:hanging="360"/>
      </w:pPr>
    </w:lvl>
    <w:lvl w:ilvl="5" w:tplc="CA98ADDC">
      <w:start w:val="1"/>
      <w:numFmt w:val="lowerRoman"/>
      <w:lvlText w:val="%6."/>
      <w:lvlJc w:val="right"/>
      <w:pPr>
        <w:ind w:left="4320" w:hanging="180"/>
      </w:pPr>
    </w:lvl>
    <w:lvl w:ilvl="6" w:tplc="55D40EB0">
      <w:start w:val="1"/>
      <w:numFmt w:val="decimal"/>
      <w:lvlText w:val="%7."/>
      <w:lvlJc w:val="left"/>
      <w:pPr>
        <w:ind w:left="5040" w:hanging="360"/>
      </w:pPr>
    </w:lvl>
    <w:lvl w:ilvl="7" w:tplc="BE1A61E4">
      <w:start w:val="1"/>
      <w:numFmt w:val="lowerLetter"/>
      <w:lvlText w:val="%8."/>
      <w:lvlJc w:val="left"/>
      <w:pPr>
        <w:ind w:left="5760" w:hanging="360"/>
      </w:pPr>
    </w:lvl>
    <w:lvl w:ilvl="8" w:tplc="00D43B9A">
      <w:start w:val="1"/>
      <w:numFmt w:val="lowerRoman"/>
      <w:lvlText w:val="%9."/>
      <w:lvlJc w:val="right"/>
      <w:pPr>
        <w:ind w:left="6480" w:hanging="180"/>
      </w:pPr>
    </w:lvl>
  </w:abstractNum>
  <w:abstractNum w:abstractNumId="10" w15:restartNumberingAfterBreak="0">
    <w:nsid w:val="587A05EB"/>
    <w:multiLevelType w:val="hybridMultilevel"/>
    <w:tmpl w:val="8FBA3D04"/>
    <w:lvl w:ilvl="0" w:tplc="1EEA59B4">
      <w:start w:val="1"/>
      <w:numFmt w:val="decimal"/>
      <w:lvlText w:val="%1."/>
      <w:lvlJc w:val="left"/>
      <w:pPr>
        <w:ind w:left="720" w:hanging="360"/>
      </w:pPr>
    </w:lvl>
    <w:lvl w:ilvl="1" w:tplc="B2562AEE">
      <w:start w:val="1"/>
      <w:numFmt w:val="lowerLetter"/>
      <w:lvlText w:val="%2."/>
      <w:lvlJc w:val="left"/>
      <w:pPr>
        <w:ind w:left="1440" w:hanging="360"/>
      </w:pPr>
    </w:lvl>
    <w:lvl w:ilvl="2" w:tplc="4A3A28F6">
      <w:start w:val="1"/>
      <w:numFmt w:val="lowerRoman"/>
      <w:lvlText w:val="%3."/>
      <w:lvlJc w:val="right"/>
      <w:pPr>
        <w:ind w:left="2160" w:hanging="180"/>
      </w:pPr>
    </w:lvl>
    <w:lvl w:ilvl="3" w:tplc="D188E1F2">
      <w:start w:val="1"/>
      <w:numFmt w:val="decimal"/>
      <w:lvlText w:val="%4."/>
      <w:lvlJc w:val="left"/>
      <w:pPr>
        <w:ind w:left="2880" w:hanging="360"/>
      </w:pPr>
    </w:lvl>
    <w:lvl w:ilvl="4" w:tplc="A9F481E8">
      <w:start w:val="1"/>
      <w:numFmt w:val="lowerLetter"/>
      <w:lvlText w:val="%5."/>
      <w:lvlJc w:val="left"/>
      <w:pPr>
        <w:ind w:left="3600" w:hanging="360"/>
      </w:pPr>
    </w:lvl>
    <w:lvl w:ilvl="5" w:tplc="47282D5C">
      <w:start w:val="1"/>
      <w:numFmt w:val="lowerRoman"/>
      <w:lvlText w:val="%6."/>
      <w:lvlJc w:val="right"/>
      <w:pPr>
        <w:ind w:left="4320" w:hanging="180"/>
      </w:pPr>
    </w:lvl>
    <w:lvl w:ilvl="6" w:tplc="9D1E1006">
      <w:start w:val="1"/>
      <w:numFmt w:val="decimal"/>
      <w:lvlText w:val="%7."/>
      <w:lvlJc w:val="left"/>
      <w:pPr>
        <w:ind w:left="5040" w:hanging="360"/>
      </w:pPr>
    </w:lvl>
    <w:lvl w:ilvl="7" w:tplc="0B424E1A">
      <w:start w:val="1"/>
      <w:numFmt w:val="lowerLetter"/>
      <w:lvlText w:val="%8."/>
      <w:lvlJc w:val="left"/>
      <w:pPr>
        <w:ind w:left="5760" w:hanging="360"/>
      </w:pPr>
    </w:lvl>
    <w:lvl w:ilvl="8" w:tplc="95E045B6">
      <w:start w:val="1"/>
      <w:numFmt w:val="lowerRoman"/>
      <w:lvlText w:val="%9."/>
      <w:lvlJc w:val="right"/>
      <w:pPr>
        <w:ind w:left="6480" w:hanging="180"/>
      </w:pPr>
    </w:lvl>
  </w:abstractNum>
  <w:abstractNum w:abstractNumId="11" w15:restartNumberingAfterBreak="0">
    <w:nsid w:val="666D2FE7"/>
    <w:multiLevelType w:val="hybridMultilevel"/>
    <w:tmpl w:val="F33606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6679008F"/>
    <w:multiLevelType w:val="hybridMultilevel"/>
    <w:tmpl w:val="31B8A78C"/>
    <w:lvl w:ilvl="0" w:tplc="3FC25194">
      <w:start w:val="1"/>
      <w:numFmt w:val="decimal"/>
      <w:lvlText w:val="%1."/>
      <w:lvlJc w:val="left"/>
      <w:pPr>
        <w:ind w:left="720" w:hanging="360"/>
      </w:pPr>
    </w:lvl>
    <w:lvl w:ilvl="1" w:tplc="FD72A71C">
      <w:start w:val="1"/>
      <w:numFmt w:val="lowerLetter"/>
      <w:lvlText w:val="%2."/>
      <w:lvlJc w:val="left"/>
      <w:pPr>
        <w:ind w:left="1440" w:hanging="360"/>
      </w:pPr>
    </w:lvl>
    <w:lvl w:ilvl="2" w:tplc="4D3EDC28">
      <w:start w:val="1"/>
      <w:numFmt w:val="lowerRoman"/>
      <w:lvlText w:val="%3."/>
      <w:lvlJc w:val="right"/>
      <w:pPr>
        <w:ind w:left="2160" w:hanging="180"/>
      </w:pPr>
    </w:lvl>
    <w:lvl w:ilvl="3" w:tplc="948C5EA0">
      <w:start w:val="1"/>
      <w:numFmt w:val="decimal"/>
      <w:lvlText w:val="%4."/>
      <w:lvlJc w:val="left"/>
      <w:pPr>
        <w:ind w:left="2880" w:hanging="360"/>
      </w:pPr>
    </w:lvl>
    <w:lvl w:ilvl="4" w:tplc="746CDD7A">
      <w:start w:val="1"/>
      <w:numFmt w:val="lowerLetter"/>
      <w:lvlText w:val="%5."/>
      <w:lvlJc w:val="left"/>
      <w:pPr>
        <w:ind w:left="3600" w:hanging="360"/>
      </w:pPr>
    </w:lvl>
    <w:lvl w:ilvl="5" w:tplc="43F0C4E6">
      <w:start w:val="1"/>
      <w:numFmt w:val="lowerRoman"/>
      <w:lvlText w:val="%6."/>
      <w:lvlJc w:val="right"/>
      <w:pPr>
        <w:ind w:left="4320" w:hanging="180"/>
      </w:pPr>
    </w:lvl>
    <w:lvl w:ilvl="6" w:tplc="24868EE8">
      <w:start w:val="1"/>
      <w:numFmt w:val="decimal"/>
      <w:lvlText w:val="%7."/>
      <w:lvlJc w:val="left"/>
      <w:pPr>
        <w:ind w:left="5040" w:hanging="360"/>
      </w:pPr>
    </w:lvl>
    <w:lvl w:ilvl="7" w:tplc="D27441C8">
      <w:start w:val="1"/>
      <w:numFmt w:val="lowerLetter"/>
      <w:lvlText w:val="%8."/>
      <w:lvlJc w:val="left"/>
      <w:pPr>
        <w:ind w:left="5760" w:hanging="360"/>
      </w:pPr>
    </w:lvl>
    <w:lvl w:ilvl="8" w:tplc="F97EF74A">
      <w:start w:val="1"/>
      <w:numFmt w:val="lowerRoman"/>
      <w:lvlText w:val="%9."/>
      <w:lvlJc w:val="right"/>
      <w:pPr>
        <w:ind w:left="6480" w:hanging="180"/>
      </w:pPr>
    </w:lvl>
  </w:abstractNum>
  <w:abstractNum w:abstractNumId="13" w15:restartNumberingAfterBreak="0">
    <w:nsid w:val="6D9D5D34"/>
    <w:multiLevelType w:val="multilevel"/>
    <w:tmpl w:val="03EEC0F4"/>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850464"/>
    <w:multiLevelType w:val="hybridMultilevel"/>
    <w:tmpl w:val="64964B82"/>
    <w:lvl w:ilvl="0" w:tplc="225EB9A2">
      <w:start w:val="1"/>
      <w:numFmt w:val="decimal"/>
      <w:lvlText w:val="%1."/>
      <w:lvlJc w:val="left"/>
      <w:pPr>
        <w:ind w:left="720" w:hanging="360"/>
      </w:pPr>
    </w:lvl>
    <w:lvl w:ilvl="1" w:tplc="F90CD310">
      <w:start w:val="1"/>
      <w:numFmt w:val="lowerLetter"/>
      <w:lvlText w:val="%2."/>
      <w:lvlJc w:val="left"/>
      <w:pPr>
        <w:ind w:left="1440" w:hanging="360"/>
      </w:pPr>
    </w:lvl>
    <w:lvl w:ilvl="2" w:tplc="B596B3DA">
      <w:start w:val="1"/>
      <w:numFmt w:val="lowerRoman"/>
      <w:lvlText w:val="%3."/>
      <w:lvlJc w:val="right"/>
      <w:pPr>
        <w:ind w:left="2160" w:hanging="180"/>
      </w:pPr>
    </w:lvl>
    <w:lvl w:ilvl="3" w:tplc="322E643A">
      <w:start w:val="1"/>
      <w:numFmt w:val="decimal"/>
      <w:lvlText w:val="%4."/>
      <w:lvlJc w:val="left"/>
      <w:pPr>
        <w:ind w:left="2880" w:hanging="360"/>
      </w:pPr>
    </w:lvl>
    <w:lvl w:ilvl="4" w:tplc="81A0676C">
      <w:start w:val="1"/>
      <w:numFmt w:val="lowerLetter"/>
      <w:lvlText w:val="%5."/>
      <w:lvlJc w:val="left"/>
      <w:pPr>
        <w:ind w:left="3600" w:hanging="360"/>
      </w:pPr>
    </w:lvl>
    <w:lvl w:ilvl="5" w:tplc="2182C506">
      <w:start w:val="1"/>
      <w:numFmt w:val="lowerRoman"/>
      <w:lvlText w:val="%6."/>
      <w:lvlJc w:val="right"/>
      <w:pPr>
        <w:ind w:left="4320" w:hanging="180"/>
      </w:pPr>
    </w:lvl>
    <w:lvl w:ilvl="6" w:tplc="0E04FC34">
      <w:start w:val="1"/>
      <w:numFmt w:val="decimal"/>
      <w:lvlText w:val="%7."/>
      <w:lvlJc w:val="left"/>
      <w:pPr>
        <w:ind w:left="5040" w:hanging="360"/>
      </w:pPr>
    </w:lvl>
    <w:lvl w:ilvl="7" w:tplc="195401E0">
      <w:start w:val="1"/>
      <w:numFmt w:val="lowerLetter"/>
      <w:lvlText w:val="%8."/>
      <w:lvlJc w:val="left"/>
      <w:pPr>
        <w:ind w:left="5760" w:hanging="360"/>
      </w:pPr>
    </w:lvl>
    <w:lvl w:ilvl="8" w:tplc="513E4B4E">
      <w:start w:val="1"/>
      <w:numFmt w:val="lowerRoman"/>
      <w:lvlText w:val="%9."/>
      <w:lvlJc w:val="right"/>
      <w:pPr>
        <w:ind w:left="6480" w:hanging="180"/>
      </w:pPr>
    </w:lvl>
  </w:abstractNum>
  <w:abstractNum w:abstractNumId="15" w15:restartNumberingAfterBreak="0">
    <w:nsid w:val="7E902E14"/>
    <w:multiLevelType w:val="hybridMultilevel"/>
    <w:tmpl w:val="0602B902"/>
    <w:lvl w:ilvl="0" w:tplc="FDE859DA">
      <w:start w:val="1"/>
      <w:numFmt w:val="decimal"/>
      <w:lvlText w:val="%1."/>
      <w:lvlJc w:val="left"/>
      <w:pPr>
        <w:ind w:left="720" w:hanging="360"/>
      </w:pPr>
    </w:lvl>
    <w:lvl w:ilvl="1" w:tplc="6512C534">
      <w:start w:val="1"/>
      <w:numFmt w:val="lowerLetter"/>
      <w:lvlText w:val="%2."/>
      <w:lvlJc w:val="left"/>
      <w:pPr>
        <w:ind w:left="1440" w:hanging="360"/>
      </w:pPr>
    </w:lvl>
    <w:lvl w:ilvl="2" w:tplc="0CA6B1FA">
      <w:start w:val="1"/>
      <w:numFmt w:val="lowerRoman"/>
      <w:lvlText w:val="%3."/>
      <w:lvlJc w:val="right"/>
      <w:pPr>
        <w:ind w:left="2160" w:hanging="180"/>
      </w:pPr>
    </w:lvl>
    <w:lvl w:ilvl="3" w:tplc="5E22B290">
      <w:start w:val="1"/>
      <w:numFmt w:val="decimal"/>
      <w:lvlText w:val="%4."/>
      <w:lvlJc w:val="left"/>
      <w:pPr>
        <w:ind w:left="2880" w:hanging="360"/>
      </w:pPr>
    </w:lvl>
    <w:lvl w:ilvl="4" w:tplc="B770CBAA">
      <w:start w:val="1"/>
      <w:numFmt w:val="lowerLetter"/>
      <w:lvlText w:val="%5."/>
      <w:lvlJc w:val="left"/>
      <w:pPr>
        <w:ind w:left="3600" w:hanging="360"/>
      </w:pPr>
    </w:lvl>
    <w:lvl w:ilvl="5" w:tplc="CB761508">
      <w:start w:val="1"/>
      <w:numFmt w:val="lowerRoman"/>
      <w:lvlText w:val="%6."/>
      <w:lvlJc w:val="right"/>
      <w:pPr>
        <w:ind w:left="4320" w:hanging="180"/>
      </w:pPr>
    </w:lvl>
    <w:lvl w:ilvl="6" w:tplc="24A06D42">
      <w:start w:val="1"/>
      <w:numFmt w:val="decimal"/>
      <w:lvlText w:val="%7."/>
      <w:lvlJc w:val="left"/>
      <w:pPr>
        <w:ind w:left="5040" w:hanging="360"/>
      </w:pPr>
    </w:lvl>
    <w:lvl w:ilvl="7" w:tplc="D76AB952">
      <w:start w:val="1"/>
      <w:numFmt w:val="lowerLetter"/>
      <w:lvlText w:val="%8."/>
      <w:lvlJc w:val="left"/>
      <w:pPr>
        <w:ind w:left="5760" w:hanging="360"/>
      </w:pPr>
    </w:lvl>
    <w:lvl w:ilvl="8" w:tplc="01AA14A6">
      <w:start w:val="1"/>
      <w:numFmt w:val="lowerRoman"/>
      <w:lvlText w:val="%9."/>
      <w:lvlJc w:val="right"/>
      <w:pPr>
        <w:ind w:left="6480" w:hanging="180"/>
      </w:pPr>
    </w:lvl>
  </w:abstractNum>
  <w:num w:numId="1">
    <w:abstractNumId w:val="8"/>
  </w:num>
  <w:num w:numId="2">
    <w:abstractNumId w:val="0"/>
  </w:num>
  <w:num w:numId="3">
    <w:abstractNumId w:val="13"/>
  </w:num>
  <w:num w:numId="4">
    <w:abstractNumId w:val="4"/>
  </w:num>
  <w:num w:numId="5">
    <w:abstractNumId w:val="2"/>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D16"/>
    <w:rsid w:val="00004427"/>
    <w:rsid w:val="000056F1"/>
    <w:rsid w:val="00011A31"/>
    <w:rsid w:val="00011FAC"/>
    <w:rsid w:val="00020FFA"/>
    <w:rsid w:val="00022A6C"/>
    <w:rsid w:val="000266E3"/>
    <w:rsid w:val="00043CD2"/>
    <w:rsid w:val="0004752F"/>
    <w:rsid w:val="00052014"/>
    <w:rsid w:val="00056372"/>
    <w:rsid w:val="00057121"/>
    <w:rsid w:val="00061076"/>
    <w:rsid w:val="00065033"/>
    <w:rsid w:val="00065980"/>
    <w:rsid w:val="00076324"/>
    <w:rsid w:val="00096175"/>
    <w:rsid w:val="000A0556"/>
    <w:rsid w:val="000A240B"/>
    <w:rsid w:val="000A4024"/>
    <w:rsid w:val="000A41F8"/>
    <w:rsid w:val="000B11C5"/>
    <w:rsid w:val="000B5E05"/>
    <w:rsid w:val="000C7C17"/>
    <w:rsid w:val="000D239B"/>
    <w:rsid w:val="000D5479"/>
    <w:rsid w:val="000E3536"/>
    <w:rsid w:val="000F4068"/>
    <w:rsid w:val="000F500B"/>
    <w:rsid w:val="0010170D"/>
    <w:rsid w:val="0010629D"/>
    <w:rsid w:val="001114CB"/>
    <w:rsid w:val="00120DC0"/>
    <w:rsid w:val="00134F2F"/>
    <w:rsid w:val="00135559"/>
    <w:rsid w:val="001376D6"/>
    <w:rsid w:val="00146B94"/>
    <w:rsid w:val="00154A18"/>
    <w:rsid w:val="00154E9A"/>
    <w:rsid w:val="00155B6D"/>
    <w:rsid w:val="00162689"/>
    <w:rsid w:val="00164DD5"/>
    <w:rsid w:val="00170A3D"/>
    <w:rsid w:val="00171AEB"/>
    <w:rsid w:val="001739F1"/>
    <w:rsid w:val="00180306"/>
    <w:rsid w:val="00192D53"/>
    <w:rsid w:val="001A0256"/>
    <w:rsid w:val="001A4042"/>
    <w:rsid w:val="001A43F0"/>
    <w:rsid w:val="001B0824"/>
    <w:rsid w:val="001B571A"/>
    <w:rsid w:val="001C43F6"/>
    <w:rsid w:val="001C6FF3"/>
    <w:rsid w:val="001D4AD9"/>
    <w:rsid w:val="001F012A"/>
    <w:rsid w:val="001F3062"/>
    <w:rsid w:val="002071CE"/>
    <w:rsid w:val="00213D47"/>
    <w:rsid w:val="00223DE4"/>
    <w:rsid w:val="0023014D"/>
    <w:rsid w:val="002322AC"/>
    <w:rsid w:val="002551C5"/>
    <w:rsid w:val="00261AC2"/>
    <w:rsid w:val="00263076"/>
    <w:rsid w:val="00266C61"/>
    <w:rsid w:val="00275D68"/>
    <w:rsid w:val="00276175"/>
    <w:rsid w:val="00282546"/>
    <w:rsid w:val="00285EAC"/>
    <w:rsid w:val="0028664E"/>
    <w:rsid w:val="002879A2"/>
    <w:rsid w:val="002923C4"/>
    <w:rsid w:val="002934AE"/>
    <w:rsid w:val="002A35F8"/>
    <w:rsid w:val="002B32DA"/>
    <w:rsid w:val="002B3F94"/>
    <w:rsid w:val="002B4C08"/>
    <w:rsid w:val="002B74C1"/>
    <w:rsid w:val="002C5AFF"/>
    <w:rsid w:val="002D62C6"/>
    <w:rsid w:val="002E2116"/>
    <w:rsid w:val="002F0508"/>
    <w:rsid w:val="002F4297"/>
    <w:rsid w:val="00306141"/>
    <w:rsid w:val="00313318"/>
    <w:rsid w:val="003149E2"/>
    <w:rsid w:val="003239DE"/>
    <w:rsid w:val="0032655D"/>
    <w:rsid w:val="00332697"/>
    <w:rsid w:val="00351019"/>
    <w:rsid w:val="0035537A"/>
    <w:rsid w:val="003844A8"/>
    <w:rsid w:val="003851C3"/>
    <w:rsid w:val="00397394"/>
    <w:rsid w:val="003B044B"/>
    <w:rsid w:val="003B47AB"/>
    <w:rsid w:val="003D5F0E"/>
    <w:rsid w:val="003D745C"/>
    <w:rsid w:val="003D788D"/>
    <w:rsid w:val="003E37A9"/>
    <w:rsid w:val="003F1478"/>
    <w:rsid w:val="003F5E3A"/>
    <w:rsid w:val="0040530E"/>
    <w:rsid w:val="00406A53"/>
    <w:rsid w:val="004071C1"/>
    <w:rsid w:val="00411E07"/>
    <w:rsid w:val="004137E8"/>
    <w:rsid w:val="004161D0"/>
    <w:rsid w:val="004204E9"/>
    <w:rsid w:val="004231C3"/>
    <w:rsid w:val="00423889"/>
    <w:rsid w:val="0042501E"/>
    <w:rsid w:val="0042699F"/>
    <w:rsid w:val="0043472D"/>
    <w:rsid w:val="004363E7"/>
    <w:rsid w:val="00457B4A"/>
    <w:rsid w:val="00461CFC"/>
    <w:rsid w:val="004675CE"/>
    <w:rsid w:val="00471433"/>
    <w:rsid w:val="00480AE4"/>
    <w:rsid w:val="00483E3C"/>
    <w:rsid w:val="00485B3F"/>
    <w:rsid w:val="00497E11"/>
    <w:rsid w:val="004A4614"/>
    <w:rsid w:val="004C5F5B"/>
    <w:rsid w:val="004E094C"/>
    <w:rsid w:val="004E73BC"/>
    <w:rsid w:val="004F3095"/>
    <w:rsid w:val="004F4A54"/>
    <w:rsid w:val="005023E0"/>
    <w:rsid w:val="005143D7"/>
    <w:rsid w:val="00515E72"/>
    <w:rsid w:val="00521A86"/>
    <w:rsid w:val="0052281F"/>
    <w:rsid w:val="005274DD"/>
    <w:rsid w:val="005321A6"/>
    <w:rsid w:val="00532D07"/>
    <w:rsid w:val="005568EF"/>
    <w:rsid w:val="00564168"/>
    <w:rsid w:val="00573352"/>
    <w:rsid w:val="00575D45"/>
    <w:rsid w:val="00576E2C"/>
    <w:rsid w:val="005967B6"/>
    <w:rsid w:val="005C0F06"/>
    <w:rsid w:val="005D3BE0"/>
    <w:rsid w:val="005D52CD"/>
    <w:rsid w:val="005F2F8C"/>
    <w:rsid w:val="00601167"/>
    <w:rsid w:val="0060280A"/>
    <w:rsid w:val="00607D80"/>
    <w:rsid w:val="00610884"/>
    <w:rsid w:val="00624339"/>
    <w:rsid w:val="00631C99"/>
    <w:rsid w:val="00631CAF"/>
    <w:rsid w:val="00632652"/>
    <w:rsid w:val="006361AD"/>
    <w:rsid w:val="0064623A"/>
    <w:rsid w:val="006478D6"/>
    <w:rsid w:val="0066041D"/>
    <w:rsid w:val="00661EE1"/>
    <w:rsid w:val="006808D4"/>
    <w:rsid w:val="00686351"/>
    <w:rsid w:val="00687E09"/>
    <w:rsid w:val="00697209"/>
    <w:rsid w:val="006C2671"/>
    <w:rsid w:val="006C574C"/>
    <w:rsid w:val="006C5CF4"/>
    <w:rsid w:val="006D098D"/>
    <w:rsid w:val="006D0E58"/>
    <w:rsid w:val="006D101E"/>
    <w:rsid w:val="006F34F9"/>
    <w:rsid w:val="006F4381"/>
    <w:rsid w:val="006F7FFE"/>
    <w:rsid w:val="00713E00"/>
    <w:rsid w:val="00723D35"/>
    <w:rsid w:val="007403A1"/>
    <w:rsid w:val="0075570D"/>
    <w:rsid w:val="007622E6"/>
    <w:rsid w:val="007757A7"/>
    <w:rsid w:val="00776DF4"/>
    <w:rsid w:val="007833F5"/>
    <w:rsid w:val="007A2BDE"/>
    <w:rsid w:val="007A6AC3"/>
    <w:rsid w:val="007B03BC"/>
    <w:rsid w:val="007B0941"/>
    <w:rsid w:val="007B0949"/>
    <w:rsid w:val="007C09E1"/>
    <w:rsid w:val="007C3292"/>
    <w:rsid w:val="007C3534"/>
    <w:rsid w:val="007C5EFB"/>
    <w:rsid w:val="007D0AFC"/>
    <w:rsid w:val="007D709F"/>
    <w:rsid w:val="007F3F4B"/>
    <w:rsid w:val="00801170"/>
    <w:rsid w:val="00810021"/>
    <w:rsid w:val="00811217"/>
    <w:rsid w:val="00812C56"/>
    <w:rsid w:val="008252B4"/>
    <w:rsid w:val="00826AF2"/>
    <w:rsid w:val="00826F81"/>
    <w:rsid w:val="00832490"/>
    <w:rsid w:val="008420E6"/>
    <w:rsid w:val="008514F0"/>
    <w:rsid w:val="00854B7E"/>
    <w:rsid w:val="00854FA9"/>
    <w:rsid w:val="0085771A"/>
    <w:rsid w:val="008704C5"/>
    <w:rsid w:val="00876887"/>
    <w:rsid w:val="00894980"/>
    <w:rsid w:val="008A1F05"/>
    <w:rsid w:val="008D14B3"/>
    <w:rsid w:val="008E39F2"/>
    <w:rsid w:val="008F18B8"/>
    <w:rsid w:val="008F4AE1"/>
    <w:rsid w:val="00917976"/>
    <w:rsid w:val="00920ECC"/>
    <w:rsid w:val="009211B5"/>
    <w:rsid w:val="00922092"/>
    <w:rsid w:val="00923141"/>
    <w:rsid w:val="009327C9"/>
    <w:rsid w:val="00933748"/>
    <w:rsid w:val="00937E8C"/>
    <w:rsid w:val="009412A8"/>
    <w:rsid w:val="00943D2A"/>
    <w:rsid w:val="009503D9"/>
    <w:rsid w:val="0095229D"/>
    <w:rsid w:val="00952F3B"/>
    <w:rsid w:val="009729EB"/>
    <w:rsid w:val="009763F5"/>
    <w:rsid w:val="0098250B"/>
    <w:rsid w:val="00983DA5"/>
    <w:rsid w:val="0098615C"/>
    <w:rsid w:val="009A2DC3"/>
    <w:rsid w:val="009A5263"/>
    <w:rsid w:val="009B0002"/>
    <w:rsid w:val="009B2981"/>
    <w:rsid w:val="009B3C7B"/>
    <w:rsid w:val="009B435E"/>
    <w:rsid w:val="009B7782"/>
    <w:rsid w:val="009D2EDE"/>
    <w:rsid w:val="009D7864"/>
    <w:rsid w:val="009E2C96"/>
    <w:rsid w:val="009E47E9"/>
    <w:rsid w:val="009E50F2"/>
    <w:rsid w:val="009E5634"/>
    <w:rsid w:val="009F13C1"/>
    <w:rsid w:val="00A025F3"/>
    <w:rsid w:val="00A061FC"/>
    <w:rsid w:val="00A11904"/>
    <w:rsid w:val="00A21923"/>
    <w:rsid w:val="00A2229A"/>
    <w:rsid w:val="00A33A74"/>
    <w:rsid w:val="00A409C4"/>
    <w:rsid w:val="00A53DCC"/>
    <w:rsid w:val="00A72915"/>
    <w:rsid w:val="00A72EA8"/>
    <w:rsid w:val="00A7368B"/>
    <w:rsid w:val="00A915F7"/>
    <w:rsid w:val="00AB21AA"/>
    <w:rsid w:val="00AE5045"/>
    <w:rsid w:val="00AF55B5"/>
    <w:rsid w:val="00AF776F"/>
    <w:rsid w:val="00B13632"/>
    <w:rsid w:val="00B15BB5"/>
    <w:rsid w:val="00B17C65"/>
    <w:rsid w:val="00B30326"/>
    <w:rsid w:val="00B3164F"/>
    <w:rsid w:val="00B32BBE"/>
    <w:rsid w:val="00B35320"/>
    <w:rsid w:val="00B37011"/>
    <w:rsid w:val="00B4394C"/>
    <w:rsid w:val="00B44B74"/>
    <w:rsid w:val="00B55AB7"/>
    <w:rsid w:val="00B70864"/>
    <w:rsid w:val="00B71988"/>
    <w:rsid w:val="00B71B0B"/>
    <w:rsid w:val="00B75565"/>
    <w:rsid w:val="00B76943"/>
    <w:rsid w:val="00B95E76"/>
    <w:rsid w:val="00BA1473"/>
    <w:rsid w:val="00BA2B76"/>
    <w:rsid w:val="00BA4BAC"/>
    <w:rsid w:val="00BB0168"/>
    <w:rsid w:val="00BB0BB6"/>
    <w:rsid w:val="00BC324C"/>
    <w:rsid w:val="00BC3BFD"/>
    <w:rsid w:val="00BD0C4E"/>
    <w:rsid w:val="00BD2385"/>
    <w:rsid w:val="00BF25E0"/>
    <w:rsid w:val="00BF66E2"/>
    <w:rsid w:val="00BF6B6E"/>
    <w:rsid w:val="00C1214F"/>
    <w:rsid w:val="00C15DCA"/>
    <w:rsid w:val="00C234D0"/>
    <w:rsid w:val="00C40AFB"/>
    <w:rsid w:val="00C54219"/>
    <w:rsid w:val="00C71ACE"/>
    <w:rsid w:val="00C87EFF"/>
    <w:rsid w:val="00CA77F9"/>
    <w:rsid w:val="00CB12FD"/>
    <w:rsid w:val="00CB4579"/>
    <w:rsid w:val="00CB6D48"/>
    <w:rsid w:val="00CC0C24"/>
    <w:rsid w:val="00CC307F"/>
    <w:rsid w:val="00CC60CD"/>
    <w:rsid w:val="00CD043A"/>
    <w:rsid w:val="00CD2E96"/>
    <w:rsid w:val="00CD5D10"/>
    <w:rsid w:val="00CD71E5"/>
    <w:rsid w:val="00CE0BFB"/>
    <w:rsid w:val="00CF06D7"/>
    <w:rsid w:val="00CF4797"/>
    <w:rsid w:val="00CF54C2"/>
    <w:rsid w:val="00CF62A6"/>
    <w:rsid w:val="00D12A02"/>
    <w:rsid w:val="00D14E65"/>
    <w:rsid w:val="00D236B4"/>
    <w:rsid w:val="00D2569B"/>
    <w:rsid w:val="00D26FC1"/>
    <w:rsid w:val="00D338E1"/>
    <w:rsid w:val="00D531C0"/>
    <w:rsid w:val="00D762C4"/>
    <w:rsid w:val="00D763FA"/>
    <w:rsid w:val="00D777F7"/>
    <w:rsid w:val="00D96065"/>
    <w:rsid w:val="00DA431E"/>
    <w:rsid w:val="00DA5385"/>
    <w:rsid w:val="00DB1D7C"/>
    <w:rsid w:val="00DB2D72"/>
    <w:rsid w:val="00DB7C05"/>
    <w:rsid w:val="00DD6A4D"/>
    <w:rsid w:val="00DE5321"/>
    <w:rsid w:val="00E00059"/>
    <w:rsid w:val="00E026B2"/>
    <w:rsid w:val="00E20E7D"/>
    <w:rsid w:val="00E263E4"/>
    <w:rsid w:val="00E27F24"/>
    <w:rsid w:val="00E31064"/>
    <w:rsid w:val="00E37A38"/>
    <w:rsid w:val="00E44F47"/>
    <w:rsid w:val="00E4676B"/>
    <w:rsid w:val="00E5225E"/>
    <w:rsid w:val="00E56B32"/>
    <w:rsid w:val="00E65A6F"/>
    <w:rsid w:val="00E77D21"/>
    <w:rsid w:val="00E87E43"/>
    <w:rsid w:val="00E94A14"/>
    <w:rsid w:val="00E94AA4"/>
    <w:rsid w:val="00EA64E6"/>
    <w:rsid w:val="00EB4FA3"/>
    <w:rsid w:val="00EB6301"/>
    <w:rsid w:val="00EC05A9"/>
    <w:rsid w:val="00EC0BFC"/>
    <w:rsid w:val="00EC0D16"/>
    <w:rsid w:val="00EC21F6"/>
    <w:rsid w:val="00EE6A31"/>
    <w:rsid w:val="00EF2CE1"/>
    <w:rsid w:val="00EF6BFD"/>
    <w:rsid w:val="00EF7681"/>
    <w:rsid w:val="00F030D7"/>
    <w:rsid w:val="00F0668E"/>
    <w:rsid w:val="00F21FD1"/>
    <w:rsid w:val="00F221C6"/>
    <w:rsid w:val="00F331C6"/>
    <w:rsid w:val="00F36AC6"/>
    <w:rsid w:val="00F41EA8"/>
    <w:rsid w:val="00F64C0F"/>
    <w:rsid w:val="00F70A86"/>
    <w:rsid w:val="00F70F0F"/>
    <w:rsid w:val="00F73978"/>
    <w:rsid w:val="00F741B7"/>
    <w:rsid w:val="00F75CF2"/>
    <w:rsid w:val="00F936BB"/>
    <w:rsid w:val="00FB08F8"/>
    <w:rsid w:val="00FB7FE7"/>
    <w:rsid w:val="00FC2922"/>
    <w:rsid w:val="00FE2CB6"/>
    <w:rsid w:val="00FE320B"/>
    <w:rsid w:val="00FF0591"/>
    <w:rsid w:val="00FF3204"/>
    <w:rsid w:val="017369CB"/>
    <w:rsid w:val="04B8B390"/>
    <w:rsid w:val="05D9BB36"/>
    <w:rsid w:val="06EC41D6"/>
    <w:rsid w:val="07183087"/>
    <w:rsid w:val="075B4083"/>
    <w:rsid w:val="078C5B0B"/>
    <w:rsid w:val="0827F509"/>
    <w:rsid w:val="0A7C51E0"/>
    <w:rsid w:val="0B1E7698"/>
    <w:rsid w:val="0B644702"/>
    <w:rsid w:val="0BD26FBB"/>
    <w:rsid w:val="0D8E5524"/>
    <w:rsid w:val="0E6BA4FC"/>
    <w:rsid w:val="0F16B525"/>
    <w:rsid w:val="101229EB"/>
    <w:rsid w:val="1227B203"/>
    <w:rsid w:val="126EAB0D"/>
    <w:rsid w:val="1272B682"/>
    <w:rsid w:val="12AE9FE8"/>
    <w:rsid w:val="13178A31"/>
    <w:rsid w:val="135C0609"/>
    <w:rsid w:val="142ACE8E"/>
    <w:rsid w:val="1443E7FE"/>
    <w:rsid w:val="14556795"/>
    <w:rsid w:val="1500AAFD"/>
    <w:rsid w:val="1523EFCB"/>
    <w:rsid w:val="16299430"/>
    <w:rsid w:val="16A62B36"/>
    <w:rsid w:val="16F0048B"/>
    <w:rsid w:val="171730B0"/>
    <w:rsid w:val="17308CD0"/>
    <w:rsid w:val="17CE32C6"/>
    <w:rsid w:val="18690973"/>
    <w:rsid w:val="1A3A40BF"/>
    <w:rsid w:val="1ACC2AB2"/>
    <w:rsid w:val="1B803A3C"/>
    <w:rsid w:val="1BEB2321"/>
    <w:rsid w:val="1C3927BD"/>
    <w:rsid w:val="1C78EF9C"/>
    <w:rsid w:val="1D5D884A"/>
    <w:rsid w:val="1ECD50F2"/>
    <w:rsid w:val="20FBC66A"/>
    <w:rsid w:val="219A471A"/>
    <w:rsid w:val="21BAE44A"/>
    <w:rsid w:val="21E5A3A6"/>
    <w:rsid w:val="22654AFE"/>
    <w:rsid w:val="24DB5B50"/>
    <w:rsid w:val="257D810E"/>
    <w:rsid w:val="265FBFBD"/>
    <w:rsid w:val="273831B8"/>
    <w:rsid w:val="27A1021E"/>
    <w:rsid w:val="27C2FA3D"/>
    <w:rsid w:val="27E0D5DE"/>
    <w:rsid w:val="28658F56"/>
    <w:rsid w:val="289BE974"/>
    <w:rsid w:val="291DDD6C"/>
    <w:rsid w:val="293ADE62"/>
    <w:rsid w:val="29B570B5"/>
    <w:rsid w:val="29EEB4CC"/>
    <w:rsid w:val="2A30579A"/>
    <w:rsid w:val="2B6E5F3B"/>
    <w:rsid w:val="2C51E0F5"/>
    <w:rsid w:val="2C6F775B"/>
    <w:rsid w:val="2D8A7E8E"/>
    <w:rsid w:val="2E15D74D"/>
    <w:rsid w:val="2E1F7F88"/>
    <w:rsid w:val="2EE29741"/>
    <w:rsid w:val="3005E4E4"/>
    <w:rsid w:val="303132A8"/>
    <w:rsid w:val="308BFFE6"/>
    <w:rsid w:val="31180F44"/>
    <w:rsid w:val="3223399B"/>
    <w:rsid w:val="3225B722"/>
    <w:rsid w:val="32D58206"/>
    <w:rsid w:val="3357B9EA"/>
    <w:rsid w:val="33DADB27"/>
    <w:rsid w:val="3431A78D"/>
    <w:rsid w:val="343855A0"/>
    <w:rsid w:val="358A1021"/>
    <w:rsid w:val="35965197"/>
    <w:rsid w:val="35D30F8D"/>
    <w:rsid w:val="3603682A"/>
    <w:rsid w:val="36152D52"/>
    <w:rsid w:val="36356105"/>
    <w:rsid w:val="36851F63"/>
    <w:rsid w:val="36EEA6C2"/>
    <w:rsid w:val="37113C31"/>
    <w:rsid w:val="383431E1"/>
    <w:rsid w:val="38BC809F"/>
    <w:rsid w:val="3A296C39"/>
    <w:rsid w:val="3AA8AA4F"/>
    <w:rsid w:val="3B64C642"/>
    <w:rsid w:val="3C2F5042"/>
    <w:rsid w:val="3D020E1F"/>
    <w:rsid w:val="3DF61BD4"/>
    <w:rsid w:val="3E9462B7"/>
    <w:rsid w:val="3EF92287"/>
    <w:rsid w:val="401D5774"/>
    <w:rsid w:val="401FA172"/>
    <w:rsid w:val="40957BE3"/>
    <w:rsid w:val="41E9DC92"/>
    <w:rsid w:val="4278EA65"/>
    <w:rsid w:val="45409872"/>
    <w:rsid w:val="4735A11B"/>
    <w:rsid w:val="4993CE70"/>
    <w:rsid w:val="4BEDA7D6"/>
    <w:rsid w:val="4DA4A4C6"/>
    <w:rsid w:val="4F0B4326"/>
    <w:rsid w:val="4F1E1B27"/>
    <w:rsid w:val="50A2287B"/>
    <w:rsid w:val="50AD9305"/>
    <w:rsid w:val="50D1D015"/>
    <w:rsid w:val="50F6C949"/>
    <w:rsid w:val="513AF607"/>
    <w:rsid w:val="518D366C"/>
    <w:rsid w:val="51CB661C"/>
    <w:rsid w:val="51CF70C0"/>
    <w:rsid w:val="5208AF89"/>
    <w:rsid w:val="526BB2F7"/>
    <w:rsid w:val="53480263"/>
    <w:rsid w:val="547CD418"/>
    <w:rsid w:val="54B802E2"/>
    <w:rsid w:val="587E9626"/>
    <w:rsid w:val="5962EF32"/>
    <w:rsid w:val="59B86426"/>
    <w:rsid w:val="59BFBAC9"/>
    <w:rsid w:val="5A10A84E"/>
    <w:rsid w:val="5B2D2757"/>
    <w:rsid w:val="5FFA685E"/>
    <w:rsid w:val="6000C62A"/>
    <w:rsid w:val="605081BA"/>
    <w:rsid w:val="60D5887C"/>
    <w:rsid w:val="6106EF36"/>
    <w:rsid w:val="618BF5C5"/>
    <w:rsid w:val="622CDDB1"/>
    <w:rsid w:val="62A3FB67"/>
    <w:rsid w:val="66D33622"/>
    <w:rsid w:val="67534B9F"/>
    <w:rsid w:val="69C97EB9"/>
    <w:rsid w:val="6A6936F5"/>
    <w:rsid w:val="6A6D84AC"/>
    <w:rsid w:val="6A854A75"/>
    <w:rsid w:val="6A893B3B"/>
    <w:rsid w:val="6AF5D942"/>
    <w:rsid w:val="6B1416A3"/>
    <w:rsid w:val="6B6ED0E9"/>
    <w:rsid w:val="6C047001"/>
    <w:rsid w:val="6C3A9430"/>
    <w:rsid w:val="6C9895F4"/>
    <w:rsid w:val="6D094801"/>
    <w:rsid w:val="6D09FA94"/>
    <w:rsid w:val="6D8D3C20"/>
    <w:rsid w:val="6E416128"/>
    <w:rsid w:val="6F1B3F42"/>
    <w:rsid w:val="70BE92AF"/>
    <w:rsid w:val="71E725D7"/>
    <w:rsid w:val="721BF07C"/>
    <w:rsid w:val="72984B01"/>
    <w:rsid w:val="72A0BD47"/>
    <w:rsid w:val="72A264C1"/>
    <w:rsid w:val="7326FA7C"/>
    <w:rsid w:val="73AB21F9"/>
    <w:rsid w:val="7447BD11"/>
    <w:rsid w:val="7490B7B5"/>
    <w:rsid w:val="75DB8992"/>
    <w:rsid w:val="76B78288"/>
    <w:rsid w:val="774AEDBA"/>
    <w:rsid w:val="77BEE126"/>
    <w:rsid w:val="78443432"/>
    <w:rsid w:val="7B0EF37A"/>
    <w:rsid w:val="7B9328A4"/>
    <w:rsid w:val="7C7A7BE8"/>
    <w:rsid w:val="7CCD1D9A"/>
    <w:rsid w:val="7D3C8DC5"/>
    <w:rsid w:val="7DDE17DA"/>
    <w:rsid w:val="7F3CCEB2"/>
    <w:rsid w:val="7FF7DF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C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MarginlessContainer">
    <w:name w:val="Marginless Container"/>
    <w:hidden/>
  </w:style>
  <w:style w:type="paragraph" w:styleId="Salutation">
    <w:name w:val="Salutation"/>
    <w:basedOn w:val="Normal"/>
    <w:next w:val="Normal"/>
    <w:uiPriority w:val="3"/>
    <w:qFormat/>
    <w:pPr>
      <w:spacing w:before="260" w:after="240"/>
    </w:pPr>
  </w:style>
  <w:style w:type="paragraph" w:styleId="Caption">
    <w:name w:val="caption"/>
    <w:basedOn w:val="Normal"/>
    <w:next w:val="Normal"/>
    <w:uiPriority w:val="3"/>
    <w:qFormat/>
    <w:pPr>
      <w:spacing w:after="220" w:line="160" w:lineRule="exact"/>
    </w:pPr>
    <w:rPr>
      <w:i/>
      <w:color w:val="4F81BD"/>
      <w:sz w:val="16"/>
      <w:szCs w:val="16"/>
    </w:rPr>
  </w:style>
  <w:style w:type="paragraph" w:customStyle="1" w:styleId="Colofon">
    <w:name w:val="Colofon"/>
    <w:basedOn w:val="Normal"/>
    <w:next w:val="Normal"/>
    <w:pPr>
      <w:spacing w:before="240" w:after="660"/>
    </w:pPr>
    <w:rPr>
      <w:sz w:val="24"/>
      <w:szCs w:val="24"/>
    </w:rPr>
  </w:style>
  <w:style w:type="paragraph" w:customStyle="1" w:styleId="DatumLocatie">
    <w:name w:val="Datum Locatie"/>
    <w:basedOn w:val="Normal"/>
    <w:next w:val="Normal"/>
    <w:pPr>
      <w:spacing w:before="40" w:line="320" w:lineRule="exact"/>
    </w:pPr>
    <w:rPr>
      <w:sz w:val="28"/>
      <w:szCs w:val="28"/>
    </w:rPr>
  </w:style>
  <w:style w:type="paragraph" w:customStyle="1" w:styleId="DatumLocatieA3">
    <w:name w:val="Datum Locatie A3"/>
    <w:basedOn w:val="Normal"/>
    <w:next w:val="Normal"/>
    <w:pPr>
      <w:spacing w:line="624" w:lineRule="exact"/>
    </w:pPr>
    <w:rPr>
      <w:sz w:val="40"/>
      <w:szCs w:val="40"/>
    </w:rPr>
  </w:style>
  <w:style w:type="paragraph" w:customStyle="1" w:styleId="fotobijschrift">
    <w:name w:val="foto bijschrift"/>
    <w:basedOn w:val="Normal"/>
    <w:next w:val="Normal"/>
    <w:uiPriority w:val="4"/>
    <w:qFormat/>
    <w:pPr>
      <w:spacing w:line="320" w:lineRule="exact"/>
    </w:pPr>
    <w:rPr>
      <w:i/>
      <w:sz w:val="14"/>
      <w:szCs w:val="14"/>
    </w:rPr>
  </w:style>
  <w:style w:type="paragraph" w:customStyle="1" w:styleId="Groetregel">
    <w:name w:val="Groetregel"/>
    <w:basedOn w:val="Normal"/>
    <w:next w:val="Normal"/>
    <w:pPr>
      <w:spacing w:before="240"/>
    </w:pPr>
  </w:style>
  <w:style w:type="paragraph" w:customStyle="1" w:styleId="Huisstijl-Colofon">
    <w:name w:val="Huisstijl - Colofon"/>
    <w:basedOn w:val="Normal"/>
    <w:next w:val="Normal"/>
    <w:pPr>
      <w:numPr>
        <w:numId w:val="3"/>
      </w:numPr>
      <w:tabs>
        <w:tab w:val="left" w:pos="0"/>
      </w:tabs>
      <w:spacing w:after="720" w:line="300" w:lineRule="exact"/>
      <w:ind w:hanging="1120"/>
    </w:pPr>
    <w:rPr>
      <w:sz w:val="24"/>
      <w:szCs w:val="24"/>
    </w:rPr>
  </w:style>
  <w:style w:type="paragraph" w:customStyle="1" w:styleId="Huisstijl-Inhoud">
    <w:name w:val="Huisstijl - Inhoud"/>
    <w:basedOn w:val="Normal"/>
    <w:next w:val="Normal"/>
    <w:uiPriority w:val="2"/>
    <w:qFormat/>
    <w:pPr>
      <w:spacing w:after="720" w:line="300" w:lineRule="exact"/>
    </w:pPr>
    <w:rPr>
      <w:sz w:val="24"/>
      <w:szCs w:val="24"/>
    </w:rPr>
  </w:style>
  <w:style w:type="paragraph" w:customStyle="1" w:styleId="Huisstijl-Kop1">
    <w:name w:val="Huisstijl - Kop 1"/>
    <w:basedOn w:val="Normal"/>
    <w:next w:val="Normal"/>
    <w:uiPriority w:val="1"/>
    <w:qFormat/>
    <w:pPr>
      <w:pageBreakBefore/>
      <w:numPr>
        <w:numId w:val="2"/>
      </w:numPr>
      <w:tabs>
        <w:tab w:val="left" w:pos="0"/>
      </w:tabs>
      <w:spacing w:after="720" w:line="300" w:lineRule="exact"/>
      <w:ind w:hanging="1120"/>
    </w:pPr>
    <w:rPr>
      <w:sz w:val="24"/>
      <w:szCs w:val="24"/>
    </w:rPr>
  </w:style>
  <w:style w:type="paragraph" w:customStyle="1" w:styleId="Huisstijl-Kop2">
    <w:name w:val="Huisstijl - Kop 2"/>
    <w:basedOn w:val="Normal"/>
    <w:next w:val="Normal"/>
    <w:uiPriority w:val="1"/>
    <w:qFormat/>
    <w:pPr>
      <w:numPr>
        <w:ilvl w:val="1"/>
        <w:numId w:val="2"/>
      </w:numPr>
      <w:tabs>
        <w:tab w:val="left" w:pos="0"/>
      </w:tabs>
      <w:spacing w:before="240"/>
      <w:ind w:hanging="1120"/>
    </w:pPr>
    <w:rPr>
      <w:b/>
    </w:rPr>
  </w:style>
  <w:style w:type="paragraph" w:customStyle="1" w:styleId="Huisstijl-Kop3">
    <w:name w:val="Huisstijl - Kop 3"/>
    <w:basedOn w:val="Normal"/>
    <w:next w:val="Normal"/>
    <w:uiPriority w:val="1"/>
    <w:qFormat/>
    <w:pPr>
      <w:numPr>
        <w:ilvl w:val="2"/>
        <w:numId w:val="2"/>
      </w:numPr>
      <w:tabs>
        <w:tab w:val="left" w:pos="0"/>
      </w:tabs>
      <w:spacing w:before="240"/>
      <w:ind w:hanging="1120"/>
    </w:pPr>
    <w:rPr>
      <w:i/>
    </w:rPr>
  </w:style>
  <w:style w:type="paragraph" w:customStyle="1" w:styleId="Huisstijl-Kop4">
    <w:name w:val="Huisstijl - Kop 4"/>
    <w:basedOn w:val="Normal"/>
    <w:next w:val="Normal"/>
    <w:uiPriority w:val="1"/>
    <w:qFormat/>
    <w:pPr>
      <w:numPr>
        <w:ilvl w:val="3"/>
        <w:numId w:val="2"/>
      </w:numPr>
      <w:tabs>
        <w:tab w:val="left" w:pos="0"/>
      </w:tabs>
      <w:spacing w:before="240"/>
      <w:ind w:hanging="1120"/>
    </w:pPr>
  </w:style>
  <w:style w:type="numbering" w:customStyle="1" w:styleId="Huisstijlnummeringmetnummer">
    <w:name w:val="Huisstijl nummering met nummer"/>
  </w:style>
  <w:style w:type="numbering" w:customStyle="1" w:styleId="Huisstijlopsommingcolofon">
    <w:name w:val="Huisstijl opsomming colofon"/>
  </w:style>
  <w:style w:type="paragraph" w:styleId="TOC1">
    <w:name w:val="toc 1"/>
    <w:basedOn w:val="Normal"/>
    <w:next w:val="Normal"/>
    <w:pPr>
      <w:tabs>
        <w:tab w:val="left" w:pos="0"/>
      </w:tabs>
      <w:spacing w:before="240"/>
      <w:ind w:hanging="1120"/>
    </w:pPr>
    <w:rPr>
      <w:b/>
    </w:rPr>
  </w:style>
  <w:style w:type="paragraph" w:styleId="TOC2">
    <w:name w:val="toc 2"/>
    <w:next w:val="Normal"/>
    <w:pPr>
      <w:tabs>
        <w:tab w:val="left" w:pos="0"/>
      </w:tabs>
      <w:spacing w:line="240" w:lineRule="exact"/>
      <w:ind w:hanging="1120"/>
    </w:pPr>
    <w:rPr>
      <w:rFonts w:ascii="Verdana" w:hAnsi="Verdana"/>
      <w:color w:val="000000"/>
      <w:sz w:val="18"/>
      <w:szCs w:val="18"/>
    </w:rPr>
  </w:style>
  <w:style w:type="paragraph" w:styleId="TOC3">
    <w:name w:val="toc 3"/>
    <w:next w:val="Normal"/>
    <w:pPr>
      <w:tabs>
        <w:tab w:val="left" w:pos="0"/>
      </w:tabs>
      <w:spacing w:line="240" w:lineRule="exact"/>
      <w:ind w:hanging="1120"/>
    </w:pPr>
    <w:rPr>
      <w:rFonts w:ascii="Verdana" w:hAnsi="Verdana"/>
      <w:color w:val="000000"/>
      <w:sz w:val="18"/>
      <w:szCs w:val="18"/>
    </w:rPr>
  </w:style>
  <w:style w:type="paragraph" w:styleId="TOC4">
    <w:name w:val="toc 4"/>
    <w:next w:val="Normal"/>
    <w:pPr>
      <w:tabs>
        <w:tab w:val="left" w:pos="0"/>
      </w:tabs>
      <w:spacing w:line="240" w:lineRule="exact"/>
      <w:ind w:hanging="1120"/>
    </w:pPr>
    <w:rPr>
      <w:rFonts w:ascii="Verdana" w:hAnsi="Verdana"/>
      <w:color w:val="000000"/>
      <w:sz w:val="18"/>
      <w:szCs w:val="18"/>
    </w:rPr>
  </w:style>
  <w:style w:type="paragraph" w:styleId="TOC5">
    <w:name w:val="toc 5"/>
    <w:next w:val="Normal"/>
    <w:pPr>
      <w:spacing w:line="240" w:lineRule="exact"/>
      <w:ind w:hanging="1120"/>
    </w:pPr>
    <w:rPr>
      <w:rFonts w:ascii="Verdana" w:hAnsi="Verdana"/>
      <w:color w:val="000000"/>
      <w:sz w:val="18"/>
      <w:szCs w:val="18"/>
    </w:rPr>
  </w:style>
  <w:style w:type="paragraph" w:styleId="TOC6">
    <w:name w:val="toc 6"/>
    <w:next w:val="Normal"/>
    <w:pPr>
      <w:spacing w:line="240" w:lineRule="exact"/>
      <w:ind w:hanging="1120"/>
    </w:pPr>
    <w:rPr>
      <w:rFonts w:ascii="Verdana" w:hAnsi="Verdana"/>
      <w:color w:val="000000"/>
      <w:sz w:val="18"/>
      <w:szCs w:val="18"/>
    </w:rPr>
  </w:style>
  <w:style w:type="paragraph" w:styleId="TOC7">
    <w:name w:val="toc 7"/>
    <w:next w:val="Normal"/>
    <w:pPr>
      <w:spacing w:line="240" w:lineRule="exact"/>
      <w:ind w:hanging="1120"/>
    </w:pPr>
    <w:rPr>
      <w:rFonts w:ascii="Verdana" w:hAnsi="Verdana"/>
      <w:color w:val="000000"/>
      <w:sz w:val="18"/>
      <w:szCs w:val="18"/>
    </w:rPr>
  </w:style>
  <w:style w:type="paragraph" w:styleId="TOC8">
    <w:name w:val="toc 8"/>
    <w:next w:val="Normal"/>
  </w:style>
  <w:style w:type="paragraph" w:styleId="TOC9">
    <w:name w:val="toc 9"/>
    <w:next w:val="Normal"/>
  </w:style>
  <w:style w:type="paragraph" w:customStyle="1" w:styleId="Lijstniveau1">
    <w:name w:val="Lijst niveau 1"/>
    <w:basedOn w:val="Normal"/>
    <w:pPr>
      <w:numPr>
        <w:numId w:val="5"/>
      </w:numPr>
    </w:pPr>
  </w:style>
  <w:style w:type="paragraph" w:customStyle="1" w:styleId="Lijstniveau2">
    <w:name w:val="Lijst niveau 2"/>
    <w:basedOn w:val="Normal"/>
    <w:pPr>
      <w:numPr>
        <w:ilvl w:val="1"/>
        <w:numId w:val="5"/>
      </w:numPr>
    </w:pPr>
  </w:style>
  <w:style w:type="paragraph" w:customStyle="1" w:styleId="Lijstniveau3">
    <w:name w:val="Lijst niveau 3"/>
    <w:basedOn w:val="Normal"/>
    <w:pPr>
      <w:numPr>
        <w:ilvl w:val="2"/>
        <w:numId w:val="5"/>
      </w:numPr>
    </w:pPr>
  </w:style>
  <w:style w:type="paragraph" w:customStyle="1" w:styleId="MinuutKoptabel">
    <w:name w:val="Minuut_Kop_tabel"/>
    <w:basedOn w:val="Normal"/>
    <w:next w:val="Normal"/>
    <w:rPr>
      <w:b/>
      <w:caps/>
      <w:sz w:val="13"/>
      <w:szCs w:val="13"/>
    </w:rPr>
  </w:style>
  <w:style w:type="numbering" w:customStyle="1" w:styleId="Opsomming">
    <w:name w:val="Opsomming"/>
    <w:uiPriority w:val="1"/>
    <w:qFormat/>
  </w:style>
  <w:style w:type="paragraph" w:customStyle="1" w:styleId="Opsommingniveau1">
    <w:name w:val="Opsomming niveau 1"/>
    <w:basedOn w:val="Normal"/>
    <w:next w:val="Normal"/>
    <w:uiPriority w:val="1"/>
    <w:qFormat/>
    <w:pPr>
      <w:numPr>
        <w:numId w:val="4"/>
      </w:numPr>
    </w:pPr>
  </w:style>
  <w:style w:type="paragraph" w:customStyle="1" w:styleId="Opsommingniveau2">
    <w:name w:val="Opsomming niveau 2"/>
    <w:basedOn w:val="Normal"/>
    <w:next w:val="Normal"/>
    <w:uiPriority w:val="1"/>
    <w:qFormat/>
    <w:pPr>
      <w:numPr>
        <w:ilvl w:val="1"/>
        <w:numId w:val="4"/>
      </w:numPr>
    </w:pPr>
  </w:style>
  <w:style w:type="paragraph" w:customStyle="1" w:styleId="Paginanummeringrechtsuitlijnend">
    <w:name w:val="Paginanummering rechtsuitlijnend"/>
    <w:basedOn w:val="Normal"/>
    <w:next w:val="Normal"/>
    <w:pPr>
      <w:spacing w:line="180" w:lineRule="exact"/>
      <w:jc w:val="right"/>
    </w:pPr>
    <w:rPr>
      <w:sz w:val="13"/>
      <w:szCs w:val="13"/>
    </w:rPr>
  </w:style>
  <w:style w:type="paragraph" w:customStyle="1" w:styleId="RapportKoptekst">
    <w:name w:val="Rapport Koptekst"/>
    <w:basedOn w:val="Normal"/>
    <w:next w:val="Normal"/>
    <w:pPr>
      <w:spacing w:line="180" w:lineRule="exact"/>
    </w:pPr>
    <w:rPr>
      <w:sz w:val="13"/>
      <w:szCs w:val="13"/>
    </w:rPr>
  </w:style>
  <w:style w:type="paragraph" w:customStyle="1" w:styleId="RapportTitel">
    <w:name w:val="Rapport Titel"/>
    <w:basedOn w:val="Normal"/>
    <w:next w:val="Normal"/>
    <w:pPr>
      <w:spacing w:before="60" w:after="320"/>
    </w:pPr>
    <w:rPr>
      <w:b/>
      <w:sz w:val="24"/>
      <w:szCs w:val="24"/>
    </w:rPr>
  </w:style>
  <w:style w:type="paragraph" w:customStyle="1" w:styleId="referentiegegetenscursiefverdana65">
    <w:name w:val="referentiegegetens cursief verdana 6.5"/>
    <w:basedOn w:val="Normal"/>
    <w:next w:val="Normal"/>
    <w:rPr>
      <w:i/>
      <w:sz w:val="13"/>
      <w:szCs w:val="13"/>
    </w:rPr>
  </w:style>
  <w:style w:type="paragraph" w:customStyle="1" w:styleId="Referentiegegevenstabel">
    <w:name w:val="Referentiegegevens tabel"/>
    <w:basedOn w:val="Normal"/>
    <w:next w:val="Normal"/>
    <w:pPr>
      <w:ind w:left="-100"/>
    </w:pPr>
  </w:style>
  <w:style w:type="paragraph" w:customStyle="1" w:styleId="Referentiegegevenstabelbold">
    <w:name w:val="Referentiegegevens tabel bold"/>
    <w:basedOn w:val="Normal"/>
    <w:next w:val="Normal"/>
    <w:pPr>
      <w:ind w:left="-100"/>
    </w:pPr>
    <w:rPr>
      <w:b/>
    </w:rPr>
  </w:style>
  <w:style w:type="paragraph" w:customStyle="1" w:styleId="ReferentiegegevensVerdana65">
    <w:name w:val="Referentiegegevens Verdana 6.5"/>
    <w:basedOn w:val="Normal"/>
    <w:next w:val="Normal"/>
    <w:uiPriority w:val="4"/>
    <w:qFormat/>
    <w:rPr>
      <w:sz w:val="13"/>
      <w:szCs w:val="13"/>
    </w:rPr>
  </w:style>
  <w:style w:type="paragraph" w:customStyle="1" w:styleId="Referentiegegevensvet65">
    <w:name w:val="Referentiegegevens vet 6.5"/>
    <w:basedOn w:val="Normal"/>
    <w:next w:val="Normal"/>
    <w:uiPriority w:val="5"/>
    <w:qFormat/>
    <w:pPr>
      <w:spacing w:line="180" w:lineRule="exact"/>
    </w:pPr>
    <w:rPr>
      <w:b/>
      <w:sz w:val="13"/>
      <w:szCs w:val="13"/>
    </w:rPr>
  </w:style>
  <w:style w:type="paragraph" w:customStyle="1" w:styleId="RWS-Flyer47pt">
    <w:name w:val="RWS-Flyer 47 pt"/>
    <w:basedOn w:val="Normal"/>
    <w:next w:val="Normal"/>
    <w:pPr>
      <w:spacing w:line="940" w:lineRule="exact"/>
    </w:pPr>
  </w:style>
  <w:style w:type="paragraph" w:customStyle="1" w:styleId="RWS-FlyerPlattetekst">
    <w:name w:val="RWS-Flyer Platte tekst"/>
    <w:basedOn w:val="Normal"/>
    <w:next w:val="Normal"/>
    <w:pPr>
      <w:spacing w:line="320" w:lineRule="exact"/>
    </w:pPr>
  </w:style>
  <w:style w:type="paragraph" w:customStyle="1" w:styleId="RWS-KoptekstAangepastekleurRGB0123199">
    <w:name w:val="RWS-Koptekst + Aangepaste kleur (RGB(0;123;199))"/>
    <w:basedOn w:val="Normal"/>
    <w:next w:val="Normal"/>
    <w:pPr>
      <w:spacing w:line="320" w:lineRule="exact"/>
    </w:pPr>
    <w:rPr>
      <w:color w:val="007BC7"/>
      <w:sz w:val="22"/>
      <w:szCs w:val="22"/>
    </w:rPr>
  </w:style>
  <w:style w:type="paragraph" w:customStyle="1" w:styleId="RWS-KoptekstA3">
    <w:name w:val="RWS-Koptekst A3"/>
    <w:basedOn w:val="Normal"/>
    <w:next w:val="Normal"/>
    <w:pPr>
      <w:spacing w:before="20" w:line="320" w:lineRule="exact"/>
    </w:pPr>
    <w:rPr>
      <w:color w:val="007BC7"/>
      <w:sz w:val="32"/>
      <w:szCs w:val="32"/>
    </w:rPr>
  </w:style>
  <w:style w:type="paragraph" w:customStyle="1" w:styleId="RWS-KoptekstFlyer">
    <w:name w:val="RWS-Koptekst Flyer"/>
    <w:basedOn w:val="Normal"/>
    <w:next w:val="Normal"/>
    <w:pPr>
      <w:spacing w:line="320" w:lineRule="exact"/>
    </w:pPr>
    <w:rPr>
      <w:color w:val="007BC7"/>
    </w:rPr>
  </w:style>
  <w:style w:type="paragraph" w:customStyle="1" w:styleId="RWS-Plattetekst">
    <w:name w:val="RWS-Platte tekst"/>
    <w:basedOn w:val="Normal"/>
    <w:next w:val="Normal"/>
    <w:pPr>
      <w:spacing w:line="320" w:lineRule="exact"/>
    </w:pPr>
    <w:rPr>
      <w:sz w:val="22"/>
      <w:szCs w:val="22"/>
    </w:rPr>
  </w:style>
  <w:style w:type="paragraph" w:customStyle="1" w:styleId="RWS-PlattetekstVoor4pt">
    <w:name w:val="RWS-Platte tekst + Voor:  4 pt"/>
    <w:basedOn w:val="RWS-Plattetekst"/>
    <w:next w:val="Normal"/>
    <w:pPr>
      <w:spacing w:before="80"/>
    </w:pPr>
  </w:style>
  <w:style w:type="paragraph" w:customStyle="1" w:styleId="RWS-PlattetekstA3">
    <w:name w:val="RWS-Platte tekst A3"/>
    <w:basedOn w:val="Normal"/>
    <w:next w:val="Normal"/>
    <w:pPr>
      <w:spacing w:before="40" w:line="440" w:lineRule="exact"/>
    </w:pPr>
    <w:rPr>
      <w:sz w:val="32"/>
      <w:szCs w:val="32"/>
    </w:rPr>
  </w:style>
  <w:style w:type="paragraph" w:customStyle="1" w:styleId="RWS-SubtitelAangepastekleurRGB0123199">
    <w:name w:val="RWS-Subtitel + Aangepaste kleur (RGB(0;123;199))"/>
    <w:basedOn w:val="Normal"/>
    <w:next w:val="Normal"/>
    <w:pPr>
      <w:spacing w:line="624" w:lineRule="exact"/>
    </w:pPr>
    <w:rPr>
      <w:color w:val="007BC7"/>
      <w:sz w:val="40"/>
      <w:szCs w:val="40"/>
    </w:rPr>
  </w:style>
  <w:style w:type="paragraph" w:customStyle="1" w:styleId="RWS-SubtitelA3">
    <w:name w:val="RWS-Subtitel A3"/>
    <w:basedOn w:val="Normal"/>
    <w:next w:val="Normal"/>
    <w:pPr>
      <w:spacing w:before="240" w:line="440" w:lineRule="exact"/>
    </w:pPr>
    <w:rPr>
      <w:color w:val="007BC7"/>
      <w:sz w:val="56"/>
      <w:szCs w:val="56"/>
    </w:rPr>
  </w:style>
  <w:style w:type="paragraph" w:customStyle="1" w:styleId="RWS-TitelVoor14pt">
    <w:name w:val="RWS-Titel + Voor: 14 pt"/>
    <w:basedOn w:val="Normal"/>
    <w:next w:val="Normal"/>
    <w:pPr>
      <w:spacing w:before="280" w:line="1056" w:lineRule="exact"/>
    </w:pPr>
    <w:rPr>
      <w:sz w:val="80"/>
      <w:szCs w:val="80"/>
    </w:rPr>
  </w:style>
  <w:style w:type="paragraph" w:customStyle="1" w:styleId="RWS-TitelA3">
    <w:name w:val="RWS-Titel A3"/>
    <w:basedOn w:val="Normal"/>
    <w:next w:val="Normal"/>
    <w:pPr>
      <w:spacing w:before="360" w:line="1100" w:lineRule="exact"/>
    </w:pPr>
    <w:rPr>
      <w:sz w:val="114"/>
      <w:szCs w:val="114"/>
    </w:rPr>
  </w:style>
  <w:style w:type="paragraph" w:customStyle="1" w:styleId="RWS-TitelA4">
    <w:name w:val="RWS-Titel A4"/>
    <w:basedOn w:val="Normal"/>
    <w:next w:val="Normal"/>
    <w:pPr>
      <w:spacing w:line="1056" w:lineRule="exact"/>
    </w:pPr>
    <w:rPr>
      <w:sz w:val="80"/>
      <w:szCs w:val="80"/>
    </w:rPr>
  </w:style>
  <w:style w:type="paragraph" w:customStyle="1" w:styleId="SpeechV12v23ra16Bold">
    <w:name w:val="Speech V12 v23 ra16 Bold"/>
    <w:basedOn w:val="Normal"/>
    <w:next w:val="Normal"/>
    <w:pPr>
      <w:spacing w:before="460" w:line="320" w:lineRule="exact"/>
    </w:pPr>
    <w:rPr>
      <w:b/>
      <w:sz w:val="24"/>
      <w:szCs w:val="24"/>
    </w:rPr>
  </w:style>
  <w:style w:type="paragraph" w:customStyle="1" w:styleId="StandaardV9Italic">
    <w:name w:val="Standaard V9 Italic"/>
    <w:basedOn w:val="Normal"/>
    <w:next w:val="Normal"/>
    <w:rPr>
      <w:i/>
    </w:rPr>
  </w:style>
  <w:style w:type="paragraph" w:customStyle="1" w:styleId="StandaardVet">
    <w:name w:val="Standaard Vet"/>
    <w:basedOn w:val="Normal"/>
    <w:next w:val="Normal"/>
    <w:rPr>
      <w:b/>
    </w:rPr>
  </w:style>
  <w:style w:type="numbering" w:customStyle="1" w:styleId="Standaardlijst">
    <w:name w:val="Standaardlijst"/>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Normal"/>
    <w:next w:val="Normal"/>
    <w:pPr>
      <w:spacing w:before="180"/>
    </w:pPr>
  </w:style>
  <w:style w:type="paragraph" w:customStyle="1" w:styleId="Vertrouwelijkheidsniveau">
    <w:name w:val="Vertrouwelijkheidsniveau"/>
    <w:basedOn w:val="Normal"/>
    <w:next w:val="Normal"/>
    <w:pPr>
      <w:spacing w:line="180" w:lineRule="exact"/>
    </w:pPr>
    <w:rPr>
      <w:b/>
      <w:caps/>
      <w:sz w:val="13"/>
      <w:szCs w:val="13"/>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styleId="Header">
    <w:name w:val="header"/>
    <w:basedOn w:val="Normal"/>
    <w:link w:val="HeaderChar"/>
    <w:uiPriority w:val="99"/>
    <w:unhideWhenUsed/>
    <w:rsid w:val="00EC0D16"/>
    <w:pPr>
      <w:tabs>
        <w:tab w:val="center" w:pos="4513"/>
        <w:tab w:val="right" w:pos="9026"/>
      </w:tabs>
      <w:spacing w:line="240" w:lineRule="auto"/>
    </w:pPr>
  </w:style>
  <w:style w:type="character" w:customStyle="1" w:styleId="HeaderChar">
    <w:name w:val="Header Char"/>
    <w:basedOn w:val="DefaultParagraphFont"/>
    <w:link w:val="Header"/>
    <w:uiPriority w:val="99"/>
    <w:rsid w:val="00EC0D16"/>
    <w:rPr>
      <w:rFonts w:ascii="Verdana" w:hAnsi="Verdana"/>
      <w:color w:val="000000"/>
      <w:sz w:val="18"/>
      <w:szCs w:val="18"/>
    </w:rPr>
  </w:style>
  <w:style w:type="paragraph" w:styleId="Footer">
    <w:name w:val="footer"/>
    <w:basedOn w:val="Normal"/>
    <w:link w:val="FooterChar"/>
    <w:uiPriority w:val="99"/>
    <w:unhideWhenUsed/>
    <w:rsid w:val="00EC0D16"/>
    <w:pPr>
      <w:tabs>
        <w:tab w:val="center" w:pos="4513"/>
        <w:tab w:val="right" w:pos="9026"/>
      </w:tabs>
      <w:spacing w:line="240" w:lineRule="auto"/>
    </w:pPr>
  </w:style>
  <w:style w:type="character" w:customStyle="1" w:styleId="FooterChar">
    <w:name w:val="Footer Char"/>
    <w:basedOn w:val="DefaultParagraphFont"/>
    <w:link w:val="Footer"/>
    <w:uiPriority w:val="99"/>
    <w:rsid w:val="00EC0D16"/>
    <w:rPr>
      <w:rFonts w:ascii="Verdana" w:hAnsi="Verdana"/>
      <w:color w:val="000000"/>
      <w:sz w:val="18"/>
      <w:szCs w:val="18"/>
    </w:rPr>
  </w:style>
  <w:style w:type="paragraph" w:styleId="FootnoteText">
    <w:name w:val="footnote text"/>
    <w:basedOn w:val="Normal"/>
    <w:link w:val="FootnoteTextChar"/>
    <w:uiPriority w:val="99"/>
    <w:semiHidden/>
    <w:unhideWhenUsed/>
    <w:rsid w:val="00EC0D16"/>
    <w:pPr>
      <w:spacing w:line="240" w:lineRule="auto"/>
    </w:pPr>
    <w:rPr>
      <w:sz w:val="20"/>
      <w:szCs w:val="20"/>
    </w:rPr>
  </w:style>
  <w:style w:type="character" w:customStyle="1" w:styleId="FootnoteTextChar">
    <w:name w:val="Footnote Text Char"/>
    <w:basedOn w:val="DefaultParagraphFont"/>
    <w:link w:val="FootnoteText"/>
    <w:uiPriority w:val="99"/>
    <w:semiHidden/>
    <w:rsid w:val="00EC0D16"/>
    <w:rPr>
      <w:rFonts w:ascii="Verdana" w:hAnsi="Verdana"/>
      <w:color w:val="000000"/>
    </w:rPr>
  </w:style>
  <w:style w:type="character" w:styleId="FootnoteReference">
    <w:name w:val="footnote reference"/>
    <w:basedOn w:val="DefaultParagraphFont"/>
    <w:uiPriority w:val="99"/>
    <w:semiHidden/>
    <w:unhideWhenUsed/>
    <w:rsid w:val="00EC0D16"/>
    <w:rPr>
      <w:vertAlign w:val="superscript"/>
    </w:rPr>
  </w:style>
  <w:style w:type="paragraph" w:styleId="NoSpacing">
    <w:name w:val="No Spacing"/>
    <w:uiPriority w:val="1"/>
    <w:qFormat/>
    <w:rsid w:val="00687E09"/>
    <w:pPr>
      <w:autoSpaceDN/>
      <w:textAlignment w:val="auto"/>
    </w:pPr>
    <w:rPr>
      <w:rFonts w:asciiTheme="minorHAnsi" w:eastAsiaTheme="minorHAnsi" w:hAnsiTheme="minorHAnsi" w:cstheme="minorBidi"/>
      <w:sz w:val="22"/>
      <w:szCs w:val="22"/>
      <w:lang w:eastAsia="en-US"/>
    </w:rPr>
  </w:style>
  <w:style w:type="character" w:customStyle="1" w:styleId="ListParagraphChar">
    <w:name w:val="List Paragraph Char"/>
    <w:basedOn w:val="DefaultParagraphFont"/>
    <w:link w:val="ListParagraph"/>
    <w:uiPriority w:val="34"/>
    <w:locked/>
    <w:rsid w:val="00C87EFF"/>
    <w:rPr>
      <w:rFonts w:ascii="Aptos" w:eastAsiaTheme="minorHAnsi" w:hAnsi="Aptos" w:cs="Aptos"/>
      <w:sz w:val="24"/>
      <w:szCs w:val="24"/>
    </w:rPr>
  </w:style>
  <w:style w:type="paragraph" w:styleId="ListParagraph">
    <w:name w:val="List Paragraph"/>
    <w:basedOn w:val="Normal"/>
    <w:link w:val="ListParagraphChar"/>
    <w:uiPriority w:val="34"/>
    <w:qFormat/>
    <w:rsid w:val="00C87EFF"/>
    <w:pPr>
      <w:tabs>
        <w:tab w:val="num" w:pos="360"/>
      </w:tabs>
      <w:autoSpaceDN/>
      <w:spacing w:line="240" w:lineRule="auto"/>
      <w:textAlignment w:val="auto"/>
    </w:pPr>
    <w:rPr>
      <w:rFonts w:ascii="Aptos" w:eastAsiaTheme="minorHAnsi" w:hAnsi="Aptos" w:cs="Aptos"/>
      <w:color w:val="auto"/>
      <w:sz w:val="24"/>
      <w:szCs w:val="24"/>
    </w:rPr>
  </w:style>
  <w:style w:type="paragraph" w:customStyle="1" w:styleId="Lijstalinea1">
    <w:name w:val="Lijstalinea1"/>
    <w:basedOn w:val="Normal"/>
    <w:semiHidden/>
    <w:rsid w:val="00DA431E"/>
    <w:pPr>
      <w:numPr>
        <w:numId w:val="10"/>
      </w:numPr>
      <w:tabs>
        <w:tab w:val="num" w:pos="926"/>
      </w:tabs>
      <w:autoSpaceDN/>
      <w:spacing w:line="240" w:lineRule="auto"/>
      <w:ind w:left="926" w:hanging="360"/>
      <w:textAlignment w:val="auto"/>
    </w:pPr>
    <w:rPr>
      <w:rFonts w:asciiTheme="minorHAnsi" w:eastAsiaTheme="minorHAnsi" w:hAnsiTheme="minorHAnsi" w:cstheme="minorBidi"/>
      <w:color w:val="auto"/>
      <w:kern w:val="2"/>
      <w:lang w:eastAsia="en-US"/>
      <w14:ligatures w14:val="standardContextual"/>
    </w:rPr>
  </w:style>
  <w:style w:type="character" w:styleId="CommentReference">
    <w:name w:val="annotation reference"/>
    <w:basedOn w:val="DefaultParagraphFont"/>
    <w:uiPriority w:val="99"/>
    <w:semiHidden/>
    <w:unhideWhenUsed/>
    <w:rsid w:val="003239DE"/>
    <w:rPr>
      <w:sz w:val="16"/>
      <w:szCs w:val="16"/>
    </w:rPr>
  </w:style>
  <w:style w:type="paragraph" w:styleId="CommentText">
    <w:name w:val="annotation text"/>
    <w:basedOn w:val="Normal"/>
    <w:link w:val="CommentTextChar"/>
    <w:uiPriority w:val="99"/>
    <w:unhideWhenUsed/>
    <w:rsid w:val="003239DE"/>
    <w:pPr>
      <w:spacing w:line="240" w:lineRule="auto"/>
    </w:pPr>
    <w:rPr>
      <w:sz w:val="20"/>
      <w:szCs w:val="20"/>
    </w:rPr>
  </w:style>
  <w:style w:type="character" w:customStyle="1" w:styleId="CommentTextChar">
    <w:name w:val="Comment Text Char"/>
    <w:basedOn w:val="DefaultParagraphFont"/>
    <w:link w:val="CommentText"/>
    <w:uiPriority w:val="99"/>
    <w:rsid w:val="003239DE"/>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3239DE"/>
    <w:rPr>
      <w:b/>
      <w:bCs/>
    </w:rPr>
  </w:style>
  <w:style w:type="character" w:customStyle="1" w:styleId="CommentSubjectChar">
    <w:name w:val="Comment Subject Char"/>
    <w:basedOn w:val="CommentTextChar"/>
    <w:link w:val="CommentSubject"/>
    <w:uiPriority w:val="99"/>
    <w:semiHidden/>
    <w:rsid w:val="003239DE"/>
    <w:rPr>
      <w:rFonts w:ascii="Verdana" w:hAnsi="Verdana"/>
      <w:b/>
      <w:bCs/>
      <w:color w:val="000000"/>
    </w:rPr>
  </w:style>
  <w:style w:type="paragraph" w:customStyle="1" w:styleId="pf0">
    <w:name w:val="pf0"/>
    <w:basedOn w:val="Normal"/>
    <w:rsid w:val="00A061F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11">
    <w:name w:val="cf11"/>
    <w:basedOn w:val="DefaultParagraphFont"/>
    <w:rsid w:val="00A061FC"/>
    <w:rPr>
      <w:rFonts w:ascii="Segoe UI" w:hAnsi="Segoe UI" w:cs="Segoe UI" w:hint="default"/>
      <w:sz w:val="18"/>
      <w:szCs w:val="18"/>
    </w:rPr>
  </w:style>
  <w:style w:type="table" w:styleId="TableGrid">
    <w:name w:val="Table Grid"/>
    <w:basedOn w:val="TableNormal"/>
    <w:uiPriority w:val="59"/>
    <w:rsid w:val="004A4614"/>
    <w:pPr>
      <w:autoSpaceDN/>
      <w:textAlignment w:val="auto"/>
    </w:pPr>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0BFC"/>
    <w:pPr>
      <w:autoSpaceDN/>
      <w:textAlignment w:val="auto"/>
    </w:pPr>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285EAC"/>
    <w:rPr>
      <w:color w:val="605E5C"/>
      <w:shd w:val="clear" w:color="auto" w:fill="E1DFDD"/>
    </w:rPr>
  </w:style>
  <w:style w:type="paragraph" w:styleId="EndnoteText">
    <w:name w:val="endnote text"/>
    <w:basedOn w:val="Normal"/>
    <w:link w:val="EndnoteTextChar"/>
    <w:uiPriority w:val="99"/>
    <w:semiHidden/>
    <w:unhideWhenUsed/>
    <w:rsid w:val="00411E07"/>
    <w:pPr>
      <w:spacing w:line="240" w:lineRule="auto"/>
    </w:pPr>
    <w:rPr>
      <w:sz w:val="20"/>
      <w:szCs w:val="20"/>
    </w:rPr>
  </w:style>
  <w:style w:type="character" w:customStyle="1" w:styleId="EndnoteTextChar">
    <w:name w:val="Endnote Text Char"/>
    <w:basedOn w:val="DefaultParagraphFont"/>
    <w:link w:val="EndnoteText"/>
    <w:uiPriority w:val="99"/>
    <w:semiHidden/>
    <w:rsid w:val="00411E07"/>
    <w:rPr>
      <w:rFonts w:ascii="Verdana" w:hAnsi="Verdana"/>
      <w:color w:val="000000"/>
    </w:rPr>
  </w:style>
  <w:style w:type="character" w:styleId="EndnoteReference">
    <w:name w:val="endnote reference"/>
    <w:basedOn w:val="DefaultParagraphFont"/>
    <w:uiPriority w:val="99"/>
    <w:semiHidden/>
    <w:unhideWhenUsed/>
    <w:rsid w:val="00411E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770">
      <w:bodyDiv w:val="1"/>
      <w:marLeft w:val="0"/>
      <w:marRight w:val="0"/>
      <w:marTop w:val="0"/>
      <w:marBottom w:val="0"/>
      <w:divBdr>
        <w:top w:val="none" w:sz="0" w:space="0" w:color="auto"/>
        <w:left w:val="none" w:sz="0" w:space="0" w:color="auto"/>
        <w:bottom w:val="none" w:sz="0" w:space="0" w:color="auto"/>
        <w:right w:val="none" w:sz="0" w:space="0" w:color="auto"/>
      </w:divBdr>
    </w:div>
    <w:div w:id="32391707">
      <w:bodyDiv w:val="1"/>
      <w:marLeft w:val="0"/>
      <w:marRight w:val="0"/>
      <w:marTop w:val="0"/>
      <w:marBottom w:val="0"/>
      <w:divBdr>
        <w:top w:val="none" w:sz="0" w:space="0" w:color="auto"/>
        <w:left w:val="none" w:sz="0" w:space="0" w:color="auto"/>
        <w:bottom w:val="none" w:sz="0" w:space="0" w:color="auto"/>
        <w:right w:val="none" w:sz="0" w:space="0" w:color="auto"/>
      </w:divBdr>
    </w:div>
    <w:div w:id="48118194">
      <w:bodyDiv w:val="1"/>
      <w:marLeft w:val="0"/>
      <w:marRight w:val="0"/>
      <w:marTop w:val="0"/>
      <w:marBottom w:val="0"/>
      <w:divBdr>
        <w:top w:val="none" w:sz="0" w:space="0" w:color="auto"/>
        <w:left w:val="none" w:sz="0" w:space="0" w:color="auto"/>
        <w:bottom w:val="none" w:sz="0" w:space="0" w:color="auto"/>
        <w:right w:val="none" w:sz="0" w:space="0" w:color="auto"/>
      </w:divBdr>
    </w:div>
    <w:div w:id="49036203">
      <w:bodyDiv w:val="1"/>
      <w:marLeft w:val="0"/>
      <w:marRight w:val="0"/>
      <w:marTop w:val="0"/>
      <w:marBottom w:val="0"/>
      <w:divBdr>
        <w:top w:val="none" w:sz="0" w:space="0" w:color="auto"/>
        <w:left w:val="none" w:sz="0" w:space="0" w:color="auto"/>
        <w:bottom w:val="none" w:sz="0" w:space="0" w:color="auto"/>
        <w:right w:val="none" w:sz="0" w:space="0" w:color="auto"/>
      </w:divBdr>
    </w:div>
    <w:div w:id="49423050">
      <w:bodyDiv w:val="1"/>
      <w:marLeft w:val="0"/>
      <w:marRight w:val="0"/>
      <w:marTop w:val="0"/>
      <w:marBottom w:val="0"/>
      <w:divBdr>
        <w:top w:val="none" w:sz="0" w:space="0" w:color="auto"/>
        <w:left w:val="none" w:sz="0" w:space="0" w:color="auto"/>
        <w:bottom w:val="none" w:sz="0" w:space="0" w:color="auto"/>
        <w:right w:val="none" w:sz="0" w:space="0" w:color="auto"/>
      </w:divBdr>
    </w:div>
    <w:div w:id="54624154">
      <w:bodyDiv w:val="1"/>
      <w:marLeft w:val="0"/>
      <w:marRight w:val="0"/>
      <w:marTop w:val="0"/>
      <w:marBottom w:val="0"/>
      <w:divBdr>
        <w:top w:val="none" w:sz="0" w:space="0" w:color="auto"/>
        <w:left w:val="none" w:sz="0" w:space="0" w:color="auto"/>
        <w:bottom w:val="none" w:sz="0" w:space="0" w:color="auto"/>
        <w:right w:val="none" w:sz="0" w:space="0" w:color="auto"/>
      </w:divBdr>
    </w:div>
    <w:div w:id="61099681">
      <w:bodyDiv w:val="1"/>
      <w:marLeft w:val="0"/>
      <w:marRight w:val="0"/>
      <w:marTop w:val="0"/>
      <w:marBottom w:val="0"/>
      <w:divBdr>
        <w:top w:val="none" w:sz="0" w:space="0" w:color="auto"/>
        <w:left w:val="none" w:sz="0" w:space="0" w:color="auto"/>
        <w:bottom w:val="none" w:sz="0" w:space="0" w:color="auto"/>
        <w:right w:val="none" w:sz="0" w:space="0" w:color="auto"/>
      </w:divBdr>
    </w:div>
    <w:div w:id="69891773">
      <w:bodyDiv w:val="1"/>
      <w:marLeft w:val="0"/>
      <w:marRight w:val="0"/>
      <w:marTop w:val="0"/>
      <w:marBottom w:val="0"/>
      <w:divBdr>
        <w:top w:val="none" w:sz="0" w:space="0" w:color="auto"/>
        <w:left w:val="none" w:sz="0" w:space="0" w:color="auto"/>
        <w:bottom w:val="none" w:sz="0" w:space="0" w:color="auto"/>
        <w:right w:val="none" w:sz="0" w:space="0" w:color="auto"/>
      </w:divBdr>
    </w:div>
    <w:div w:id="79523971">
      <w:bodyDiv w:val="1"/>
      <w:marLeft w:val="0"/>
      <w:marRight w:val="0"/>
      <w:marTop w:val="0"/>
      <w:marBottom w:val="0"/>
      <w:divBdr>
        <w:top w:val="none" w:sz="0" w:space="0" w:color="auto"/>
        <w:left w:val="none" w:sz="0" w:space="0" w:color="auto"/>
        <w:bottom w:val="none" w:sz="0" w:space="0" w:color="auto"/>
        <w:right w:val="none" w:sz="0" w:space="0" w:color="auto"/>
      </w:divBdr>
    </w:div>
    <w:div w:id="87237529">
      <w:bodyDiv w:val="1"/>
      <w:marLeft w:val="0"/>
      <w:marRight w:val="0"/>
      <w:marTop w:val="0"/>
      <w:marBottom w:val="0"/>
      <w:divBdr>
        <w:top w:val="none" w:sz="0" w:space="0" w:color="auto"/>
        <w:left w:val="none" w:sz="0" w:space="0" w:color="auto"/>
        <w:bottom w:val="none" w:sz="0" w:space="0" w:color="auto"/>
        <w:right w:val="none" w:sz="0" w:space="0" w:color="auto"/>
      </w:divBdr>
    </w:div>
    <w:div w:id="100415222">
      <w:bodyDiv w:val="1"/>
      <w:marLeft w:val="0"/>
      <w:marRight w:val="0"/>
      <w:marTop w:val="0"/>
      <w:marBottom w:val="0"/>
      <w:divBdr>
        <w:top w:val="none" w:sz="0" w:space="0" w:color="auto"/>
        <w:left w:val="none" w:sz="0" w:space="0" w:color="auto"/>
        <w:bottom w:val="none" w:sz="0" w:space="0" w:color="auto"/>
        <w:right w:val="none" w:sz="0" w:space="0" w:color="auto"/>
      </w:divBdr>
    </w:div>
    <w:div w:id="122577181">
      <w:bodyDiv w:val="1"/>
      <w:marLeft w:val="0"/>
      <w:marRight w:val="0"/>
      <w:marTop w:val="0"/>
      <w:marBottom w:val="0"/>
      <w:divBdr>
        <w:top w:val="none" w:sz="0" w:space="0" w:color="auto"/>
        <w:left w:val="none" w:sz="0" w:space="0" w:color="auto"/>
        <w:bottom w:val="none" w:sz="0" w:space="0" w:color="auto"/>
        <w:right w:val="none" w:sz="0" w:space="0" w:color="auto"/>
      </w:divBdr>
    </w:div>
    <w:div w:id="128785915">
      <w:bodyDiv w:val="1"/>
      <w:marLeft w:val="0"/>
      <w:marRight w:val="0"/>
      <w:marTop w:val="0"/>
      <w:marBottom w:val="0"/>
      <w:divBdr>
        <w:top w:val="none" w:sz="0" w:space="0" w:color="auto"/>
        <w:left w:val="none" w:sz="0" w:space="0" w:color="auto"/>
        <w:bottom w:val="none" w:sz="0" w:space="0" w:color="auto"/>
        <w:right w:val="none" w:sz="0" w:space="0" w:color="auto"/>
      </w:divBdr>
    </w:div>
    <w:div w:id="161241412">
      <w:bodyDiv w:val="1"/>
      <w:marLeft w:val="0"/>
      <w:marRight w:val="0"/>
      <w:marTop w:val="0"/>
      <w:marBottom w:val="0"/>
      <w:divBdr>
        <w:top w:val="none" w:sz="0" w:space="0" w:color="auto"/>
        <w:left w:val="none" w:sz="0" w:space="0" w:color="auto"/>
        <w:bottom w:val="none" w:sz="0" w:space="0" w:color="auto"/>
        <w:right w:val="none" w:sz="0" w:space="0" w:color="auto"/>
      </w:divBdr>
    </w:div>
    <w:div w:id="165825865">
      <w:bodyDiv w:val="1"/>
      <w:marLeft w:val="0"/>
      <w:marRight w:val="0"/>
      <w:marTop w:val="0"/>
      <w:marBottom w:val="0"/>
      <w:divBdr>
        <w:top w:val="none" w:sz="0" w:space="0" w:color="auto"/>
        <w:left w:val="none" w:sz="0" w:space="0" w:color="auto"/>
        <w:bottom w:val="none" w:sz="0" w:space="0" w:color="auto"/>
        <w:right w:val="none" w:sz="0" w:space="0" w:color="auto"/>
      </w:divBdr>
    </w:div>
    <w:div w:id="174614113">
      <w:bodyDiv w:val="1"/>
      <w:marLeft w:val="0"/>
      <w:marRight w:val="0"/>
      <w:marTop w:val="0"/>
      <w:marBottom w:val="0"/>
      <w:divBdr>
        <w:top w:val="none" w:sz="0" w:space="0" w:color="auto"/>
        <w:left w:val="none" w:sz="0" w:space="0" w:color="auto"/>
        <w:bottom w:val="none" w:sz="0" w:space="0" w:color="auto"/>
        <w:right w:val="none" w:sz="0" w:space="0" w:color="auto"/>
      </w:divBdr>
    </w:div>
    <w:div w:id="195627024">
      <w:bodyDiv w:val="1"/>
      <w:marLeft w:val="0"/>
      <w:marRight w:val="0"/>
      <w:marTop w:val="0"/>
      <w:marBottom w:val="0"/>
      <w:divBdr>
        <w:top w:val="none" w:sz="0" w:space="0" w:color="auto"/>
        <w:left w:val="none" w:sz="0" w:space="0" w:color="auto"/>
        <w:bottom w:val="none" w:sz="0" w:space="0" w:color="auto"/>
        <w:right w:val="none" w:sz="0" w:space="0" w:color="auto"/>
      </w:divBdr>
    </w:div>
    <w:div w:id="200216409">
      <w:bodyDiv w:val="1"/>
      <w:marLeft w:val="0"/>
      <w:marRight w:val="0"/>
      <w:marTop w:val="0"/>
      <w:marBottom w:val="0"/>
      <w:divBdr>
        <w:top w:val="none" w:sz="0" w:space="0" w:color="auto"/>
        <w:left w:val="none" w:sz="0" w:space="0" w:color="auto"/>
        <w:bottom w:val="none" w:sz="0" w:space="0" w:color="auto"/>
        <w:right w:val="none" w:sz="0" w:space="0" w:color="auto"/>
      </w:divBdr>
    </w:div>
    <w:div w:id="206837445">
      <w:bodyDiv w:val="1"/>
      <w:marLeft w:val="0"/>
      <w:marRight w:val="0"/>
      <w:marTop w:val="0"/>
      <w:marBottom w:val="0"/>
      <w:divBdr>
        <w:top w:val="none" w:sz="0" w:space="0" w:color="auto"/>
        <w:left w:val="none" w:sz="0" w:space="0" w:color="auto"/>
        <w:bottom w:val="none" w:sz="0" w:space="0" w:color="auto"/>
        <w:right w:val="none" w:sz="0" w:space="0" w:color="auto"/>
      </w:divBdr>
    </w:div>
    <w:div w:id="230119710">
      <w:bodyDiv w:val="1"/>
      <w:marLeft w:val="0"/>
      <w:marRight w:val="0"/>
      <w:marTop w:val="0"/>
      <w:marBottom w:val="0"/>
      <w:divBdr>
        <w:top w:val="none" w:sz="0" w:space="0" w:color="auto"/>
        <w:left w:val="none" w:sz="0" w:space="0" w:color="auto"/>
        <w:bottom w:val="none" w:sz="0" w:space="0" w:color="auto"/>
        <w:right w:val="none" w:sz="0" w:space="0" w:color="auto"/>
      </w:divBdr>
    </w:div>
    <w:div w:id="253445072">
      <w:bodyDiv w:val="1"/>
      <w:marLeft w:val="0"/>
      <w:marRight w:val="0"/>
      <w:marTop w:val="0"/>
      <w:marBottom w:val="0"/>
      <w:divBdr>
        <w:top w:val="none" w:sz="0" w:space="0" w:color="auto"/>
        <w:left w:val="none" w:sz="0" w:space="0" w:color="auto"/>
        <w:bottom w:val="none" w:sz="0" w:space="0" w:color="auto"/>
        <w:right w:val="none" w:sz="0" w:space="0" w:color="auto"/>
      </w:divBdr>
    </w:div>
    <w:div w:id="254288174">
      <w:bodyDiv w:val="1"/>
      <w:marLeft w:val="0"/>
      <w:marRight w:val="0"/>
      <w:marTop w:val="0"/>
      <w:marBottom w:val="0"/>
      <w:divBdr>
        <w:top w:val="none" w:sz="0" w:space="0" w:color="auto"/>
        <w:left w:val="none" w:sz="0" w:space="0" w:color="auto"/>
        <w:bottom w:val="none" w:sz="0" w:space="0" w:color="auto"/>
        <w:right w:val="none" w:sz="0" w:space="0" w:color="auto"/>
      </w:divBdr>
    </w:div>
    <w:div w:id="259610166">
      <w:bodyDiv w:val="1"/>
      <w:marLeft w:val="0"/>
      <w:marRight w:val="0"/>
      <w:marTop w:val="0"/>
      <w:marBottom w:val="0"/>
      <w:divBdr>
        <w:top w:val="none" w:sz="0" w:space="0" w:color="auto"/>
        <w:left w:val="none" w:sz="0" w:space="0" w:color="auto"/>
        <w:bottom w:val="none" w:sz="0" w:space="0" w:color="auto"/>
        <w:right w:val="none" w:sz="0" w:space="0" w:color="auto"/>
      </w:divBdr>
    </w:div>
    <w:div w:id="272445236">
      <w:bodyDiv w:val="1"/>
      <w:marLeft w:val="0"/>
      <w:marRight w:val="0"/>
      <w:marTop w:val="0"/>
      <w:marBottom w:val="0"/>
      <w:divBdr>
        <w:top w:val="none" w:sz="0" w:space="0" w:color="auto"/>
        <w:left w:val="none" w:sz="0" w:space="0" w:color="auto"/>
        <w:bottom w:val="none" w:sz="0" w:space="0" w:color="auto"/>
        <w:right w:val="none" w:sz="0" w:space="0" w:color="auto"/>
      </w:divBdr>
    </w:div>
    <w:div w:id="274555222">
      <w:bodyDiv w:val="1"/>
      <w:marLeft w:val="0"/>
      <w:marRight w:val="0"/>
      <w:marTop w:val="0"/>
      <w:marBottom w:val="0"/>
      <w:divBdr>
        <w:top w:val="none" w:sz="0" w:space="0" w:color="auto"/>
        <w:left w:val="none" w:sz="0" w:space="0" w:color="auto"/>
        <w:bottom w:val="none" w:sz="0" w:space="0" w:color="auto"/>
        <w:right w:val="none" w:sz="0" w:space="0" w:color="auto"/>
      </w:divBdr>
    </w:div>
    <w:div w:id="276567193">
      <w:bodyDiv w:val="1"/>
      <w:marLeft w:val="0"/>
      <w:marRight w:val="0"/>
      <w:marTop w:val="0"/>
      <w:marBottom w:val="0"/>
      <w:divBdr>
        <w:top w:val="none" w:sz="0" w:space="0" w:color="auto"/>
        <w:left w:val="none" w:sz="0" w:space="0" w:color="auto"/>
        <w:bottom w:val="none" w:sz="0" w:space="0" w:color="auto"/>
        <w:right w:val="none" w:sz="0" w:space="0" w:color="auto"/>
      </w:divBdr>
    </w:div>
    <w:div w:id="277614622">
      <w:bodyDiv w:val="1"/>
      <w:marLeft w:val="0"/>
      <w:marRight w:val="0"/>
      <w:marTop w:val="0"/>
      <w:marBottom w:val="0"/>
      <w:divBdr>
        <w:top w:val="none" w:sz="0" w:space="0" w:color="auto"/>
        <w:left w:val="none" w:sz="0" w:space="0" w:color="auto"/>
        <w:bottom w:val="none" w:sz="0" w:space="0" w:color="auto"/>
        <w:right w:val="none" w:sz="0" w:space="0" w:color="auto"/>
      </w:divBdr>
    </w:div>
    <w:div w:id="290526890">
      <w:bodyDiv w:val="1"/>
      <w:marLeft w:val="0"/>
      <w:marRight w:val="0"/>
      <w:marTop w:val="0"/>
      <w:marBottom w:val="0"/>
      <w:divBdr>
        <w:top w:val="none" w:sz="0" w:space="0" w:color="auto"/>
        <w:left w:val="none" w:sz="0" w:space="0" w:color="auto"/>
        <w:bottom w:val="none" w:sz="0" w:space="0" w:color="auto"/>
        <w:right w:val="none" w:sz="0" w:space="0" w:color="auto"/>
      </w:divBdr>
    </w:div>
    <w:div w:id="307631218">
      <w:bodyDiv w:val="1"/>
      <w:marLeft w:val="0"/>
      <w:marRight w:val="0"/>
      <w:marTop w:val="0"/>
      <w:marBottom w:val="0"/>
      <w:divBdr>
        <w:top w:val="none" w:sz="0" w:space="0" w:color="auto"/>
        <w:left w:val="none" w:sz="0" w:space="0" w:color="auto"/>
        <w:bottom w:val="none" w:sz="0" w:space="0" w:color="auto"/>
        <w:right w:val="none" w:sz="0" w:space="0" w:color="auto"/>
      </w:divBdr>
    </w:div>
    <w:div w:id="328557773">
      <w:bodyDiv w:val="1"/>
      <w:marLeft w:val="0"/>
      <w:marRight w:val="0"/>
      <w:marTop w:val="0"/>
      <w:marBottom w:val="0"/>
      <w:divBdr>
        <w:top w:val="none" w:sz="0" w:space="0" w:color="auto"/>
        <w:left w:val="none" w:sz="0" w:space="0" w:color="auto"/>
        <w:bottom w:val="none" w:sz="0" w:space="0" w:color="auto"/>
        <w:right w:val="none" w:sz="0" w:space="0" w:color="auto"/>
      </w:divBdr>
    </w:div>
    <w:div w:id="331490960">
      <w:bodyDiv w:val="1"/>
      <w:marLeft w:val="0"/>
      <w:marRight w:val="0"/>
      <w:marTop w:val="0"/>
      <w:marBottom w:val="0"/>
      <w:divBdr>
        <w:top w:val="none" w:sz="0" w:space="0" w:color="auto"/>
        <w:left w:val="none" w:sz="0" w:space="0" w:color="auto"/>
        <w:bottom w:val="none" w:sz="0" w:space="0" w:color="auto"/>
        <w:right w:val="none" w:sz="0" w:space="0" w:color="auto"/>
      </w:divBdr>
    </w:div>
    <w:div w:id="356080389">
      <w:bodyDiv w:val="1"/>
      <w:marLeft w:val="0"/>
      <w:marRight w:val="0"/>
      <w:marTop w:val="0"/>
      <w:marBottom w:val="0"/>
      <w:divBdr>
        <w:top w:val="none" w:sz="0" w:space="0" w:color="auto"/>
        <w:left w:val="none" w:sz="0" w:space="0" w:color="auto"/>
        <w:bottom w:val="none" w:sz="0" w:space="0" w:color="auto"/>
        <w:right w:val="none" w:sz="0" w:space="0" w:color="auto"/>
      </w:divBdr>
    </w:div>
    <w:div w:id="360015943">
      <w:bodyDiv w:val="1"/>
      <w:marLeft w:val="0"/>
      <w:marRight w:val="0"/>
      <w:marTop w:val="0"/>
      <w:marBottom w:val="0"/>
      <w:divBdr>
        <w:top w:val="none" w:sz="0" w:space="0" w:color="auto"/>
        <w:left w:val="none" w:sz="0" w:space="0" w:color="auto"/>
        <w:bottom w:val="none" w:sz="0" w:space="0" w:color="auto"/>
        <w:right w:val="none" w:sz="0" w:space="0" w:color="auto"/>
      </w:divBdr>
    </w:div>
    <w:div w:id="368146858">
      <w:bodyDiv w:val="1"/>
      <w:marLeft w:val="0"/>
      <w:marRight w:val="0"/>
      <w:marTop w:val="0"/>
      <w:marBottom w:val="0"/>
      <w:divBdr>
        <w:top w:val="none" w:sz="0" w:space="0" w:color="auto"/>
        <w:left w:val="none" w:sz="0" w:space="0" w:color="auto"/>
        <w:bottom w:val="none" w:sz="0" w:space="0" w:color="auto"/>
        <w:right w:val="none" w:sz="0" w:space="0" w:color="auto"/>
      </w:divBdr>
    </w:div>
    <w:div w:id="379784877">
      <w:bodyDiv w:val="1"/>
      <w:marLeft w:val="0"/>
      <w:marRight w:val="0"/>
      <w:marTop w:val="0"/>
      <w:marBottom w:val="0"/>
      <w:divBdr>
        <w:top w:val="none" w:sz="0" w:space="0" w:color="auto"/>
        <w:left w:val="none" w:sz="0" w:space="0" w:color="auto"/>
        <w:bottom w:val="none" w:sz="0" w:space="0" w:color="auto"/>
        <w:right w:val="none" w:sz="0" w:space="0" w:color="auto"/>
      </w:divBdr>
    </w:div>
    <w:div w:id="391464363">
      <w:bodyDiv w:val="1"/>
      <w:marLeft w:val="0"/>
      <w:marRight w:val="0"/>
      <w:marTop w:val="0"/>
      <w:marBottom w:val="0"/>
      <w:divBdr>
        <w:top w:val="none" w:sz="0" w:space="0" w:color="auto"/>
        <w:left w:val="none" w:sz="0" w:space="0" w:color="auto"/>
        <w:bottom w:val="none" w:sz="0" w:space="0" w:color="auto"/>
        <w:right w:val="none" w:sz="0" w:space="0" w:color="auto"/>
      </w:divBdr>
    </w:div>
    <w:div w:id="397020599">
      <w:bodyDiv w:val="1"/>
      <w:marLeft w:val="0"/>
      <w:marRight w:val="0"/>
      <w:marTop w:val="0"/>
      <w:marBottom w:val="0"/>
      <w:divBdr>
        <w:top w:val="none" w:sz="0" w:space="0" w:color="auto"/>
        <w:left w:val="none" w:sz="0" w:space="0" w:color="auto"/>
        <w:bottom w:val="none" w:sz="0" w:space="0" w:color="auto"/>
        <w:right w:val="none" w:sz="0" w:space="0" w:color="auto"/>
      </w:divBdr>
    </w:div>
    <w:div w:id="401023589">
      <w:bodyDiv w:val="1"/>
      <w:marLeft w:val="0"/>
      <w:marRight w:val="0"/>
      <w:marTop w:val="0"/>
      <w:marBottom w:val="0"/>
      <w:divBdr>
        <w:top w:val="none" w:sz="0" w:space="0" w:color="auto"/>
        <w:left w:val="none" w:sz="0" w:space="0" w:color="auto"/>
        <w:bottom w:val="none" w:sz="0" w:space="0" w:color="auto"/>
        <w:right w:val="none" w:sz="0" w:space="0" w:color="auto"/>
      </w:divBdr>
    </w:div>
    <w:div w:id="402413770">
      <w:bodyDiv w:val="1"/>
      <w:marLeft w:val="0"/>
      <w:marRight w:val="0"/>
      <w:marTop w:val="0"/>
      <w:marBottom w:val="0"/>
      <w:divBdr>
        <w:top w:val="none" w:sz="0" w:space="0" w:color="auto"/>
        <w:left w:val="none" w:sz="0" w:space="0" w:color="auto"/>
        <w:bottom w:val="none" w:sz="0" w:space="0" w:color="auto"/>
        <w:right w:val="none" w:sz="0" w:space="0" w:color="auto"/>
      </w:divBdr>
    </w:div>
    <w:div w:id="407311838">
      <w:bodyDiv w:val="1"/>
      <w:marLeft w:val="0"/>
      <w:marRight w:val="0"/>
      <w:marTop w:val="0"/>
      <w:marBottom w:val="0"/>
      <w:divBdr>
        <w:top w:val="none" w:sz="0" w:space="0" w:color="auto"/>
        <w:left w:val="none" w:sz="0" w:space="0" w:color="auto"/>
        <w:bottom w:val="none" w:sz="0" w:space="0" w:color="auto"/>
        <w:right w:val="none" w:sz="0" w:space="0" w:color="auto"/>
      </w:divBdr>
    </w:div>
    <w:div w:id="438305092">
      <w:bodyDiv w:val="1"/>
      <w:marLeft w:val="0"/>
      <w:marRight w:val="0"/>
      <w:marTop w:val="0"/>
      <w:marBottom w:val="0"/>
      <w:divBdr>
        <w:top w:val="none" w:sz="0" w:space="0" w:color="auto"/>
        <w:left w:val="none" w:sz="0" w:space="0" w:color="auto"/>
        <w:bottom w:val="none" w:sz="0" w:space="0" w:color="auto"/>
        <w:right w:val="none" w:sz="0" w:space="0" w:color="auto"/>
      </w:divBdr>
    </w:div>
    <w:div w:id="444664440">
      <w:bodyDiv w:val="1"/>
      <w:marLeft w:val="0"/>
      <w:marRight w:val="0"/>
      <w:marTop w:val="0"/>
      <w:marBottom w:val="0"/>
      <w:divBdr>
        <w:top w:val="none" w:sz="0" w:space="0" w:color="auto"/>
        <w:left w:val="none" w:sz="0" w:space="0" w:color="auto"/>
        <w:bottom w:val="none" w:sz="0" w:space="0" w:color="auto"/>
        <w:right w:val="none" w:sz="0" w:space="0" w:color="auto"/>
      </w:divBdr>
    </w:div>
    <w:div w:id="449205534">
      <w:bodyDiv w:val="1"/>
      <w:marLeft w:val="0"/>
      <w:marRight w:val="0"/>
      <w:marTop w:val="0"/>
      <w:marBottom w:val="0"/>
      <w:divBdr>
        <w:top w:val="none" w:sz="0" w:space="0" w:color="auto"/>
        <w:left w:val="none" w:sz="0" w:space="0" w:color="auto"/>
        <w:bottom w:val="none" w:sz="0" w:space="0" w:color="auto"/>
        <w:right w:val="none" w:sz="0" w:space="0" w:color="auto"/>
      </w:divBdr>
    </w:div>
    <w:div w:id="450250065">
      <w:bodyDiv w:val="1"/>
      <w:marLeft w:val="0"/>
      <w:marRight w:val="0"/>
      <w:marTop w:val="0"/>
      <w:marBottom w:val="0"/>
      <w:divBdr>
        <w:top w:val="none" w:sz="0" w:space="0" w:color="auto"/>
        <w:left w:val="none" w:sz="0" w:space="0" w:color="auto"/>
        <w:bottom w:val="none" w:sz="0" w:space="0" w:color="auto"/>
        <w:right w:val="none" w:sz="0" w:space="0" w:color="auto"/>
      </w:divBdr>
    </w:div>
    <w:div w:id="468940372">
      <w:bodyDiv w:val="1"/>
      <w:marLeft w:val="0"/>
      <w:marRight w:val="0"/>
      <w:marTop w:val="0"/>
      <w:marBottom w:val="0"/>
      <w:divBdr>
        <w:top w:val="none" w:sz="0" w:space="0" w:color="auto"/>
        <w:left w:val="none" w:sz="0" w:space="0" w:color="auto"/>
        <w:bottom w:val="none" w:sz="0" w:space="0" w:color="auto"/>
        <w:right w:val="none" w:sz="0" w:space="0" w:color="auto"/>
      </w:divBdr>
    </w:div>
    <w:div w:id="472718982">
      <w:bodyDiv w:val="1"/>
      <w:marLeft w:val="0"/>
      <w:marRight w:val="0"/>
      <w:marTop w:val="0"/>
      <w:marBottom w:val="0"/>
      <w:divBdr>
        <w:top w:val="none" w:sz="0" w:space="0" w:color="auto"/>
        <w:left w:val="none" w:sz="0" w:space="0" w:color="auto"/>
        <w:bottom w:val="none" w:sz="0" w:space="0" w:color="auto"/>
        <w:right w:val="none" w:sz="0" w:space="0" w:color="auto"/>
      </w:divBdr>
    </w:div>
    <w:div w:id="474875952">
      <w:bodyDiv w:val="1"/>
      <w:marLeft w:val="0"/>
      <w:marRight w:val="0"/>
      <w:marTop w:val="0"/>
      <w:marBottom w:val="0"/>
      <w:divBdr>
        <w:top w:val="none" w:sz="0" w:space="0" w:color="auto"/>
        <w:left w:val="none" w:sz="0" w:space="0" w:color="auto"/>
        <w:bottom w:val="none" w:sz="0" w:space="0" w:color="auto"/>
        <w:right w:val="none" w:sz="0" w:space="0" w:color="auto"/>
      </w:divBdr>
    </w:div>
    <w:div w:id="485710265">
      <w:bodyDiv w:val="1"/>
      <w:marLeft w:val="0"/>
      <w:marRight w:val="0"/>
      <w:marTop w:val="0"/>
      <w:marBottom w:val="0"/>
      <w:divBdr>
        <w:top w:val="none" w:sz="0" w:space="0" w:color="auto"/>
        <w:left w:val="none" w:sz="0" w:space="0" w:color="auto"/>
        <w:bottom w:val="none" w:sz="0" w:space="0" w:color="auto"/>
        <w:right w:val="none" w:sz="0" w:space="0" w:color="auto"/>
      </w:divBdr>
    </w:div>
    <w:div w:id="490947891">
      <w:bodyDiv w:val="1"/>
      <w:marLeft w:val="0"/>
      <w:marRight w:val="0"/>
      <w:marTop w:val="0"/>
      <w:marBottom w:val="0"/>
      <w:divBdr>
        <w:top w:val="none" w:sz="0" w:space="0" w:color="auto"/>
        <w:left w:val="none" w:sz="0" w:space="0" w:color="auto"/>
        <w:bottom w:val="none" w:sz="0" w:space="0" w:color="auto"/>
        <w:right w:val="none" w:sz="0" w:space="0" w:color="auto"/>
      </w:divBdr>
    </w:div>
    <w:div w:id="504369949">
      <w:bodyDiv w:val="1"/>
      <w:marLeft w:val="0"/>
      <w:marRight w:val="0"/>
      <w:marTop w:val="0"/>
      <w:marBottom w:val="0"/>
      <w:divBdr>
        <w:top w:val="none" w:sz="0" w:space="0" w:color="auto"/>
        <w:left w:val="none" w:sz="0" w:space="0" w:color="auto"/>
        <w:bottom w:val="none" w:sz="0" w:space="0" w:color="auto"/>
        <w:right w:val="none" w:sz="0" w:space="0" w:color="auto"/>
      </w:divBdr>
    </w:div>
    <w:div w:id="525142421">
      <w:bodyDiv w:val="1"/>
      <w:marLeft w:val="0"/>
      <w:marRight w:val="0"/>
      <w:marTop w:val="0"/>
      <w:marBottom w:val="0"/>
      <w:divBdr>
        <w:top w:val="none" w:sz="0" w:space="0" w:color="auto"/>
        <w:left w:val="none" w:sz="0" w:space="0" w:color="auto"/>
        <w:bottom w:val="none" w:sz="0" w:space="0" w:color="auto"/>
        <w:right w:val="none" w:sz="0" w:space="0" w:color="auto"/>
      </w:divBdr>
    </w:div>
    <w:div w:id="527374461">
      <w:bodyDiv w:val="1"/>
      <w:marLeft w:val="0"/>
      <w:marRight w:val="0"/>
      <w:marTop w:val="0"/>
      <w:marBottom w:val="0"/>
      <w:divBdr>
        <w:top w:val="none" w:sz="0" w:space="0" w:color="auto"/>
        <w:left w:val="none" w:sz="0" w:space="0" w:color="auto"/>
        <w:bottom w:val="none" w:sz="0" w:space="0" w:color="auto"/>
        <w:right w:val="none" w:sz="0" w:space="0" w:color="auto"/>
      </w:divBdr>
    </w:div>
    <w:div w:id="529226233">
      <w:bodyDiv w:val="1"/>
      <w:marLeft w:val="0"/>
      <w:marRight w:val="0"/>
      <w:marTop w:val="0"/>
      <w:marBottom w:val="0"/>
      <w:divBdr>
        <w:top w:val="none" w:sz="0" w:space="0" w:color="auto"/>
        <w:left w:val="none" w:sz="0" w:space="0" w:color="auto"/>
        <w:bottom w:val="none" w:sz="0" w:space="0" w:color="auto"/>
        <w:right w:val="none" w:sz="0" w:space="0" w:color="auto"/>
      </w:divBdr>
    </w:div>
    <w:div w:id="551189050">
      <w:bodyDiv w:val="1"/>
      <w:marLeft w:val="0"/>
      <w:marRight w:val="0"/>
      <w:marTop w:val="0"/>
      <w:marBottom w:val="0"/>
      <w:divBdr>
        <w:top w:val="none" w:sz="0" w:space="0" w:color="auto"/>
        <w:left w:val="none" w:sz="0" w:space="0" w:color="auto"/>
        <w:bottom w:val="none" w:sz="0" w:space="0" w:color="auto"/>
        <w:right w:val="none" w:sz="0" w:space="0" w:color="auto"/>
      </w:divBdr>
    </w:div>
    <w:div w:id="564880192">
      <w:bodyDiv w:val="1"/>
      <w:marLeft w:val="0"/>
      <w:marRight w:val="0"/>
      <w:marTop w:val="0"/>
      <w:marBottom w:val="0"/>
      <w:divBdr>
        <w:top w:val="none" w:sz="0" w:space="0" w:color="auto"/>
        <w:left w:val="none" w:sz="0" w:space="0" w:color="auto"/>
        <w:bottom w:val="none" w:sz="0" w:space="0" w:color="auto"/>
        <w:right w:val="none" w:sz="0" w:space="0" w:color="auto"/>
      </w:divBdr>
    </w:div>
    <w:div w:id="579871744">
      <w:bodyDiv w:val="1"/>
      <w:marLeft w:val="0"/>
      <w:marRight w:val="0"/>
      <w:marTop w:val="0"/>
      <w:marBottom w:val="0"/>
      <w:divBdr>
        <w:top w:val="none" w:sz="0" w:space="0" w:color="auto"/>
        <w:left w:val="none" w:sz="0" w:space="0" w:color="auto"/>
        <w:bottom w:val="none" w:sz="0" w:space="0" w:color="auto"/>
        <w:right w:val="none" w:sz="0" w:space="0" w:color="auto"/>
      </w:divBdr>
    </w:div>
    <w:div w:id="586353980">
      <w:bodyDiv w:val="1"/>
      <w:marLeft w:val="0"/>
      <w:marRight w:val="0"/>
      <w:marTop w:val="0"/>
      <w:marBottom w:val="0"/>
      <w:divBdr>
        <w:top w:val="none" w:sz="0" w:space="0" w:color="auto"/>
        <w:left w:val="none" w:sz="0" w:space="0" w:color="auto"/>
        <w:bottom w:val="none" w:sz="0" w:space="0" w:color="auto"/>
        <w:right w:val="none" w:sz="0" w:space="0" w:color="auto"/>
      </w:divBdr>
    </w:div>
    <w:div w:id="595554432">
      <w:bodyDiv w:val="1"/>
      <w:marLeft w:val="0"/>
      <w:marRight w:val="0"/>
      <w:marTop w:val="0"/>
      <w:marBottom w:val="0"/>
      <w:divBdr>
        <w:top w:val="none" w:sz="0" w:space="0" w:color="auto"/>
        <w:left w:val="none" w:sz="0" w:space="0" w:color="auto"/>
        <w:bottom w:val="none" w:sz="0" w:space="0" w:color="auto"/>
        <w:right w:val="none" w:sz="0" w:space="0" w:color="auto"/>
      </w:divBdr>
    </w:div>
    <w:div w:id="613707443">
      <w:bodyDiv w:val="1"/>
      <w:marLeft w:val="0"/>
      <w:marRight w:val="0"/>
      <w:marTop w:val="0"/>
      <w:marBottom w:val="0"/>
      <w:divBdr>
        <w:top w:val="none" w:sz="0" w:space="0" w:color="auto"/>
        <w:left w:val="none" w:sz="0" w:space="0" w:color="auto"/>
        <w:bottom w:val="none" w:sz="0" w:space="0" w:color="auto"/>
        <w:right w:val="none" w:sz="0" w:space="0" w:color="auto"/>
      </w:divBdr>
    </w:div>
    <w:div w:id="625236910">
      <w:bodyDiv w:val="1"/>
      <w:marLeft w:val="0"/>
      <w:marRight w:val="0"/>
      <w:marTop w:val="0"/>
      <w:marBottom w:val="0"/>
      <w:divBdr>
        <w:top w:val="none" w:sz="0" w:space="0" w:color="auto"/>
        <w:left w:val="none" w:sz="0" w:space="0" w:color="auto"/>
        <w:bottom w:val="none" w:sz="0" w:space="0" w:color="auto"/>
        <w:right w:val="none" w:sz="0" w:space="0" w:color="auto"/>
      </w:divBdr>
    </w:div>
    <w:div w:id="629553406">
      <w:bodyDiv w:val="1"/>
      <w:marLeft w:val="0"/>
      <w:marRight w:val="0"/>
      <w:marTop w:val="0"/>
      <w:marBottom w:val="0"/>
      <w:divBdr>
        <w:top w:val="none" w:sz="0" w:space="0" w:color="auto"/>
        <w:left w:val="none" w:sz="0" w:space="0" w:color="auto"/>
        <w:bottom w:val="none" w:sz="0" w:space="0" w:color="auto"/>
        <w:right w:val="none" w:sz="0" w:space="0" w:color="auto"/>
      </w:divBdr>
    </w:div>
    <w:div w:id="643386777">
      <w:bodyDiv w:val="1"/>
      <w:marLeft w:val="0"/>
      <w:marRight w:val="0"/>
      <w:marTop w:val="0"/>
      <w:marBottom w:val="0"/>
      <w:divBdr>
        <w:top w:val="none" w:sz="0" w:space="0" w:color="auto"/>
        <w:left w:val="none" w:sz="0" w:space="0" w:color="auto"/>
        <w:bottom w:val="none" w:sz="0" w:space="0" w:color="auto"/>
        <w:right w:val="none" w:sz="0" w:space="0" w:color="auto"/>
      </w:divBdr>
    </w:div>
    <w:div w:id="647049444">
      <w:bodyDiv w:val="1"/>
      <w:marLeft w:val="0"/>
      <w:marRight w:val="0"/>
      <w:marTop w:val="0"/>
      <w:marBottom w:val="0"/>
      <w:divBdr>
        <w:top w:val="none" w:sz="0" w:space="0" w:color="auto"/>
        <w:left w:val="none" w:sz="0" w:space="0" w:color="auto"/>
        <w:bottom w:val="none" w:sz="0" w:space="0" w:color="auto"/>
        <w:right w:val="none" w:sz="0" w:space="0" w:color="auto"/>
      </w:divBdr>
    </w:div>
    <w:div w:id="651714852">
      <w:bodyDiv w:val="1"/>
      <w:marLeft w:val="0"/>
      <w:marRight w:val="0"/>
      <w:marTop w:val="0"/>
      <w:marBottom w:val="0"/>
      <w:divBdr>
        <w:top w:val="none" w:sz="0" w:space="0" w:color="auto"/>
        <w:left w:val="none" w:sz="0" w:space="0" w:color="auto"/>
        <w:bottom w:val="none" w:sz="0" w:space="0" w:color="auto"/>
        <w:right w:val="none" w:sz="0" w:space="0" w:color="auto"/>
      </w:divBdr>
    </w:div>
    <w:div w:id="669020969">
      <w:bodyDiv w:val="1"/>
      <w:marLeft w:val="0"/>
      <w:marRight w:val="0"/>
      <w:marTop w:val="0"/>
      <w:marBottom w:val="0"/>
      <w:divBdr>
        <w:top w:val="none" w:sz="0" w:space="0" w:color="auto"/>
        <w:left w:val="none" w:sz="0" w:space="0" w:color="auto"/>
        <w:bottom w:val="none" w:sz="0" w:space="0" w:color="auto"/>
        <w:right w:val="none" w:sz="0" w:space="0" w:color="auto"/>
      </w:divBdr>
    </w:div>
    <w:div w:id="674655129">
      <w:bodyDiv w:val="1"/>
      <w:marLeft w:val="0"/>
      <w:marRight w:val="0"/>
      <w:marTop w:val="0"/>
      <w:marBottom w:val="0"/>
      <w:divBdr>
        <w:top w:val="none" w:sz="0" w:space="0" w:color="auto"/>
        <w:left w:val="none" w:sz="0" w:space="0" w:color="auto"/>
        <w:bottom w:val="none" w:sz="0" w:space="0" w:color="auto"/>
        <w:right w:val="none" w:sz="0" w:space="0" w:color="auto"/>
      </w:divBdr>
    </w:div>
    <w:div w:id="680206167">
      <w:bodyDiv w:val="1"/>
      <w:marLeft w:val="0"/>
      <w:marRight w:val="0"/>
      <w:marTop w:val="0"/>
      <w:marBottom w:val="0"/>
      <w:divBdr>
        <w:top w:val="none" w:sz="0" w:space="0" w:color="auto"/>
        <w:left w:val="none" w:sz="0" w:space="0" w:color="auto"/>
        <w:bottom w:val="none" w:sz="0" w:space="0" w:color="auto"/>
        <w:right w:val="none" w:sz="0" w:space="0" w:color="auto"/>
      </w:divBdr>
    </w:div>
    <w:div w:id="698118018">
      <w:bodyDiv w:val="1"/>
      <w:marLeft w:val="0"/>
      <w:marRight w:val="0"/>
      <w:marTop w:val="0"/>
      <w:marBottom w:val="0"/>
      <w:divBdr>
        <w:top w:val="none" w:sz="0" w:space="0" w:color="auto"/>
        <w:left w:val="none" w:sz="0" w:space="0" w:color="auto"/>
        <w:bottom w:val="none" w:sz="0" w:space="0" w:color="auto"/>
        <w:right w:val="none" w:sz="0" w:space="0" w:color="auto"/>
      </w:divBdr>
    </w:div>
    <w:div w:id="710616010">
      <w:bodyDiv w:val="1"/>
      <w:marLeft w:val="0"/>
      <w:marRight w:val="0"/>
      <w:marTop w:val="0"/>
      <w:marBottom w:val="0"/>
      <w:divBdr>
        <w:top w:val="none" w:sz="0" w:space="0" w:color="auto"/>
        <w:left w:val="none" w:sz="0" w:space="0" w:color="auto"/>
        <w:bottom w:val="none" w:sz="0" w:space="0" w:color="auto"/>
        <w:right w:val="none" w:sz="0" w:space="0" w:color="auto"/>
      </w:divBdr>
    </w:div>
    <w:div w:id="711272823">
      <w:bodyDiv w:val="1"/>
      <w:marLeft w:val="0"/>
      <w:marRight w:val="0"/>
      <w:marTop w:val="0"/>
      <w:marBottom w:val="0"/>
      <w:divBdr>
        <w:top w:val="none" w:sz="0" w:space="0" w:color="auto"/>
        <w:left w:val="none" w:sz="0" w:space="0" w:color="auto"/>
        <w:bottom w:val="none" w:sz="0" w:space="0" w:color="auto"/>
        <w:right w:val="none" w:sz="0" w:space="0" w:color="auto"/>
      </w:divBdr>
    </w:div>
    <w:div w:id="711802804">
      <w:bodyDiv w:val="1"/>
      <w:marLeft w:val="0"/>
      <w:marRight w:val="0"/>
      <w:marTop w:val="0"/>
      <w:marBottom w:val="0"/>
      <w:divBdr>
        <w:top w:val="none" w:sz="0" w:space="0" w:color="auto"/>
        <w:left w:val="none" w:sz="0" w:space="0" w:color="auto"/>
        <w:bottom w:val="none" w:sz="0" w:space="0" w:color="auto"/>
        <w:right w:val="none" w:sz="0" w:space="0" w:color="auto"/>
      </w:divBdr>
    </w:div>
    <w:div w:id="733745762">
      <w:bodyDiv w:val="1"/>
      <w:marLeft w:val="0"/>
      <w:marRight w:val="0"/>
      <w:marTop w:val="0"/>
      <w:marBottom w:val="0"/>
      <w:divBdr>
        <w:top w:val="none" w:sz="0" w:space="0" w:color="auto"/>
        <w:left w:val="none" w:sz="0" w:space="0" w:color="auto"/>
        <w:bottom w:val="none" w:sz="0" w:space="0" w:color="auto"/>
        <w:right w:val="none" w:sz="0" w:space="0" w:color="auto"/>
      </w:divBdr>
    </w:div>
    <w:div w:id="753011065">
      <w:bodyDiv w:val="1"/>
      <w:marLeft w:val="0"/>
      <w:marRight w:val="0"/>
      <w:marTop w:val="0"/>
      <w:marBottom w:val="0"/>
      <w:divBdr>
        <w:top w:val="none" w:sz="0" w:space="0" w:color="auto"/>
        <w:left w:val="none" w:sz="0" w:space="0" w:color="auto"/>
        <w:bottom w:val="none" w:sz="0" w:space="0" w:color="auto"/>
        <w:right w:val="none" w:sz="0" w:space="0" w:color="auto"/>
      </w:divBdr>
    </w:div>
    <w:div w:id="754277601">
      <w:bodyDiv w:val="1"/>
      <w:marLeft w:val="0"/>
      <w:marRight w:val="0"/>
      <w:marTop w:val="0"/>
      <w:marBottom w:val="0"/>
      <w:divBdr>
        <w:top w:val="none" w:sz="0" w:space="0" w:color="auto"/>
        <w:left w:val="none" w:sz="0" w:space="0" w:color="auto"/>
        <w:bottom w:val="none" w:sz="0" w:space="0" w:color="auto"/>
        <w:right w:val="none" w:sz="0" w:space="0" w:color="auto"/>
      </w:divBdr>
    </w:div>
    <w:div w:id="778914089">
      <w:bodyDiv w:val="1"/>
      <w:marLeft w:val="0"/>
      <w:marRight w:val="0"/>
      <w:marTop w:val="0"/>
      <w:marBottom w:val="0"/>
      <w:divBdr>
        <w:top w:val="none" w:sz="0" w:space="0" w:color="auto"/>
        <w:left w:val="none" w:sz="0" w:space="0" w:color="auto"/>
        <w:bottom w:val="none" w:sz="0" w:space="0" w:color="auto"/>
        <w:right w:val="none" w:sz="0" w:space="0" w:color="auto"/>
      </w:divBdr>
    </w:div>
    <w:div w:id="789520409">
      <w:bodyDiv w:val="1"/>
      <w:marLeft w:val="0"/>
      <w:marRight w:val="0"/>
      <w:marTop w:val="0"/>
      <w:marBottom w:val="0"/>
      <w:divBdr>
        <w:top w:val="none" w:sz="0" w:space="0" w:color="auto"/>
        <w:left w:val="none" w:sz="0" w:space="0" w:color="auto"/>
        <w:bottom w:val="none" w:sz="0" w:space="0" w:color="auto"/>
        <w:right w:val="none" w:sz="0" w:space="0" w:color="auto"/>
      </w:divBdr>
    </w:div>
    <w:div w:id="790978830">
      <w:bodyDiv w:val="1"/>
      <w:marLeft w:val="0"/>
      <w:marRight w:val="0"/>
      <w:marTop w:val="0"/>
      <w:marBottom w:val="0"/>
      <w:divBdr>
        <w:top w:val="none" w:sz="0" w:space="0" w:color="auto"/>
        <w:left w:val="none" w:sz="0" w:space="0" w:color="auto"/>
        <w:bottom w:val="none" w:sz="0" w:space="0" w:color="auto"/>
        <w:right w:val="none" w:sz="0" w:space="0" w:color="auto"/>
      </w:divBdr>
    </w:div>
    <w:div w:id="795876454">
      <w:bodyDiv w:val="1"/>
      <w:marLeft w:val="0"/>
      <w:marRight w:val="0"/>
      <w:marTop w:val="0"/>
      <w:marBottom w:val="0"/>
      <w:divBdr>
        <w:top w:val="none" w:sz="0" w:space="0" w:color="auto"/>
        <w:left w:val="none" w:sz="0" w:space="0" w:color="auto"/>
        <w:bottom w:val="none" w:sz="0" w:space="0" w:color="auto"/>
        <w:right w:val="none" w:sz="0" w:space="0" w:color="auto"/>
      </w:divBdr>
    </w:div>
    <w:div w:id="796459059">
      <w:bodyDiv w:val="1"/>
      <w:marLeft w:val="0"/>
      <w:marRight w:val="0"/>
      <w:marTop w:val="0"/>
      <w:marBottom w:val="0"/>
      <w:divBdr>
        <w:top w:val="none" w:sz="0" w:space="0" w:color="auto"/>
        <w:left w:val="none" w:sz="0" w:space="0" w:color="auto"/>
        <w:bottom w:val="none" w:sz="0" w:space="0" w:color="auto"/>
        <w:right w:val="none" w:sz="0" w:space="0" w:color="auto"/>
      </w:divBdr>
    </w:div>
    <w:div w:id="797332342">
      <w:bodyDiv w:val="1"/>
      <w:marLeft w:val="0"/>
      <w:marRight w:val="0"/>
      <w:marTop w:val="0"/>
      <w:marBottom w:val="0"/>
      <w:divBdr>
        <w:top w:val="none" w:sz="0" w:space="0" w:color="auto"/>
        <w:left w:val="none" w:sz="0" w:space="0" w:color="auto"/>
        <w:bottom w:val="none" w:sz="0" w:space="0" w:color="auto"/>
        <w:right w:val="none" w:sz="0" w:space="0" w:color="auto"/>
      </w:divBdr>
    </w:div>
    <w:div w:id="798307804">
      <w:bodyDiv w:val="1"/>
      <w:marLeft w:val="0"/>
      <w:marRight w:val="0"/>
      <w:marTop w:val="0"/>
      <w:marBottom w:val="0"/>
      <w:divBdr>
        <w:top w:val="none" w:sz="0" w:space="0" w:color="auto"/>
        <w:left w:val="none" w:sz="0" w:space="0" w:color="auto"/>
        <w:bottom w:val="none" w:sz="0" w:space="0" w:color="auto"/>
        <w:right w:val="none" w:sz="0" w:space="0" w:color="auto"/>
      </w:divBdr>
    </w:div>
    <w:div w:id="801120263">
      <w:bodyDiv w:val="1"/>
      <w:marLeft w:val="0"/>
      <w:marRight w:val="0"/>
      <w:marTop w:val="0"/>
      <w:marBottom w:val="0"/>
      <w:divBdr>
        <w:top w:val="none" w:sz="0" w:space="0" w:color="auto"/>
        <w:left w:val="none" w:sz="0" w:space="0" w:color="auto"/>
        <w:bottom w:val="none" w:sz="0" w:space="0" w:color="auto"/>
        <w:right w:val="none" w:sz="0" w:space="0" w:color="auto"/>
      </w:divBdr>
    </w:div>
    <w:div w:id="838040360">
      <w:bodyDiv w:val="1"/>
      <w:marLeft w:val="0"/>
      <w:marRight w:val="0"/>
      <w:marTop w:val="0"/>
      <w:marBottom w:val="0"/>
      <w:divBdr>
        <w:top w:val="none" w:sz="0" w:space="0" w:color="auto"/>
        <w:left w:val="none" w:sz="0" w:space="0" w:color="auto"/>
        <w:bottom w:val="none" w:sz="0" w:space="0" w:color="auto"/>
        <w:right w:val="none" w:sz="0" w:space="0" w:color="auto"/>
      </w:divBdr>
    </w:div>
    <w:div w:id="852499989">
      <w:bodyDiv w:val="1"/>
      <w:marLeft w:val="0"/>
      <w:marRight w:val="0"/>
      <w:marTop w:val="0"/>
      <w:marBottom w:val="0"/>
      <w:divBdr>
        <w:top w:val="none" w:sz="0" w:space="0" w:color="auto"/>
        <w:left w:val="none" w:sz="0" w:space="0" w:color="auto"/>
        <w:bottom w:val="none" w:sz="0" w:space="0" w:color="auto"/>
        <w:right w:val="none" w:sz="0" w:space="0" w:color="auto"/>
      </w:divBdr>
    </w:div>
    <w:div w:id="876158490">
      <w:bodyDiv w:val="1"/>
      <w:marLeft w:val="0"/>
      <w:marRight w:val="0"/>
      <w:marTop w:val="0"/>
      <w:marBottom w:val="0"/>
      <w:divBdr>
        <w:top w:val="none" w:sz="0" w:space="0" w:color="auto"/>
        <w:left w:val="none" w:sz="0" w:space="0" w:color="auto"/>
        <w:bottom w:val="none" w:sz="0" w:space="0" w:color="auto"/>
        <w:right w:val="none" w:sz="0" w:space="0" w:color="auto"/>
      </w:divBdr>
    </w:div>
    <w:div w:id="885415903">
      <w:bodyDiv w:val="1"/>
      <w:marLeft w:val="0"/>
      <w:marRight w:val="0"/>
      <w:marTop w:val="0"/>
      <w:marBottom w:val="0"/>
      <w:divBdr>
        <w:top w:val="none" w:sz="0" w:space="0" w:color="auto"/>
        <w:left w:val="none" w:sz="0" w:space="0" w:color="auto"/>
        <w:bottom w:val="none" w:sz="0" w:space="0" w:color="auto"/>
        <w:right w:val="none" w:sz="0" w:space="0" w:color="auto"/>
      </w:divBdr>
    </w:div>
    <w:div w:id="885946168">
      <w:bodyDiv w:val="1"/>
      <w:marLeft w:val="0"/>
      <w:marRight w:val="0"/>
      <w:marTop w:val="0"/>
      <w:marBottom w:val="0"/>
      <w:divBdr>
        <w:top w:val="none" w:sz="0" w:space="0" w:color="auto"/>
        <w:left w:val="none" w:sz="0" w:space="0" w:color="auto"/>
        <w:bottom w:val="none" w:sz="0" w:space="0" w:color="auto"/>
        <w:right w:val="none" w:sz="0" w:space="0" w:color="auto"/>
      </w:divBdr>
    </w:div>
    <w:div w:id="886455625">
      <w:bodyDiv w:val="1"/>
      <w:marLeft w:val="0"/>
      <w:marRight w:val="0"/>
      <w:marTop w:val="0"/>
      <w:marBottom w:val="0"/>
      <w:divBdr>
        <w:top w:val="none" w:sz="0" w:space="0" w:color="auto"/>
        <w:left w:val="none" w:sz="0" w:space="0" w:color="auto"/>
        <w:bottom w:val="none" w:sz="0" w:space="0" w:color="auto"/>
        <w:right w:val="none" w:sz="0" w:space="0" w:color="auto"/>
      </w:divBdr>
    </w:div>
    <w:div w:id="899098490">
      <w:bodyDiv w:val="1"/>
      <w:marLeft w:val="0"/>
      <w:marRight w:val="0"/>
      <w:marTop w:val="0"/>
      <w:marBottom w:val="0"/>
      <w:divBdr>
        <w:top w:val="none" w:sz="0" w:space="0" w:color="auto"/>
        <w:left w:val="none" w:sz="0" w:space="0" w:color="auto"/>
        <w:bottom w:val="none" w:sz="0" w:space="0" w:color="auto"/>
        <w:right w:val="none" w:sz="0" w:space="0" w:color="auto"/>
      </w:divBdr>
    </w:div>
    <w:div w:id="907499724">
      <w:bodyDiv w:val="1"/>
      <w:marLeft w:val="0"/>
      <w:marRight w:val="0"/>
      <w:marTop w:val="0"/>
      <w:marBottom w:val="0"/>
      <w:divBdr>
        <w:top w:val="none" w:sz="0" w:space="0" w:color="auto"/>
        <w:left w:val="none" w:sz="0" w:space="0" w:color="auto"/>
        <w:bottom w:val="none" w:sz="0" w:space="0" w:color="auto"/>
        <w:right w:val="none" w:sz="0" w:space="0" w:color="auto"/>
      </w:divBdr>
    </w:div>
    <w:div w:id="908735405">
      <w:bodyDiv w:val="1"/>
      <w:marLeft w:val="0"/>
      <w:marRight w:val="0"/>
      <w:marTop w:val="0"/>
      <w:marBottom w:val="0"/>
      <w:divBdr>
        <w:top w:val="none" w:sz="0" w:space="0" w:color="auto"/>
        <w:left w:val="none" w:sz="0" w:space="0" w:color="auto"/>
        <w:bottom w:val="none" w:sz="0" w:space="0" w:color="auto"/>
        <w:right w:val="none" w:sz="0" w:space="0" w:color="auto"/>
      </w:divBdr>
    </w:div>
    <w:div w:id="930696666">
      <w:bodyDiv w:val="1"/>
      <w:marLeft w:val="0"/>
      <w:marRight w:val="0"/>
      <w:marTop w:val="0"/>
      <w:marBottom w:val="0"/>
      <w:divBdr>
        <w:top w:val="none" w:sz="0" w:space="0" w:color="auto"/>
        <w:left w:val="none" w:sz="0" w:space="0" w:color="auto"/>
        <w:bottom w:val="none" w:sz="0" w:space="0" w:color="auto"/>
        <w:right w:val="none" w:sz="0" w:space="0" w:color="auto"/>
      </w:divBdr>
    </w:div>
    <w:div w:id="939918389">
      <w:bodyDiv w:val="1"/>
      <w:marLeft w:val="0"/>
      <w:marRight w:val="0"/>
      <w:marTop w:val="0"/>
      <w:marBottom w:val="0"/>
      <w:divBdr>
        <w:top w:val="none" w:sz="0" w:space="0" w:color="auto"/>
        <w:left w:val="none" w:sz="0" w:space="0" w:color="auto"/>
        <w:bottom w:val="none" w:sz="0" w:space="0" w:color="auto"/>
        <w:right w:val="none" w:sz="0" w:space="0" w:color="auto"/>
      </w:divBdr>
    </w:div>
    <w:div w:id="952787079">
      <w:bodyDiv w:val="1"/>
      <w:marLeft w:val="0"/>
      <w:marRight w:val="0"/>
      <w:marTop w:val="0"/>
      <w:marBottom w:val="0"/>
      <w:divBdr>
        <w:top w:val="none" w:sz="0" w:space="0" w:color="auto"/>
        <w:left w:val="none" w:sz="0" w:space="0" w:color="auto"/>
        <w:bottom w:val="none" w:sz="0" w:space="0" w:color="auto"/>
        <w:right w:val="none" w:sz="0" w:space="0" w:color="auto"/>
      </w:divBdr>
    </w:div>
    <w:div w:id="963343292">
      <w:bodyDiv w:val="1"/>
      <w:marLeft w:val="0"/>
      <w:marRight w:val="0"/>
      <w:marTop w:val="0"/>
      <w:marBottom w:val="0"/>
      <w:divBdr>
        <w:top w:val="none" w:sz="0" w:space="0" w:color="auto"/>
        <w:left w:val="none" w:sz="0" w:space="0" w:color="auto"/>
        <w:bottom w:val="none" w:sz="0" w:space="0" w:color="auto"/>
        <w:right w:val="none" w:sz="0" w:space="0" w:color="auto"/>
      </w:divBdr>
    </w:div>
    <w:div w:id="967471710">
      <w:bodyDiv w:val="1"/>
      <w:marLeft w:val="0"/>
      <w:marRight w:val="0"/>
      <w:marTop w:val="0"/>
      <w:marBottom w:val="0"/>
      <w:divBdr>
        <w:top w:val="none" w:sz="0" w:space="0" w:color="auto"/>
        <w:left w:val="none" w:sz="0" w:space="0" w:color="auto"/>
        <w:bottom w:val="none" w:sz="0" w:space="0" w:color="auto"/>
        <w:right w:val="none" w:sz="0" w:space="0" w:color="auto"/>
      </w:divBdr>
    </w:div>
    <w:div w:id="969745866">
      <w:bodyDiv w:val="1"/>
      <w:marLeft w:val="0"/>
      <w:marRight w:val="0"/>
      <w:marTop w:val="0"/>
      <w:marBottom w:val="0"/>
      <w:divBdr>
        <w:top w:val="none" w:sz="0" w:space="0" w:color="auto"/>
        <w:left w:val="none" w:sz="0" w:space="0" w:color="auto"/>
        <w:bottom w:val="none" w:sz="0" w:space="0" w:color="auto"/>
        <w:right w:val="none" w:sz="0" w:space="0" w:color="auto"/>
      </w:divBdr>
    </w:div>
    <w:div w:id="990477849">
      <w:bodyDiv w:val="1"/>
      <w:marLeft w:val="0"/>
      <w:marRight w:val="0"/>
      <w:marTop w:val="0"/>
      <w:marBottom w:val="0"/>
      <w:divBdr>
        <w:top w:val="none" w:sz="0" w:space="0" w:color="auto"/>
        <w:left w:val="none" w:sz="0" w:space="0" w:color="auto"/>
        <w:bottom w:val="none" w:sz="0" w:space="0" w:color="auto"/>
        <w:right w:val="none" w:sz="0" w:space="0" w:color="auto"/>
      </w:divBdr>
    </w:div>
    <w:div w:id="1023091605">
      <w:bodyDiv w:val="1"/>
      <w:marLeft w:val="0"/>
      <w:marRight w:val="0"/>
      <w:marTop w:val="0"/>
      <w:marBottom w:val="0"/>
      <w:divBdr>
        <w:top w:val="none" w:sz="0" w:space="0" w:color="auto"/>
        <w:left w:val="none" w:sz="0" w:space="0" w:color="auto"/>
        <w:bottom w:val="none" w:sz="0" w:space="0" w:color="auto"/>
        <w:right w:val="none" w:sz="0" w:space="0" w:color="auto"/>
      </w:divBdr>
    </w:div>
    <w:div w:id="1023551579">
      <w:bodyDiv w:val="1"/>
      <w:marLeft w:val="0"/>
      <w:marRight w:val="0"/>
      <w:marTop w:val="0"/>
      <w:marBottom w:val="0"/>
      <w:divBdr>
        <w:top w:val="none" w:sz="0" w:space="0" w:color="auto"/>
        <w:left w:val="none" w:sz="0" w:space="0" w:color="auto"/>
        <w:bottom w:val="none" w:sz="0" w:space="0" w:color="auto"/>
        <w:right w:val="none" w:sz="0" w:space="0" w:color="auto"/>
      </w:divBdr>
    </w:div>
    <w:div w:id="1024790589">
      <w:bodyDiv w:val="1"/>
      <w:marLeft w:val="0"/>
      <w:marRight w:val="0"/>
      <w:marTop w:val="0"/>
      <w:marBottom w:val="0"/>
      <w:divBdr>
        <w:top w:val="none" w:sz="0" w:space="0" w:color="auto"/>
        <w:left w:val="none" w:sz="0" w:space="0" w:color="auto"/>
        <w:bottom w:val="none" w:sz="0" w:space="0" w:color="auto"/>
        <w:right w:val="none" w:sz="0" w:space="0" w:color="auto"/>
      </w:divBdr>
    </w:div>
    <w:div w:id="1026759473">
      <w:bodyDiv w:val="1"/>
      <w:marLeft w:val="0"/>
      <w:marRight w:val="0"/>
      <w:marTop w:val="0"/>
      <w:marBottom w:val="0"/>
      <w:divBdr>
        <w:top w:val="none" w:sz="0" w:space="0" w:color="auto"/>
        <w:left w:val="none" w:sz="0" w:space="0" w:color="auto"/>
        <w:bottom w:val="none" w:sz="0" w:space="0" w:color="auto"/>
        <w:right w:val="none" w:sz="0" w:space="0" w:color="auto"/>
      </w:divBdr>
    </w:div>
    <w:div w:id="1032263744">
      <w:bodyDiv w:val="1"/>
      <w:marLeft w:val="0"/>
      <w:marRight w:val="0"/>
      <w:marTop w:val="0"/>
      <w:marBottom w:val="0"/>
      <w:divBdr>
        <w:top w:val="none" w:sz="0" w:space="0" w:color="auto"/>
        <w:left w:val="none" w:sz="0" w:space="0" w:color="auto"/>
        <w:bottom w:val="none" w:sz="0" w:space="0" w:color="auto"/>
        <w:right w:val="none" w:sz="0" w:space="0" w:color="auto"/>
      </w:divBdr>
    </w:div>
    <w:div w:id="1037895017">
      <w:bodyDiv w:val="1"/>
      <w:marLeft w:val="0"/>
      <w:marRight w:val="0"/>
      <w:marTop w:val="0"/>
      <w:marBottom w:val="0"/>
      <w:divBdr>
        <w:top w:val="none" w:sz="0" w:space="0" w:color="auto"/>
        <w:left w:val="none" w:sz="0" w:space="0" w:color="auto"/>
        <w:bottom w:val="none" w:sz="0" w:space="0" w:color="auto"/>
        <w:right w:val="none" w:sz="0" w:space="0" w:color="auto"/>
      </w:divBdr>
    </w:div>
    <w:div w:id="1045566839">
      <w:bodyDiv w:val="1"/>
      <w:marLeft w:val="0"/>
      <w:marRight w:val="0"/>
      <w:marTop w:val="0"/>
      <w:marBottom w:val="0"/>
      <w:divBdr>
        <w:top w:val="none" w:sz="0" w:space="0" w:color="auto"/>
        <w:left w:val="none" w:sz="0" w:space="0" w:color="auto"/>
        <w:bottom w:val="none" w:sz="0" w:space="0" w:color="auto"/>
        <w:right w:val="none" w:sz="0" w:space="0" w:color="auto"/>
      </w:divBdr>
    </w:div>
    <w:div w:id="1070076701">
      <w:bodyDiv w:val="1"/>
      <w:marLeft w:val="0"/>
      <w:marRight w:val="0"/>
      <w:marTop w:val="0"/>
      <w:marBottom w:val="0"/>
      <w:divBdr>
        <w:top w:val="none" w:sz="0" w:space="0" w:color="auto"/>
        <w:left w:val="none" w:sz="0" w:space="0" w:color="auto"/>
        <w:bottom w:val="none" w:sz="0" w:space="0" w:color="auto"/>
        <w:right w:val="none" w:sz="0" w:space="0" w:color="auto"/>
      </w:divBdr>
    </w:div>
    <w:div w:id="1078936865">
      <w:bodyDiv w:val="1"/>
      <w:marLeft w:val="0"/>
      <w:marRight w:val="0"/>
      <w:marTop w:val="0"/>
      <w:marBottom w:val="0"/>
      <w:divBdr>
        <w:top w:val="none" w:sz="0" w:space="0" w:color="auto"/>
        <w:left w:val="none" w:sz="0" w:space="0" w:color="auto"/>
        <w:bottom w:val="none" w:sz="0" w:space="0" w:color="auto"/>
        <w:right w:val="none" w:sz="0" w:space="0" w:color="auto"/>
      </w:divBdr>
    </w:div>
    <w:div w:id="1083530444">
      <w:bodyDiv w:val="1"/>
      <w:marLeft w:val="0"/>
      <w:marRight w:val="0"/>
      <w:marTop w:val="0"/>
      <w:marBottom w:val="0"/>
      <w:divBdr>
        <w:top w:val="none" w:sz="0" w:space="0" w:color="auto"/>
        <w:left w:val="none" w:sz="0" w:space="0" w:color="auto"/>
        <w:bottom w:val="none" w:sz="0" w:space="0" w:color="auto"/>
        <w:right w:val="none" w:sz="0" w:space="0" w:color="auto"/>
      </w:divBdr>
    </w:div>
    <w:div w:id="1087193335">
      <w:bodyDiv w:val="1"/>
      <w:marLeft w:val="0"/>
      <w:marRight w:val="0"/>
      <w:marTop w:val="0"/>
      <w:marBottom w:val="0"/>
      <w:divBdr>
        <w:top w:val="none" w:sz="0" w:space="0" w:color="auto"/>
        <w:left w:val="none" w:sz="0" w:space="0" w:color="auto"/>
        <w:bottom w:val="none" w:sz="0" w:space="0" w:color="auto"/>
        <w:right w:val="none" w:sz="0" w:space="0" w:color="auto"/>
      </w:divBdr>
    </w:div>
    <w:div w:id="1088114504">
      <w:bodyDiv w:val="1"/>
      <w:marLeft w:val="0"/>
      <w:marRight w:val="0"/>
      <w:marTop w:val="0"/>
      <w:marBottom w:val="0"/>
      <w:divBdr>
        <w:top w:val="none" w:sz="0" w:space="0" w:color="auto"/>
        <w:left w:val="none" w:sz="0" w:space="0" w:color="auto"/>
        <w:bottom w:val="none" w:sz="0" w:space="0" w:color="auto"/>
        <w:right w:val="none" w:sz="0" w:space="0" w:color="auto"/>
      </w:divBdr>
    </w:div>
    <w:div w:id="1091245434">
      <w:bodyDiv w:val="1"/>
      <w:marLeft w:val="0"/>
      <w:marRight w:val="0"/>
      <w:marTop w:val="0"/>
      <w:marBottom w:val="0"/>
      <w:divBdr>
        <w:top w:val="none" w:sz="0" w:space="0" w:color="auto"/>
        <w:left w:val="none" w:sz="0" w:space="0" w:color="auto"/>
        <w:bottom w:val="none" w:sz="0" w:space="0" w:color="auto"/>
        <w:right w:val="none" w:sz="0" w:space="0" w:color="auto"/>
      </w:divBdr>
    </w:div>
    <w:div w:id="1145661733">
      <w:bodyDiv w:val="1"/>
      <w:marLeft w:val="0"/>
      <w:marRight w:val="0"/>
      <w:marTop w:val="0"/>
      <w:marBottom w:val="0"/>
      <w:divBdr>
        <w:top w:val="none" w:sz="0" w:space="0" w:color="auto"/>
        <w:left w:val="none" w:sz="0" w:space="0" w:color="auto"/>
        <w:bottom w:val="none" w:sz="0" w:space="0" w:color="auto"/>
        <w:right w:val="none" w:sz="0" w:space="0" w:color="auto"/>
      </w:divBdr>
    </w:div>
    <w:div w:id="1153522896">
      <w:bodyDiv w:val="1"/>
      <w:marLeft w:val="0"/>
      <w:marRight w:val="0"/>
      <w:marTop w:val="0"/>
      <w:marBottom w:val="0"/>
      <w:divBdr>
        <w:top w:val="none" w:sz="0" w:space="0" w:color="auto"/>
        <w:left w:val="none" w:sz="0" w:space="0" w:color="auto"/>
        <w:bottom w:val="none" w:sz="0" w:space="0" w:color="auto"/>
        <w:right w:val="none" w:sz="0" w:space="0" w:color="auto"/>
      </w:divBdr>
    </w:div>
    <w:div w:id="1164930004">
      <w:bodyDiv w:val="1"/>
      <w:marLeft w:val="0"/>
      <w:marRight w:val="0"/>
      <w:marTop w:val="0"/>
      <w:marBottom w:val="0"/>
      <w:divBdr>
        <w:top w:val="none" w:sz="0" w:space="0" w:color="auto"/>
        <w:left w:val="none" w:sz="0" w:space="0" w:color="auto"/>
        <w:bottom w:val="none" w:sz="0" w:space="0" w:color="auto"/>
        <w:right w:val="none" w:sz="0" w:space="0" w:color="auto"/>
      </w:divBdr>
    </w:div>
    <w:div w:id="1187718778">
      <w:bodyDiv w:val="1"/>
      <w:marLeft w:val="0"/>
      <w:marRight w:val="0"/>
      <w:marTop w:val="0"/>
      <w:marBottom w:val="0"/>
      <w:divBdr>
        <w:top w:val="none" w:sz="0" w:space="0" w:color="auto"/>
        <w:left w:val="none" w:sz="0" w:space="0" w:color="auto"/>
        <w:bottom w:val="none" w:sz="0" w:space="0" w:color="auto"/>
        <w:right w:val="none" w:sz="0" w:space="0" w:color="auto"/>
      </w:divBdr>
    </w:div>
    <w:div w:id="1194735315">
      <w:bodyDiv w:val="1"/>
      <w:marLeft w:val="0"/>
      <w:marRight w:val="0"/>
      <w:marTop w:val="0"/>
      <w:marBottom w:val="0"/>
      <w:divBdr>
        <w:top w:val="none" w:sz="0" w:space="0" w:color="auto"/>
        <w:left w:val="none" w:sz="0" w:space="0" w:color="auto"/>
        <w:bottom w:val="none" w:sz="0" w:space="0" w:color="auto"/>
        <w:right w:val="none" w:sz="0" w:space="0" w:color="auto"/>
      </w:divBdr>
    </w:div>
    <w:div w:id="1195536986">
      <w:bodyDiv w:val="1"/>
      <w:marLeft w:val="0"/>
      <w:marRight w:val="0"/>
      <w:marTop w:val="0"/>
      <w:marBottom w:val="0"/>
      <w:divBdr>
        <w:top w:val="none" w:sz="0" w:space="0" w:color="auto"/>
        <w:left w:val="none" w:sz="0" w:space="0" w:color="auto"/>
        <w:bottom w:val="none" w:sz="0" w:space="0" w:color="auto"/>
        <w:right w:val="none" w:sz="0" w:space="0" w:color="auto"/>
      </w:divBdr>
    </w:div>
    <w:div w:id="1200705673">
      <w:bodyDiv w:val="1"/>
      <w:marLeft w:val="0"/>
      <w:marRight w:val="0"/>
      <w:marTop w:val="0"/>
      <w:marBottom w:val="0"/>
      <w:divBdr>
        <w:top w:val="none" w:sz="0" w:space="0" w:color="auto"/>
        <w:left w:val="none" w:sz="0" w:space="0" w:color="auto"/>
        <w:bottom w:val="none" w:sz="0" w:space="0" w:color="auto"/>
        <w:right w:val="none" w:sz="0" w:space="0" w:color="auto"/>
      </w:divBdr>
    </w:div>
    <w:div w:id="1211529689">
      <w:bodyDiv w:val="1"/>
      <w:marLeft w:val="0"/>
      <w:marRight w:val="0"/>
      <w:marTop w:val="0"/>
      <w:marBottom w:val="0"/>
      <w:divBdr>
        <w:top w:val="none" w:sz="0" w:space="0" w:color="auto"/>
        <w:left w:val="none" w:sz="0" w:space="0" w:color="auto"/>
        <w:bottom w:val="none" w:sz="0" w:space="0" w:color="auto"/>
        <w:right w:val="none" w:sz="0" w:space="0" w:color="auto"/>
      </w:divBdr>
    </w:div>
    <w:div w:id="1212614189">
      <w:bodyDiv w:val="1"/>
      <w:marLeft w:val="0"/>
      <w:marRight w:val="0"/>
      <w:marTop w:val="0"/>
      <w:marBottom w:val="0"/>
      <w:divBdr>
        <w:top w:val="none" w:sz="0" w:space="0" w:color="auto"/>
        <w:left w:val="none" w:sz="0" w:space="0" w:color="auto"/>
        <w:bottom w:val="none" w:sz="0" w:space="0" w:color="auto"/>
        <w:right w:val="none" w:sz="0" w:space="0" w:color="auto"/>
      </w:divBdr>
    </w:div>
    <w:div w:id="1218971462">
      <w:bodyDiv w:val="1"/>
      <w:marLeft w:val="0"/>
      <w:marRight w:val="0"/>
      <w:marTop w:val="0"/>
      <w:marBottom w:val="0"/>
      <w:divBdr>
        <w:top w:val="none" w:sz="0" w:space="0" w:color="auto"/>
        <w:left w:val="none" w:sz="0" w:space="0" w:color="auto"/>
        <w:bottom w:val="none" w:sz="0" w:space="0" w:color="auto"/>
        <w:right w:val="none" w:sz="0" w:space="0" w:color="auto"/>
      </w:divBdr>
    </w:div>
    <w:div w:id="1228422284">
      <w:bodyDiv w:val="1"/>
      <w:marLeft w:val="0"/>
      <w:marRight w:val="0"/>
      <w:marTop w:val="0"/>
      <w:marBottom w:val="0"/>
      <w:divBdr>
        <w:top w:val="none" w:sz="0" w:space="0" w:color="auto"/>
        <w:left w:val="none" w:sz="0" w:space="0" w:color="auto"/>
        <w:bottom w:val="none" w:sz="0" w:space="0" w:color="auto"/>
        <w:right w:val="none" w:sz="0" w:space="0" w:color="auto"/>
      </w:divBdr>
    </w:div>
    <w:div w:id="1242523222">
      <w:bodyDiv w:val="1"/>
      <w:marLeft w:val="0"/>
      <w:marRight w:val="0"/>
      <w:marTop w:val="0"/>
      <w:marBottom w:val="0"/>
      <w:divBdr>
        <w:top w:val="none" w:sz="0" w:space="0" w:color="auto"/>
        <w:left w:val="none" w:sz="0" w:space="0" w:color="auto"/>
        <w:bottom w:val="none" w:sz="0" w:space="0" w:color="auto"/>
        <w:right w:val="none" w:sz="0" w:space="0" w:color="auto"/>
      </w:divBdr>
    </w:div>
    <w:div w:id="1243372503">
      <w:bodyDiv w:val="1"/>
      <w:marLeft w:val="0"/>
      <w:marRight w:val="0"/>
      <w:marTop w:val="0"/>
      <w:marBottom w:val="0"/>
      <w:divBdr>
        <w:top w:val="none" w:sz="0" w:space="0" w:color="auto"/>
        <w:left w:val="none" w:sz="0" w:space="0" w:color="auto"/>
        <w:bottom w:val="none" w:sz="0" w:space="0" w:color="auto"/>
        <w:right w:val="none" w:sz="0" w:space="0" w:color="auto"/>
      </w:divBdr>
    </w:div>
    <w:div w:id="1245261358">
      <w:bodyDiv w:val="1"/>
      <w:marLeft w:val="0"/>
      <w:marRight w:val="0"/>
      <w:marTop w:val="0"/>
      <w:marBottom w:val="0"/>
      <w:divBdr>
        <w:top w:val="none" w:sz="0" w:space="0" w:color="auto"/>
        <w:left w:val="none" w:sz="0" w:space="0" w:color="auto"/>
        <w:bottom w:val="none" w:sz="0" w:space="0" w:color="auto"/>
        <w:right w:val="none" w:sz="0" w:space="0" w:color="auto"/>
      </w:divBdr>
    </w:div>
    <w:div w:id="1246962735">
      <w:bodyDiv w:val="1"/>
      <w:marLeft w:val="0"/>
      <w:marRight w:val="0"/>
      <w:marTop w:val="0"/>
      <w:marBottom w:val="0"/>
      <w:divBdr>
        <w:top w:val="none" w:sz="0" w:space="0" w:color="auto"/>
        <w:left w:val="none" w:sz="0" w:space="0" w:color="auto"/>
        <w:bottom w:val="none" w:sz="0" w:space="0" w:color="auto"/>
        <w:right w:val="none" w:sz="0" w:space="0" w:color="auto"/>
      </w:divBdr>
    </w:div>
    <w:div w:id="1261110645">
      <w:bodyDiv w:val="1"/>
      <w:marLeft w:val="0"/>
      <w:marRight w:val="0"/>
      <w:marTop w:val="0"/>
      <w:marBottom w:val="0"/>
      <w:divBdr>
        <w:top w:val="none" w:sz="0" w:space="0" w:color="auto"/>
        <w:left w:val="none" w:sz="0" w:space="0" w:color="auto"/>
        <w:bottom w:val="none" w:sz="0" w:space="0" w:color="auto"/>
        <w:right w:val="none" w:sz="0" w:space="0" w:color="auto"/>
      </w:divBdr>
    </w:div>
    <w:div w:id="1268806554">
      <w:bodyDiv w:val="1"/>
      <w:marLeft w:val="0"/>
      <w:marRight w:val="0"/>
      <w:marTop w:val="0"/>
      <w:marBottom w:val="0"/>
      <w:divBdr>
        <w:top w:val="none" w:sz="0" w:space="0" w:color="auto"/>
        <w:left w:val="none" w:sz="0" w:space="0" w:color="auto"/>
        <w:bottom w:val="none" w:sz="0" w:space="0" w:color="auto"/>
        <w:right w:val="none" w:sz="0" w:space="0" w:color="auto"/>
      </w:divBdr>
    </w:div>
    <w:div w:id="1270817713">
      <w:bodyDiv w:val="1"/>
      <w:marLeft w:val="0"/>
      <w:marRight w:val="0"/>
      <w:marTop w:val="0"/>
      <w:marBottom w:val="0"/>
      <w:divBdr>
        <w:top w:val="none" w:sz="0" w:space="0" w:color="auto"/>
        <w:left w:val="none" w:sz="0" w:space="0" w:color="auto"/>
        <w:bottom w:val="none" w:sz="0" w:space="0" w:color="auto"/>
        <w:right w:val="none" w:sz="0" w:space="0" w:color="auto"/>
      </w:divBdr>
    </w:div>
    <w:div w:id="1278752712">
      <w:bodyDiv w:val="1"/>
      <w:marLeft w:val="0"/>
      <w:marRight w:val="0"/>
      <w:marTop w:val="0"/>
      <w:marBottom w:val="0"/>
      <w:divBdr>
        <w:top w:val="none" w:sz="0" w:space="0" w:color="auto"/>
        <w:left w:val="none" w:sz="0" w:space="0" w:color="auto"/>
        <w:bottom w:val="none" w:sz="0" w:space="0" w:color="auto"/>
        <w:right w:val="none" w:sz="0" w:space="0" w:color="auto"/>
      </w:divBdr>
    </w:div>
    <w:div w:id="1297418810">
      <w:bodyDiv w:val="1"/>
      <w:marLeft w:val="0"/>
      <w:marRight w:val="0"/>
      <w:marTop w:val="0"/>
      <w:marBottom w:val="0"/>
      <w:divBdr>
        <w:top w:val="none" w:sz="0" w:space="0" w:color="auto"/>
        <w:left w:val="none" w:sz="0" w:space="0" w:color="auto"/>
        <w:bottom w:val="none" w:sz="0" w:space="0" w:color="auto"/>
        <w:right w:val="none" w:sz="0" w:space="0" w:color="auto"/>
      </w:divBdr>
    </w:div>
    <w:div w:id="1310403078">
      <w:bodyDiv w:val="1"/>
      <w:marLeft w:val="0"/>
      <w:marRight w:val="0"/>
      <w:marTop w:val="0"/>
      <w:marBottom w:val="0"/>
      <w:divBdr>
        <w:top w:val="none" w:sz="0" w:space="0" w:color="auto"/>
        <w:left w:val="none" w:sz="0" w:space="0" w:color="auto"/>
        <w:bottom w:val="none" w:sz="0" w:space="0" w:color="auto"/>
        <w:right w:val="none" w:sz="0" w:space="0" w:color="auto"/>
      </w:divBdr>
    </w:div>
    <w:div w:id="1318923415">
      <w:bodyDiv w:val="1"/>
      <w:marLeft w:val="0"/>
      <w:marRight w:val="0"/>
      <w:marTop w:val="0"/>
      <w:marBottom w:val="0"/>
      <w:divBdr>
        <w:top w:val="none" w:sz="0" w:space="0" w:color="auto"/>
        <w:left w:val="none" w:sz="0" w:space="0" w:color="auto"/>
        <w:bottom w:val="none" w:sz="0" w:space="0" w:color="auto"/>
        <w:right w:val="none" w:sz="0" w:space="0" w:color="auto"/>
      </w:divBdr>
    </w:div>
    <w:div w:id="1329291586">
      <w:bodyDiv w:val="1"/>
      <w:marLeft w:val="0"/>
      <w:marRight w:val="0"/>
      <w:marTop w:val="0"/>
      <w:marBottom w:val="0"/>
      <w:divBdr>
        <w:top w:val="none" w:sz="0" w:space="0" w:color="auto"/>
        <w:left w:val="none" w:sz="0" w:space="0" w:color="auto"/>
        <w:bottom w:val="none" w:sz="0" w:space="0" w:color="auto"/>
        <w:right w:val="none" w:sz="0" w:space="0" w:color="auto"/>
      </w:divBdr>
    </w:div>
    <w:div w:id="1345088317">
      <w:bodyDiv w:val="1"/>
      <w:marLeft w:val="0"/>
      <w:marRight w:val="0"/>
      <w:marTop w:val="0"/>
      <w:marBottom w:val="0"/>
      <w:divBdr>
        <w:top w:val="none" w:sz="0" w:space="0" w:color="auto"/>
        <w:left w:val="none" w:sz="0" w:space="0" w:color="auto"/>
        <w:bottom w:val="none" w:sz="0" w:space="0" w:color="auto"/>
        <w:right w:val="none" w:sz="0" w:space="0" w:color="auto"/>
      </w:divBdr>
    </w:div>
    <w:div w:id="1363090493">
      <w:bodyDiv w:val="1"/>
      <w:marLeft w:val="0"/>
      <w:marRight w:val="0"/>
      <w:marTop w:val="0"/>
      <w:marBottom w:val="0"/>
      <w:divBdr>
        <w:top w:val="none" w:sz="0" w:space="0" w:color="auto"/>
        <w:left w:val="none" w:sz="0" w:space="0" w:color="auto"/>
        <w:bottom w:val="none" w:sz="0" w:space="0" w:color="auto"/>
        <w:right w:val="none" w:sz="0" w:space="0" w:color="auto"/>
      </w:divBdr>
    </w:div>
    <w:div w:id="1385912378">
      <w:bodyDiv w:val="1"/>
      <w:marLeft w:val="0"/>
      <w:marRight w:val="0"/>
      <w:marTop w:val="0"/>
      <w:marBottom w:val="0"/>
      <w:divBdr>
        <w:top w:val="none" w:sz="0" w:space="0" w:color="auto"/>
        <w:left w:val="none" w:sz="0" w:space="0" w:color="auto"/>
        <w:bottom w:val="none" w:sz="0" w:space="0" w:color="auto"/>
        <w:right w:val="none" w:sz="0" w:space="0" w:color="auto"/>
      </w:divBdr>
    </w:div>
    <w:div w:id="1395474343">
      <w:bodyDiv w:val="1"/>
      <w:marLeft w:val="0"/>
      <w:marRight w:val="0"/>
      <w:marTop w:val="0"/>
      <w:marBottom w:val="0"/>
      <w:divBdr>
        <w:top w:val="none" w:sz="0" w:space="0" w:color="auto"/>
        <w:left w:val="none" w:sz="0" w:space="0" w:color="auto"/>
        <w:bottom w:val="none" w:sz="0" w:space="0" w:color="auto"/>
        <w:right w:val="none" w:sz="0" w:space="0" w:color="auto"/>
      </w:divBdr>
    </w:div>
    <w:div w:id="1398549347">
      <w:bodyDiv w:val="1"/>
      <w:marLeft w:val="0"/>
      <w:marRight w:val="0"/>
      <w:marTop w:val="0"/>
      <w:marBottom w:val="0"/>
      <w:divBdr>
        <w:top w:val="none" w:sz="0" w:space="0" w:color="auto"/>
        <w:left w:val="none" w:sz="0" w:space="0" w:color="auto"/>
        <w:bottom w:val="none" w:sz="0" w:space="0" w:color="auto"/>
        <w:right w:val="none" w:sz="0" w:space="0" w:color="auto"/>
      </w:divBdr>
    </w:div>
    <w:div w:id="1406418628">
      <w:bodyDiv w:val="1"/>
      <w:marLeft w:val="0"/>
      <w:marRight w:val="0"/>
      <w:marTop w:val="0"/>
      <w:marBottom w:val="0"/>
      <w:divBdr>
        <w:top w:val="none" w:sz="0" w:space="0" w:color="auto"/>
        <w:left w:val="none" w:sz="0" w:space="0" w:color="auto"/>
        <w:bottom w:val="none" w:sz="0" w:space="0" w:color="auto"/>
        <w:right w:val="none" w:sz="0" w:space="0" w:color="auto"/>
      </w:divBdr>
    </w:div>
    <w:div w:id="1407609876">
      <w:bodyDiv w:val="1"/>
      <w:marLeft w:val="0"/>
      <w:marRight w:val="0"/>
      <w:marTop w:val="0"/>
      <w:marBottom w:val="0"/>
      <w:divBdr>
        <w:top w:val="none" w:sz="0" w:space="0" w:color="auto"/>
        <w:left w:val="none" w:sz="0" w:space="0" w:color="auto"/>
        <w:bottom w:val="none" w:sz="0" w:space="0" w:color="auto"/>
        <w:right w:val="none" w:sz="0" w:space="0" w:color="auto"/>
      </w:divBdr>
    </w:div>
    <w:div w:id="1411927752">
      <w:bodyDiv w:val="1"/>
      <w:marLeft w:val="0"/>
      <w:marRight w:val="0"/>
      <w:marTop w:val="0"/>
      <w:marBottom w:val="0"/>
      <w:divBdr>
        <w:top w:val="none" w:sz="0" w:space="0" w:color="auto"/>
        <w:left w:val="none" w:sz="0" w:space="0" w:color="auto"/>
        <w:bottom w:val="none" w:sz="0" w:space="0" w:color="auto"/>
        <w:right w:val="none" w:sz="0" w:space="0" w:color="auto"/>
      </w:divBdr>
    </w:div>
    <w:div w:id="1412849506">
      <w:bodyDiv w:val="1"/>
      <w:marLeft w:val="0"/>
      <w:marRight w:val="0"/>
      <w:marTop w:val="0"/>
      <w:marBottom w:val="0"/>
      <w:divBdr>
        <w:top w:val="none" w:sz="0" w:space="0" w:color="auto"/>
        <w:left w:val="none" w:sz="0" w:space="0" w:color="auto"/>
        <w:bottom w:val="none" w:sz="0" w:space="0" w:color="auto"/>
        <w:right w:val="none" w:sz="0" w:space="0" w:color="auto"/>
      </w:divBdr>
    </w:div>
    <w:div w:id="1415468882">
      <w:bodyDiv w:val="1"/>
      <w:marLeft w:val="0"/>
      <w:marRight w:val="0"/>
      <w:marTop w:val="0"/>
      <w:marBottom w:val="0"/>
      <w:divBdr>
        <w:top w:val="none" w:sz="0" w:space="0" w:color="auto"/>
        <w:left w:val="none" w:sz="0" w:space="0" w:color="auto"/>
        <w:bottom w:val="none" w:sz="0" w:space="0" w:color="auto"/>
        <w:right w:val="none" w:sz="0" w:space="0" w:color="auto"/>
      </w:divBdr>
    </w:div>
    <w:div w:id="1420523226">
      <w:bodyDiv w:val="1"/>
      <w:marLeft w:val="0"/>
      <w:marRight w:val="0"/>
      <w:marTop w:val="0"/>
      <w:marBottom w:val="0"/>
      <w:divBdr>
        <w:top w:val="none" w:sz="0" w:space="0" w:color="auto"/>
        <w:left w:val="none" w:sz="0" w:space="0" w:color="auto"/>
        <w:bottom w:val="none" w:sz="0" w:space="0" w:color="auto"/>
        <w:right w:val="none" w:sz="0" w:space="0" w:color="auto"/>
      </w:divBdr>
    </w:div>
    <w:div w:id="1433353673">
      <w:bodyDiv w:val="1"/>
      <w:marLeft w:val="0"/>
      <w:marRight w:val="0"/>
      <w:marTop w:val="0"/>
      <w:marBottom w:val="0"/>
      <w:divBdr>
        <w:top w:val="none" w:sz="0" w:space="0" w:color="auto"/>
        <w:left w:val="none" w:sz="0" w:space="0" w:color="auto"/>
        <w:bottom w:val="none" w:sz="0" w:space="0" w:color="auto"/>
        <w:right w:val="none" w:sz="0" w:space="0" w:color="auto"/>
      </w:divBdr>
    </w:div>
    <w:div w:id="1436711156">
      <w:bodyDiv w:val="1"/>
      <w:marLeft w:val="0"/>
      <w:marRight w:val="0"/>
      <w:marTop w:val="0"/>
      <w:marBottom w:val="0"/>
      <w:divBdr>
        <w:top w:val="none" w:sz="0" w:space="0" w:color="auto"/>
        <w:left w:val="none" w:sz="0" w:space="0" w:color="auto"/>
        <w:bottom w:val="none" w:sz="0" w:space="0" w:color="auto"/>
        <w:right w:val="none" w:sz="0" w:space="0" w:color="auto"/>
      </w:divBdr>
    </w:div>
    <w:div w:id="1441029559">
      <w:bodyDiv w:val="1"/>
      <w:marLeft w:val="0"/>
      <w:marRight w:val="0"/>
      <w:marTop w:val="0"/>
      <w:marBottom w:val="0"/>
      <w:divBdr>
        <w:top w:val="none" w:sz="0" w:space="0" w:color="auto"/>
        <w:left w:val="none" w:sz="0" w:space="0" w:color="auto"/>
        <w:bottom w:val="none" w:sz="0" w:space="0" w:color="auto"/>
        <w:right w:val="none" w:sz="0" w:space="0" w:color="auto"/>
      </w:divBdr>
    </w:div>
    <w:div w:id="1453210541">
      <w:bodyDiv w:val="1"/>
      <w:marLeft w:val="0"/>
      <w:marRight w:val="0"/>
      <w:marTop w:val="0"/>
      <w:marBottom w:val="0"/>
      <w:divBdr>
        <w:top w:val="none" w:sz="0" w:space="0" w:color="auto"/>
        <w:left w:val="none" w:sz="0" w:space="0" w:color="auto"/>
        <w:bottom w:val="none" w:sz="0" w:space="0" w:color="auto"/>
        <w:right w:val="none" w:sz="0" w:space="0" w:color="auto"/>
      </w:divBdr>
    </w:div>
    <w:div w:id="1457722722">
      <w:bodyDiv w:val="1"/>
      <w:marLeft w:val="0"/>
      <w:marRight w:val="0"/>
      <w:marTop w:val="0"/>
      <w:marBottom w:val="0"/>
      <w:divBdr>
        <w:top w:val="none" w:sz="0" w:space="0" w:color="auto"/>
        <w:left w:val="none" w:sz="0" w:space="0" w:color="auto"/>
        <w:bottom w:val="none" w:sz="0" w:space="0" w:color="auto"/>
        <w:right w:val="none" w:sz="0" w:space="0" w:color="auto"/>
      </w:divBdr>
    </w:div>
    <w:div w:id="1469974735">
      <w:bodyDiv w:val="1"/>
      <w:marLeft w:val="0"/>
      <w:marRight w:val="0"/>
      <w:marTop w:val="0"/>
      <w:marBottom w:val="0"/>
      <w:divBdr>
        <w:top w:val="none" w:sz="0" w:space="0" w:color="auto"/>
        <w:left w:val="none" w:sz="0" w:space="0" w:color="auto"/>
        <w:bottom w:val="none" w:sz="0" w:space="0" w:color="auto"/>
        <w:right w:val="none" w:sz="0" w:space="0" w:color="auto"/>
      </w:divBdr>
    </w:div>
    <w:div w:id="1519200106">
      <w:bodyDiv w:val="1"/>
      <w:marLeft w:val="0"/>
      <w:marRight w:val="0"/>
      <w:marTop w:val="0"/>
      <w:marBottom w:val="0"/>
      <w:divBdr>
        <w:top w:val="none" w:sz="0" w:space="0" w:color="auto"/>
        <w:left w:val="none" w:sz="0" w:space="0" w:color="auto"/>
        <w:bottom w:val="none" w:sz="0" w:space="0" w:color="auto"/>
        <w:right w:val="none" w:sz="0" w:space="0" w:color="auto"/>
      </w:divBdr>
    </w:div>
    <w:div w:id="1523741772">
      <w:bodyDiv w:val="1"/>
      <w:marLeft w:val="0"/>
      <w:marRight w:val="0"/>
      <w:marTop w:val="0"/>
      <w:marBottom w:val="0"/>
      <w:divBdr>
        <w:top w:val="none" w:sz="0" w:space="0" w:color="auto"/>
        <w:left w:val="none" w:sz="0" w:space="0" w:color="auto"/>
        <w:bottom w:val="none" w:sz="0" w:space="0" w:color="auto"/>
        <w:right w:val="none" w:sz="0" w:space="0" w:color="auto"/>
      </w:divBdr>
    </w:div>
    <w:div w:id="1529023329">
      <w:bodyDiv w:val="1"/>
      <w:marLeft w:val="0"/>
      <w:marRight w:val="0"/>
      <w:marTop w:val="0"/>
      <w:marBottom w:val="0"/>
      <w:divBdr>
        <w:top w:val="none" w:sz="0" w:space="0" w:color="auto"/>
        <w:left w:val="none" w:sz="0" w:space="0" w:color="auto"/>
        <w:bottom w:val="none" w:sz="0" w:space="0" w:color="auto"/>
        <w:right w:val="none" w:sz="0" w:space="0" w:color="auto"/>
      </w:divBdr>
    </w:div>
    <w:div w:id="1574075567">
      <w:bodyDiv w:val="1"/>
      <w:marLeft w:val="0"/>
      <w:marRight w:val="0"/>
      <w:marTop w:val="0"/>
      <w:marBottom w:val="0"/>
      <w:divBdr>
        <w:top w:val="none" w:sz="0" w:space="0" w:color="auto"/>
        <w:left w:val="none" w:sz="0" w:space="0" w:color="auto"/>
        <w:bottom w:val="none" w:sz="0" w:space="0" w:color="auto"/>
        <w:right w:val="none" w:sz="0" w:space="0" w:color="auto"/>
      </w:divBdr>
    </w:div>
    <w:div w:id="1578444470">
      <w:bodyDiv w:val="1"/>
      <w:marLeft w:val="0"/>
      <w:marRight w:val="0"/>
      <w:marTop w:val="0"/>
      <w:marBottom w:val="0"/>
      <w:divBdr>
        <w:top w:val="none" w:sz="0" w:space="0" w:color="auto"/>
        <w:left w:val="none" w:sz="0" w:space="0" w:color="auto"/>
        <w:bottom w:val="none" w:sz="0" w:space="0" w:color="auto"/>
        <w:right w:val="none" w:sz="0" w:space="0" w:color="auto"/>
      </w:divBdr>
    </w:div>
    <w:div w:id="1587761945">
      <w:bodyDiv w:val="1"/>
      <w:marLeft w:val="0"/>
      <w:marRight w:val="0"/>
      <w:marTop w:val="0"/>
      <w:marBottom w:val="0"/>
      <w:divBdr>
        <w:top w:val="none" w:sz="0" w:space="0" w:color="auto"/>
        <w:left w:val="none" w:sz="0" w:space="0" w:color="auto"/>
        <w:bottom w:val="none" w:sz="0" w:space="0" w:color="auto"/>
        <w:right w:val="none" w:sz="0" w:space="0" w:color="auto"/>
      </w:divBdr>
    </w:div>
    <w:div w:id="1591740251">
      <w:bodyDiv w:val="1"/>
      <w:marLeft w:val="0"/>
      <w:marRight w:val="0"/>
      <w:marTop w:val="0"/>
      <w:marBottom w:val="0"/>
      <w:divBdr>
        <w:top w:val="none" w:sz="0" w:space="0" w:color="auto"/>
        <w:left w:val="none" w:sz="0" w:space="0" w:color="auto"/>
        <w:bottom w:val="none" w:sz="0" w:space="0" w:color="auto"/>
        <w:right w:val="none" w:sz="0" w:space="0" w:color="auto"/>
      </w:divBdr>
    </w:div>
    <w:div w:id="1601714827">
      <w:bodyDiv w:val="1"/>
      <w:marLeft w:val="0"/>
      <w:marRight w:val="0"/>
      <w:marTop w:val="0"/>
      <w:marBottom w:val="0"/>
      <w:divBdr>
        <w:top w:val="none" w:sz="0" w:space="0" w:color="auto"/>
        <w:left w:val="none" w:sz="0" w:space="0" w:color="auto"/>
        <w:bottom w:val="none" w:sz="0" w:space="0" w:color="auto"/>
        <w:right w:val="none" w:sz="0" w:space="0" w:color="auto"/>
      </w:divBdr>
    </w:div>
    <w:div w:id="1612513837">
      <w:bodyDiv w:val="1"/>
      <w:marLeft w:val="0"/>
      <w:marRight w:val="0"/>
      <w:marTop w:val="0"/>
      <w:marBottom w:val="0"/>
      <w:divBdr>
        <w:top w:val="none" w:sz="0" w:space="0" w:color="auto"/>
        <w:left w:val="none" w:sz="0" w:space="0" w:color="auto"/>
        <w:bottom w:val="none" w:sz="0" w:space="0" w:color="auto"/>
        <w:right w:val="none" w:sz="0" w:space="0" w:color="auto"/>
      </w:divBdr>
    </w:div>
    <w:div w:id="1618486162">
      <w:bodyDiv w:val="1"/>
      <w:marLeft w:val="0"/>
      <w:marRight w:val="0"/>
      <w:marTop w:val="0"/>
      <w:marBottom w:val="0"/>
      <w:divBdr>
        <w:top w:val="none" w:sz="0" w:space="0" w:color="auto"/>
        <w:left w:val="none" w:sz="0" w:space="0" w:color="auto"/>
        <w:bottom w:val="none" w:sz="0" w:space="0" w:color="auto"/>
        <w:right w:val="none" w:sz="0" w:space="0" w:color="auto"/>
      </w:divBdr>
    </w:div>
    <w:div w:id="1626155928">
      <w:bodyDiv w:val="1"/>
      <w:marLeft w:val="0"/>
      <w:marRight w:val="0"/>
      <w:marTop w:val="0"/>
      <w:marBottom w:val="0"/>
      <w:divBdr>
        <w:top w:val="none" w:sz="0" w:space="0" w:color="auto"/>
        <w:left w:val="none" w:sz="0" w:space="0" w:color="auto"/>
        <w:bottom w:val="none" w:sz="0" w:space="0" w:color="auto"/>
        <w:right w:val="none" w:sz="0" w:space="0" w:color="auto"/>
      </w:divBdr>
    </w:div>
    <w:div w:id="1643778224">
      <w:bodyDiv w:val="1"/>
      <w:marLeft w:val="0"/>
      <w:marRight w:val="0"/>
      <w:marTop w:val="0"/>
      <w:marBottom w:val="0"/>
      <w:divBdr>
        <w:top w:val="none" w:sz="0" w:space="0" w:color="auto"/>
        <w:left w:val="none" w:sz="0" w:space="0" w:color="auto"/>
        <w:bottom w:val="none" w:sz="0" w:space="0" w:color="auto"/>
        <w:right w:val="none" w:sz="0" w:space="0" w:color="auto"/>
      </w:divBdr>
    </w:div>
    <w:div w:id="1653217268">
      <w:bodyDiv w:val="1"/>
      <w:marLeft w:val="0"/>
      <w:marRight w:val="0"/>
      <w:marTop w:val="0"/>
      <w:marBottom w:val="0"/>
      <w:divBdr>
        <w:top w:val="none" w:sz="0" w:space="0" w:color="auto"/>
        <w:left w:val="none" w:sz="0" w:space="0" w:color="auto"/>
        <w:bottom w:val="none" w:sz="0" w:space="0" w:color="auto"/>
        <w:right w:val="none" w:sz="0" w:space="0" w:color="auto"/>
      </w:divBdr>
    </w:div>
    <w:div w:id="1662267461">
      <w:bodyDiv w:val="1"/>
      <w:marLeft w:val="0"/>
      <w:marRight w:val="0"/>
      <w:marTop w:val="0"/>
      <w:marBottom w:val="0"/>
      <w:divBdr>
        <w:top w:val="none" w:sz="0" w:space="0" w:color="auto"/>
        <w:left w:val="none" w:sz="0" w:space="0" w:color="auto"/>
        <w:bottom w:val="none" w:sz="0" w:space="0" w:color="auto"/>
        <w:right w:val="none" w:sz="0" w:space="0" w:color="auto"/>
      </w:divBdr>
    </w:div>
    <w:div w:id="1674261430">
      <w:bodyDiv w:val="1"/>
      <w:marLeft w:val="0"/>
      <w:marRight w:val="0"/>
      <w:marTop w:val="0"/>
      <w:marBottom w:val="0"/>
      <w:divBdr>
        <w:top w:val="none" w:sz="0" w:space="0" w:color="auto"/>
        <w:left w:val="none" w:sz="0" w:space="0" w:color="auto"/>
        <w:bottom w:val="none" w:sz="0" w:space="0" w:color="auto"/>
        <w:right w:val="none" w:sz="0" w:space="0" w:color="auto"/>
      </w:divBdr>
    </w:div>
    <w:div w:id="1683437426">
      <w:bodyDiv w:val="1"/>
      <w:marLeft w:val="0"/>
      <w:marRight w:val="0"/>
      <w:marTop w:val="0"/>
      <w:marBottom w:val="0"/>
      <w:divBdr>
        <w:top w:val="none" w:sz="0" w:space="0" w:color="auto"/>
        <w:left w:val="none" w:sz="0" w:space="0" w:color="auto"/>
        <w:bottom w:val="none" w:sz="0" w:space="0" w:color="auto"/>
        <w:right w:val="none" w:sz="0" w:space="0" w:color="auto"/>
      </w:divBdr>
    </w:div>
    <w:div w:id="1688556262">
      <w:bodyDiv w:val="1"/>
      <w:marLeft w:val="0"/>
      <w:marRight w:val="0"/>
      <w:marTop w:val="0"/>
      <w:marBottom w:val="0"/>
      <w:divBdr>
        <w:top w:val="none" w:sz="0" w:space="0" w:color="auto"/>
        <w:left w:val="none" w:sz="0" w:space="0" w:color="auto"/>
        <w:bottom w:val="none" w:sz="0" w:space="0" w:color="auto"/>
        <w:right w:val="none" w:sz="0" w:space="0" w:color="auto"/>
      </w:divBdr>
    </w:div>
    <w:div w:id="1689864587">
      <w:bodyDiv w:val="1"/>
      <w:marLeft w:val="0"/>
      <w:marRight w:val="0"/>
      <w:marTop w:val="0"/>
      <w:marBottom w:val="0"/>
      <w:divBdr>
        <w:top w:val="none" w:sz="0" w:space="0" w:color="auto"/>
        <w:left w:val="none" w:sz="0" w:space="0" w:color="auto"/>
        <w:bottom w:val="none" w:sz="0" w:space="0" w:color="auto"/>
        <w:right w:val="none" w:sz="0" w:space="0" w:color="auto"/>
      </w:divBdr>
    </w:div>
    <w:div w:id="1697463107">
      <w:bodyDiv w:val="1"/>
      <w:marLeft w:val="0"/>
      <w:marRight w:val="0"/>
      <w:marTop w:val="0"/>
      <w:marBottom w:val="0"/>
      <w:divBdr>
        <w:top w:val="none" w:sz="0" w:space="0" w:color="auto"/>
        <w:left w:val="none" w:sz="0" w:space="0" w:color="auto"/>
        <w:bottom w:val="none" w:sz="0" w:space="0" w:color="auto"/>
        <w:right w:val="none" w:sz="0" w:space="0" w:color="auto"/>
      </w:divBdr>
    </w:div>
    <w:div w:id="1705136346">
      <w:bodyDiv w:val="1"/>
      <w:marLeft w:val="0"/>
      <w:marRight w:val="0"/>
      <w:marTop w:val="0"/>
      <w:marBottom w:val="0"/>
      <w:divBdr>
        <w:top w:val="none" w:sz="0" w:space="0" w:color="auto"/>
        <w:left w:val="none" w:sz="0" w:space="0" w:color="auto"/>
        <w:bottom w:val="none" w:sz="0" w:space="0" w:color="auto"/>
        <w:right w:val="none" w:sz="0" w:space="0" w:color="auto"/>
      </w:divBdr>
    </w:div>
    <w:div w:id="1720860740">
      <w:bodyDiv w:val="1"/>
      <w:marLeft w:val="0"/>
      <w:marRight w:val="0"/>
      <w:marTop w:val="0"/>
      <w:marBottom w:val="0"/>
      <w:divBdr>
        <w:top w:val="none" w:sz="0" w:space="0" w:color="auto"/>
        <w:left w:val="none" w:sz="0" w:space="0" w:color="auto"/>
        <w:bottom w:val="none" w:sz="0" w:space="0" w:color="auto"/>
        <w:right w:val="none" w:sz="0" w:space="0" w:color="auto"/>
      </w:divBdr>
    </w:div>
    <w:div w:id="1724669463">
      <w:bodyDiv w:val="1"/>
      <w:marLeft w:val="0"/>
      <w:marRight w:val="0"/>
      <w:marTop w:val="0"/>
      <w:marBottom w:val="0"/>
      <w:divBdr>
        <w:top w:val="none" w:sz="0" w:space="0" w:color="auto"/>
        <w:left w:val="none" w:sz="0" w:space="0" w:color="auto"/>
        <w:bottom w:val="none" w:sz="0" w:space="0" w:color="auto"/>
        <w:right w:val="none" w:sz="0" w:space="0" w:color="auto"/>
      </w:divBdr>
    </w:div>
    <w:div w:id="1726098389">
      <w:bodyDiv w:val="1"/>
      <w:marLeft w:val="0"/>
      <w:marRight w:val="0"/>
      <w:marTop w:val="0"/>
      <w:marBottom w:val="0"/>
      <w:divBdr>
        <w:top w:val="none" w:sz="0" w:space="0" w:color="auto"/>
        <w:left w:val="none" w:sz="0" w:space="0" w:color="auto"/>
        <w:bottom w:val="none" w:sz="0" w:space="0" w:color="auto"/>
        <w:right w:val="none" w:sz="0" w:space="0" w:color="auto"/>
      </w:divBdr>
    </w:div>
    <w:div w:id="1743287224">
      <w:bodyDiv w:val="1"/>
      <w:marLeft w:val="0"/>
      <w:marRight w:val="0"/>
      <w:marTop w:val="0"/>
      <w:marBottom w:val="0"/>
      <w:divBdr>
        <w:top w:val="none" w:sz="0" w:space="0" w:color="auto"/>
        <w:left w:val="none" w:sz="0" w:space="0" w:color="auto"/>
        <w:bottom w:val="none" w:sz="0" w:space="0" w:color="auto"/>
        <w:right w:val="none" w:sz="0" w:space="0" w:color="auto"/>
      </w:divBdr>
    </w:div>
    <w:div w:id="1755978172">
      <w:bodyDiv w:val="1"/>
      <w:marLeft w:val="0"/>
      <w:marRight w:val="0"/>
      <w:marTop w:val="0"/>
      <w:marBottom w:val="0"/>
      <w:divBdr>
        <w:top w:val="none" w:sz="0" w:space="0" w:color="auto"/>
        <w:left w:val="none" w:sz="0" w:space="0" w:color="auto"/>
        <w:bottom w:val="none" w:sz="0" w:space="0" w:color="auto"/>
        <w:right w:val="none" w:sz="0" w:space="0" w:color="auto"/>
      </w:divBdr>
    </w:div>
    <w:div w:id="1781945548">
      <w:bodyDiv w:val="1"/>
      <w:marLeft w:val="0"/>
      <w:marRight w:val="0"/>
      <w:marTop w:val="0"/>
      <w:marBottom w:val="0"/>
      <w:divBdr>
        <w:top w:val="none" w:sz="0" w:space="0" w:color="auto"/>
        <w:left w:val="none" w:sz="0" w:space="0" w:color="auto"/>
        <w:bottom w:val="none" w:sz="0" w:space="0" w:color="auto"/>
        <w:right w:val="none" w:sz="0" w:space="0" w:color="auto"/>
      </w:divBdr>
    </w:div>
    <w:div w:id="1782451355">
      <w:bodyDiv w:val="1"/>
      <w:marLeft w:val="0"/>
      <w:marRight w:val="0"/>
      <w:marTop w:val="0"/>
      <w:marBottom w:val="0"/>
      <w:divBdr>
        <w:top w:val="none" w:sz="0" w:space="0" w:color="auto"/>
        <w:left w:val="none" w:sz="0" w:space="0" w:color="auto"/>
        <w:bottom w:val="none" w:sz="0" w:space="0" w:color="auto"/>
        <w:right w:val="none" w:sz="0" w:space="0" w:color="auto"/>
      </w:divBdr>
    </w:div>
    <w:div w:id="1789277342">
      <w:bodyDiv w:val="1"/>
      <w:marLeft w:val="0"/>
      <w:marRight w:val="0"/>
      <w:marTop w:val="0"/>
      <w:marBottom w:val="0"/>
      <w:divBdr>
        <w:top w:val="none" w:sz="0" w:space="0" w:color="auto"/>
        <w:left w:val="none" w:sz="0" w:space="0" w:color="auto"/>
        <w:bottom w:val="none" w:sz="0" w:space="0" w:color="auto"/>
        <w:right w:val="none" w:sz="0" w:space="0" w:color="auto"/>
      </w:divBdr>
    </w:div>
    <w:div w:id="1796750254">
      <w:bodyDiv w:val="1"/>
      <w:marLeft w:val="0"/>
      <w:marRight w:val="0"/>
      <w:marTop w:val="0"/>
      <w:marBottom w:val="0"/>
      <w:divBdr>
        <w:top w:val="none" w:sz="0" w:space="0" w:color="auto"/>
        <w:left w:val="none" w:sz="0" w:space="0" w:color="auto"/>
        <w:bottom w:val="none" w:sz="0" w:space="0" w:color="auto"/>
        <w:right w:val="none" w:sz="0" w:space="0" w:color="auto"/>
      </w:divBdr>
    </w:div>
    <w:div w:id="1811896277">
      <w:bodyDiv w:val="1"/>
      <w:marLeft w:val="0"/>
      <w:marRight w:val="0"/>
      <w:marTop w:val="0"/>
      <w:marBottom w:val="0"/>
      <w:divBdr>
        <w:top w:val="none" w:sz="0" w:space="0" w:color="auto"/>
        <w:left w:val="none" w:sz="0" w:space="0" w:color="auto"/>
        <w:bottom w:val="none" w:sz="0" w:space="0" w:color="auto"/>
        <w:right w:val="none" w:sz="0" w:space="0" w:color="auto"/>
      </w:divBdr>
    </w:div>
    <w:div w:id="1825970429">
      <w:bodyDiv w:val="1"/>
      <w:marLeft w:val="0"/>
      <w:marRight w:val="0"/>
      <w:marTop w:val="0"/>
      <w:marBottom w:val="0"/>
      <w:divBdr>
        <w:top w:val="none" w:sz="0" w:space="0" w:color="auto"/>
        <w:left w:val="none" w:sz="0" w:space="0" w:color="auto"/>
        <w:bottom w:val="none" w:sz="0" w:space="0" w:color="auto"/>
        <w:right w:val="none" w:sz="0" w:space="0" w:color="auto"/>
      </w:divBdr>
    </w:div>
    <w:div w:id="1828478232">
      <w:bodyDiv w:val="1"/>
      <w:marLeft w:val="0"/>
      <w:marRight w:val="0"/>
      <w:marTop w:val="0"/>
      <w:marBottom w:val="0"/>
      <w:divBdr>
        <w:top w:val="none" w:sz="0" w:space="0" w:color="auto"/>
        <w:left w:val="none" w:sz="0" w:space="0" w:color="auto"/>
        <w:bottom w:val="none" w:sz="0" w:space="0" w:color="auto"/>
        <w:right w:val="none" w:sz="0" w:space="0" w:color="auto"/>
      </w:divBdr>
    </w:div>
    <w:div w:id="1830637779">
      <w:bodyDiv w:val="1"/>
      <w:marLeft w:val="0"/>
      <w:marRight w:val="0"/>
      <w:marTop w:val="0"/>
      <w:marBottom w:val="0"/>
      <w:divBdr>
        <w:top w:val="none" w:sz="0" w:space="0" w:color="auto"/>
        <w:left w:val="none" w:sz="0" w:space="0" w:color="auto"/>
        <w:bottom w:val="none" w:sz="0" w:space="0" w:color="auto"/>
        <w:right w:val="none" w:sz="0" w:space="0" w:color="auto"/>
      </w:divBdr>
    </w:div>
    <w:div w:id="1835603348">
      <w:bodyDiv w:val="1"/>
      <w:marLeft w:val="0"/>
      <w:marRight w:val="0"/>
      <w:marTop w:val="0"/>
      <w:marBottom w:val="0"/>
      <w:divBdr>
        <w:top w:val="none" w:sz="0" w:space="0" w:color="auto"/>
        <w:left w:val="none" w:sz="0" w:space="0" w:color="auto"/>
        <w:bottom w:val="none" w:sz="0" w:space="0" w:color="auto"/>
        <w:right w:val="none" w:sz="0" w:space="0" w:color="auto"/>
      </w:divBdr>
    </w:div>
    <w:div w:id="1840582426">
      <w:bodyDiv w:val="1"/>
      <w:marLeft w:val="0"/>
      <w:marRight w:val="0"/>
      <w:marTop w:val="0"/>
      <w:marBottom w:val="0"/>
      <w:divBdr>
        <w:top w:val="none" w:sz="0" w:space="0" w:color="auto"/>
        <w:left w:val="none" w:sz="0" w:space="0" w:color="auto"/>
        <w:bottom w:val="none" w:sz="0" w:space="0" w:color="auto"/>
        <w:right w:val="none" w:sz="0" w:space="0" w:color="auto"/>
      </w:divBdr>
    </w:div>
    <w:div w:id="1843348811">
      <w:bodyDiv w:val="1"/>
      <w:marLeft w:val="0"/>
      <w:marRight w:val="0"/>
      <w:marTop w:val="0"/>
      <w:marBottom w:val="0"/>
      <w:divBdr>
        <w:top w:val="none" w:sz="0" w:space="0" w:color="auto"/>
        <w:left w:val="none" w:sz="0" w:space="0" w:color="auto"/>
        <w:bottom w:val="none" w:sz="0" w:space="0" w:color="auto"/>
        <w:right w:val="none" w:sz="0" w:space="0" w:color="auto"/>
      </w:divBdr>
    </w:div>
    <w:div w:id="1845316832">
      <w:bodyDiv w:val="1"/>
      <w:marLeft w:val="0"/>
      <w:marRight w:val="0"/>
      <w:marTop w:val="0"/>
      <w:marBottom w:val="0"/>
      <w:divBdr>
        <w:top w:val="none" w:sz="0" w:space="0" w:color="auto"/>
        <w:left w:val="none" w:sz="0" w:space="0" w:color="auto"/>
        <w:bottom w:val="none" w:sz="0" w:space="0" w:color="auto"/>
        <w:right w:val="none" w:sz="0" w:space="0" w:color="auto"/>
      </w:divBdr>
    </w:div>
    <w:div w:id="1846941869">
      <w:bodyDiv w:val="1"/>
      <w:marLeft w:val="0"/>
      <w:marRight w:val="0"/>
      <w:marTop w:val="0"/>
      <w:marBottom w:val="0"/>
      <w:divBdr>
        <w:top w:val="none" w:sz="0" w:space="0" w:color="auto"/>
        <w:left w:val="none" w:sz="0" w:space="0" w:color="auto"/>
        <w:bottom w:val="none" w:sz="0" w:space="0" w:color="auto"/>
        <w:right w:val="none" w:sz="0" w:space="0" w:color="auto"/>
      </w:divBdr>
    </w:div>
    <w:div w:id="1871608608">
      <w:bodyDiv w:val="1"/>
      <w:marLeft w:val="0"/>
      <w:marRight w:val="0"/>
      <w:marTop w:val="0"/>
      <w:marBottom w:val="0"/>
      <w:divBdr>
        <w:top w:val="none" w:sz="0" w:space="0" w:color="auto"/>
        <w:left w:val="none" w:sz="0" w:space="0" w:color="auto"/>
        <w:bottom w:val="none" w:sz="0" w:space="0" w:color="auto"/>
        <w:right w:val="none" w:sz="0" w:space="0" w:color="auto"/>
      </w:divBdr>
    </w:div>
    <w:div w:id="1880967334">
      <w:bodyDiv w:val="1"/>
      <w:marLeft w:val="0"/>
      <w:marRight w:val="0"/>
      <w:marTop w:val="0"/>
      <w:marBottom w:val="0"/>
      <w:divBdr>
        <w:top w:val="none" w:sz="0" w:space="0" w:color="auto"/>
        <w:left w:val="none" w:sz="0" w:space="0" w:color="auto"/>
        <w:bottom w:val="none" w:sz="0" w:space="0" w:color="auto"/>
        <w:right w:val="none" w:sz="0" w:space="0" w:color="auto"/>
      </w:divBdr>
    </w:div>
    <w:div w:id="1882477528">
      <w:bodyDiv w:val="1"/>
      <w:marLeft w:val="0"/>
      <w:marRight w:val="0"/>
      <w:marTop w:val="0"/>
      <w:marBottom w:val="0"/>
      <w:divBdr>
        <w:top w:val="none" w:sz="0" w:space="0" w:color="auto"/>
        <w:left w:val="none" w:sz="0" w:space="0" w:color="auto"/>
        <w:bottom w:val="none" w:sz="0" w:space="0" w:color="auto"/>
        <w:right w:val="none" w:sz="0" w:space="0" w:color="auto"/>
      </w:divBdr>
    </w:div>
    <w:div w:id="1905336925">
      <w:bodyDiv w:val="1"/>
      <w:marLeft w:val="0"/>
      <w:marRight w:val="0"/>
      <w:marTop w:val="0"/>
      <w:marBottom w:val="0"/>
      <w:divBdr>
        <w:top w:val="none" w:sz="0" w:space="0" w:color="auto"/>
        <w:left w:val="none" w:sz="0" w:space="0" w:color="auto"/>
        <w:bottom w:val="none" w:sz="0" w:space="0" w:color="auto"/>
        <w:right w:val="none" w:sz="0" w:space="0" w:color="auto"/>
      </w:divBdr>
    </w:div>
    <w:div w:id="1923640422">
      <w:bodyDiv w:val="1"/>
      <w:marLeft w:val="0"/>
      <w:marRight w:val="0"/>
      <w:marTop w:val="0"/>
      <w:marBottom w:val="0"/>
      <w:divBdr>
        <w:top w:val="none" w:sz="0" w:space="0" w:color="auto"/>
        <w:left w:val="none" w:sz="0" w:space="0" w:color="auto"/>
        <w:bottom w:val="none" w:sz="0" w:space="0" w:color="auto"/>
        <w:right w:val="none" w:sz="0" w:space="0" w:color="auto"/>
      </w:divBdr>
    </w:div>
    <w:div w:id="1930036279">
      <w:bodyDiv w:val="1"/>
      <w:marLeft w:val="0"/>
      <w:marRight w:val="0"/>
      <w:marTop w:val="0"/>
      <w:marBottom w:val="0"/>
      <w:divBdr>
        <w:top w:val="none" w:sz="0" w:space="0" w:color="auto"/>
        <w:left w:val="none" w:sz="0" w:space="0" w:color="auto"/>
        <w:bottom w:val="none" w:sz="0" w:space="0" w:color="auto"/>
        <w:right w:val="none" w:sz="0" w:space="0" w:color="auto"/>
      </w:divBdr>
    </w:div>
    <w:div w:id="1934360906">
      <w:bodyDiv w:val="1"/>
      <w:marLeft w:val="0"/>
      <w:marRight w:val="0"/>
      <w:marTop w:val="0"/>
      <w:marBottom w:val="0"/>
      <w:divBdr>
        <w:top w:val="none" w:sz="0" w:space="0" w:color="auto"/>
        <w:left w:val="none" w:sz="0" w:space="0" w:color="auto"/>
        <w:bottom w:val="none" w:sz="0" w:space="0" w:color="auto"/>
        <w:right w:val="none" w:sz="0" w:space="0" w:color="auto"/>
      </w:divBdr>
    </w:div>
    <w:div w:id="1938171986">
      <w:bodyDiv w:val="1"/>
      <w:marLeft w:val="0"/>
      <w:marRight w:val="0"/>
      <w:marTop w:val="0"/>
      <w:marBottom w:val="0"/>
      <w:divBdr>
        <w:top w:val="none" w:sz="0" w:space="0" w:color="auto"/>
        <w:left w:val="none" w:sz="0" w:space="0" w:color="auto"/>
        <w:bottom w:val="none" w:sz="0" w:space="0" w:color="auto"/>
        <w:right w:val="none" w:sz="0" w:space="0" w:color="auto"/>
      </w:divBdr>
    </w:div>
    <w:div w:id="1956061734">
      <w:bodyDiv w:val="1"/>
      <w:marLeft w:val="0"/>
      <w:marRight w:val="0"/>
      <w:marTop w:val="0"/>
      <w:marBottom w:val="0"/>
      <w:divBdr>
        <w:top w:val="none" w:sz="0" w:space="0" w:color="auto"/>
        <w:left w:val="none" w:sz="0" w:space="0" w:color="auto"/>
        <w:bottom w:val="none" w:sz="0" w:space="0" w:color="auto"/>
        <w:right w:val="none" w:sz="0" w:space="0" w:color="auto"/>
      </w:divBdr>
    </w:div>
    <w:div w:id="1990787691">
      <w:bodyDiv w:val="1"/>
      <w:marLeft w:val="0"/>
      <w:marRight w:val="0"/>
      <w:marTop w:val="0"/>
      <w:marBottom w:val="0"/>
      <w:divBdr>
        <w:top w:val="none" w:sz="0" w:space="0" w:color="auto"/>
        <w:left w:val="none" w:sz="0" w:space="0" w:color="auto"/>
        <w:bottom w:val="none" w:sz="0" w:space="0" w:color="auto"/>
        <w:right w:val="none" w:sz="0" w:space="0" w:color="auto"/>
      </w:divBdr>
    </w:div>
    <w:div w:id="2005544357">
      <w:bodyDiv w:val="1"/>
      <w:marLeft w:val="0"/>
      <w:marRight w:val="0"/>
      <w:marTop w:val="0"/>
      <w:marBottom w:val="0"/>
      <w:divBdr>
        <w:top w:val="none" w:sz="0" w:space="0" w:color="auto"/>
        <w:left w:val="none" w:sz="0" w:space="0" w:color="auto"/>
        <w:bottom w:val="none" w:sz="0" w:space="0" w:color="auto"/>
        <w:right w:val="none" w:sz="0" w:space="0" w:color="auto"/>
      </w:divBdr>
    </w:div>
    <w:div w:id="2018190749">
      <w:bodyDiv w:val="1"/>
      <w:marLeft w:val="0"/>
      <w:marRight w:val="0"/>
      <w:marTop w:val="0"/>
      <w:marBottom w:val="0"/>
      <w:divBdr>
        <w:top w:val="none" w:sz="0" w:space="0" w:color="auto"/>
        <w:left w:val="none" w:sz="0" w:space="0" w:color="auto"/>
        <w:bottom w:val="none" w:sz="0" w:space="0" w:color="auto"/>
        <w:right w:val="none" w:sz="0" w:space="0" w:color="auto"/>
      </w:divBdr>
    </w:div>
    <w:div w:id="2034262221">
      <w:bodyDiv w:val="1"/>
      <w:marLeft w:val="0"/>
      <w:marRight w:val="0"/>
      <w:marTop w:val="0"/>
      <w:marBottom w:val="0"/>
      <w:divBdr>
        <w:top w:val="none" w:sz="0" w:space="0" w:color="auto"/>
        <w:left w:val="none" w:sz="0" w:space="0" w:color="auto"/>
        <w:bottom w:val="none" w:sz="0" w:space="0" w:color="auto"/>
        <w:right w:val="none" w:sz="0" w:space="0" w:color="auto"/>
      </w:divBdr>
    </w:div>
    <w:div w:id="2034376431">
      <w:bodyDiv w:val="1"/>
      <w:marLeft w:val="0"/>
      <w:marRight w:val="0"/>
      <w:marTop w:val="0"/>
      <w:marBottom w:val="0"/>
      <w:divBdr>
        <w:top w:val="none" w:sz="0" w:space="0" w:color="auto"/>
        <w:left w:val="none" w:sz="0" w:space="0" w:color="auto"/>
        <w:bottom w:val="none" w:sz="0" w:space="0" w:color="auto"/>
        <w:right w:val="none" w:sz="0" w:space="0" w:color="auto"/>
      </w:divBdr>
    </w:div>
    <w:div w:id="2047026264">
      <w:bodyDiv w:val="1"/>
      <w:marLeft w:val="0"/>
      <w:marRight w:val="0"/>
      <w:marTop w:val="0"/>
      <w:marBottom w:val="0"/>
      <w:divBdr>
        <w:top w:val="none" w:sz="0" w:space="0" w:color="auto"/>
        <w:left w:val="none" w:sz="0" w:space="0" w:color="auto"/>
        <w:bottom w:val="none" w:sz="0" w:space="0" w:color="auto"/>
        <w:right w:val="none" w:sz="0" w:space="0" w:color="auto"/>
      </w:divBdr>
    </w:div>
    <w:div w:id="2055306303">
      <w:bodyDiv w:val="1"/>
      <w:marLeft w:val="0"/>
      <w:marRight w:val="0"/>
      <w:marTop w:val="0"/>
      <w:marBottom w:val="0"/>
      <w:divBdr>
        <w:top w:val="none" w:sz="0" w:space="0" w:color="auto"/>
        <w:left w:val="none" w:sz="0" w:space="0" w:color="auto"/>
        <w:bottom w:val="none" w:sz="0" w:space="0" w:color="auto"/>
        <w:right w:val="none" w:sz="0" w:space="0" w:color="auto"/>
      </w:divBdr>
    </w:div>
    <w:div w:id="2067141207">
      <w:bodyDiv w:val="1"/>
      <w:marLeft w:val="0"/>
      <w:marRight w:val="0"/>
      <w:marTop w:val="0"/>
      <w:marBottom w:val="0"/>
      <w:divBdr>
        <w:top w:val="none" w:sz="0" w:space="0" w:color="auto"/>
        <w:left w:val="none" w:sz="0" w:space="0" w:color="auto"/>
        <w:bottom w:val="none" w:sz="0" w:space="0" w:color="auto"/>
        <w:right w:val="none" w:sz="0" w:space="0" w:color="auto"/>
      </w:divBdr>
    </w:div>
    <w:div w:id="2069037818">
      <w:bodyDiv w:val="1"/>
      <w:marLeft w:val="0"/>
      <w:marRight w:val="0"/>
      <w:marTop w:val="0"/>
      <w:marBottom w:val="0"/>
      <w:divBdr>
        <w:top w:val="none" w:sz="0" w:space="0" w:color="auto"/>
        <w:left w:val="none" w:sz="0" w:space="0" w:color="auto"/>
        <w:bottom w:val="none" w:sz="0" w:space="0" w:color="auto"/>
        <w:right w:val="none" w:sz="0" w:space="0" w:color="auto"/>
      </w:divBdr>
    </w:div>
    <w:div w:id="2089187439">
      <w:bodyDiv w:val="1"/>
      <w:marLeft w:val="0"/>
      <w:marRight w:val="0"/>
      <w:marTop w:val="0"/>
      <w:marBottom w:val="0"/>
      <w:divBdr>
        <w:top w:val="none" w:sz="0" w:space="0" w:color="auto"/>
        <w:left w:val="none" w:sz="0" w:space="0" w:color="auto"/>
        <w:bottom w:val="none" w:sz="0" w:space="0" w:color="auto"/>
        <w:right w:val="none" w:sz="0" w:space="0" w:color="auto"/>
      </w:divBdr>
    </w:div>
    <w:div w:id="2090151634">
      <w:bodyDiv w:val="1"/>
      <w:marLeft w:val="0"/>
      <w:marRight w:val="0"/>
      <w:marTop w:val="0"/>
      <w:marBottom w:val="0"/>
      <w:divBdr>
        <w:top w:val="none" w:sz="0" w:space="0" w:color="auto"/>
        <w:left w:val="none" w:sz="0" w:space="0" w:color="auto"/>
        <w:bottom w:val="none" w:sz="0" w:space="0" w:color="auto"/>
        <w:right w:val="none" w:sz="0" w:space="0" w:color="auto"/>
      </w:divBdr>
    </w:div>
    <w:div w:id="2103715410">
      <w:bodyDiv w:val="1"/>
      <w:marLeft w:val="0"/>
      <w:marRight w:val="0"/>
      <w:marTop w:val="0"/>
      <w:marBottom w:val="0"/>
      <w:divBdr>
        <w:top w:val="none" w:sz="0" w:space="0" w:color="auto"/>
        <w:left w:val="none" w:sz="0" w:space="0" w:color="auto"/>
        <w:bottom w:val="none" w:sz="0" w:space="0" w:color="auto"/>
        <w:right w:val="none" w:sz="0" w:space="0" w:color="auto"/>
      </w:divBdr>
    </w:div>
    <w:div w:id="2108891029">
      <w:bodyDiv w:val="1"/>
      <w:marLeft w:val="0"/>
      <w:marRight w:val="0"/>
      <w:marTop w:val="0"/>
      <w:marBottom w:val="0"/>
      <w:divBdr>
        <w:top w:val="none" w:sz="0" w:space="0" w:color="auto"/>
        <w:left w:val="none" w:sz="0" w:space="0" w:color="auto"/>
        <w:bottom w:val="none" w:sz="0" w:space="0" w:color="auto"/>
        <w:right w:val="none" w:sz="0" w:space="0" w:color="auto"/>
      </w:divBdr>
    </w:div>
    <w:div w:id="2110544148">
      <w:bodyDiv w:val="1"/>
      <w:marLeft w:val="0"/>
      <w:marRight w:val="0"/>
      <w:marTop w:val="0"/>
      <w:marBottom w:val="0"/>
      <w:divBdr>
        <w:top w:val="none" w:sz="0" w:space="0" w:color="auto"/>
        <w:left w:val="none" w:sz="0" w:space="0" w:color="auto"/>
        <w:bottom w:val="none" w:sz="0" w:space="0" w:color="auto"/>
        <w:right w:val="none" w:sz="0" w:space="0" w:color="auto"/>
      </w:divBdr>
    </w:div>
    <w:div w:id="2122869995">
      <w:bodyDiv w:val="1"/>
      <w:marLeft w:val="0"/>
      <w:marRight w:val="0"/>
      <w:marTop w:val="0"/>
      <w:marBottom w:val="0"/>
      <w:divBdr>
        <w:top w:val="none" w:sz="0" w:space="0" w:color="auto"/>
        <w:left w:val="none" w:sz="0" w:space="0" w:color="auto"/>
        <w:bottom w:val="none" w:sz="0" w:space="0" w:color="auto"/>
        <w:right w:val="none" w:sz="0" w:space="0" w:color="auto"/>
      </w:divBdr>
    </w:div>
    <w:div w:id="2123183931">
      <w:bodyDiv w:val="1"/>
      <w:marLeft w:val="0"/>
      <w:marRight w:val="0"/>
      <w:marTop w:val="0"/>
      <w:marBottom w:val="0"/>
      <w:divBdr>
        <w:top w:val="none" w:sz="0" w:space="0" w:color="auto"/>
        <w:left w:val="none" w:sz="0" w:space="0" w:color="auto"/>
        <w:bottom w:val="none" w:sz="0" w:space="0" w:color="auto"/>
        <w:right w:val="none" w:sz="0" w:space="0" w:color="auto"/>
      </w:divBdr>
    </w:div>
    <w:div w:id="2130120088">
      <w:bodyDiv w:val="1"/>
      <w:marLeft w:val="0"/>
      <w:marRight w:val="0"/>
      <w:marTop w:val="0"/>
      <w:marBottom w:val="0"/>
      <w:divBdr>
        <w:top w:val="none" w:sz="0" w:space="0" w:color="auto"/>
        <w:left w:val="none" w:sz="0" w:space="0" w:color="auto"/>
        <w:bottom w:val="none" w:sz="0" w:space="0" w:color="auto"/>
        <w:right w:val="none" w:sz="0" w:space="0" w:color="auto"/>
      </w:divBdr>
    </w:div>
    <w:div w:id="2136481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tweedekamer.nl/downloads/document?id=2025D50409"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yperlink" Target="https://www.tweedekamer.nl/kamerstukken/brieven_regering/detail?id=2025Z06160&amp;did=2025D14224" TargetMode="External" Id="rId10" /><Relationship Type="http://schemas.openxmlformats.org/officeDocument/2006/relationships/settings" Target="settings.xml" Id="rId4" /><Relationship Type="http://schemas.openxmlformats.org/officeDocument/2006/relationships/hyperlink" Target="https://www.tweedekamer.nl/kamerstukken/kamervragen/detail?id=2025Z21616&amp;did=2026D02260" TargetMode="Externa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ap:Properties xmlns:vt="http://schemas.openxmlformats.org/officeDocument/2006/docPropsVTypes" xmlns:ap="http://schemas.openxmlformats.org/officeDocument/2006/extended-properties">
  <ap:Pages>2</ap:Pages>
  <ap:Words>1832</ap:Words>
  <ap:Characters>10448</ap:Characters>
  <ap:DocSecurity>0</ap:DocSecurity>
  <ap:Lines>87</ap:Lines>
  <ap:Paragraphs>24</ap:Paragraphs>
  <ap:ScaleCrop>false</ap:ScaleCrop>
  <ap:LinksUpToDate>false</ap:LinksUpToDate>
  <ap:CharactersWithSpaces>12256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2026-08-18T10:09:00.0000000Z</dcterms:created>
  <dcterms:modified xsi:type="dcterms:W3CDTF">2026-08-18T10:09:00.0000000Z</dcterms:modified>
  <dc:description>------------------------</dc:description>
  <dc:subject/>
  <keywords/>
  <version/>
  <category/>
</coreProperties>
</file>