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348" w:rsidP="008D41A7" w:rsidRDefault="00866348" w14:paraId="5DAC0057" w14:textId="174EFEAA">
      <w:r>
        <w:t>Geachte Voorzitter,</w:t>
      </w:r>
    </w:p>
    <w:p w:rsidR="00866348" w:rsidP="008D41A7" w:rsidRDefault="00866348" w14:paraId="2A95FB59" w14:textId="77777777"/>
    <w:p w:rsidR="00866348" w:rsidP="008D41A7" w:rsidRDefault="00866348" w14:paraId="56D854D4" w14:textId="07F8A8E5">
      <w:r>
        <w:t>Hierbij zend ik u</w:t>
      </w:r>
      <w:r w:rsidR="00586691">
        <w:t xml:space="preserve"> </w:t>
      </w:r>
      <w:r>
        <w:t xml:space="preserve">de antwoorden op de vragen van het lid Van der Plas (BBB) </w:t>
      </w:r>
      <w:r w:rsidR="00586691">
        <w:t xml:space="preserve">aan </w:t>
      </w:r>
      <w:r w:rsidRPr="00DD77D9" w:rsidR="00586691">
        <w:t>de staatssecretaris van Justitie en Veiligheid</w:t>
      </w:r>
      <w:r w:rsidRPr="00CF4743" w:rsidR="00586691">
        <w:t xml:space="preserve"> </w:t>
      </w:r>
      <w:r w:rsidRPr="00CF4743">
        <w:t>over het voornemen van de provincie Noord-Brabant om vergunningen in te trekken van vijf pluimveehouders</w:t>
      </w:r>
      <w:r>
        <w:t xml:space="preserve"> (kenmerk</w:t>
      </w:r>
      <w:r w:rsidR="008D41A7">
        <w:t>:</w:t>
      </w:r>
      <w:r>
        <w:t xml:space="preserve"> </w:t>
      </w:r>
      <w:r w:rsidRPr="00CF4743">
        <w:t>2026Z16371</w:t>
      </w:r>
      <w:r w:rsidR="008D41A7">
        <w:t>;</w:t>
      </w:r>
      <w:r>
        <w:t xml:space="preserve"> ingezonden</w:t>
      </w:r>
      <w:r w:rsidR="008D41A7">
        <w:t>:</w:t>
      </w:r>
      <w:r>
        <w:t xml:space="preserve"> 20 juli 2026</w:t>
      </w:r>
      <w:r w:rsidR="008D41A7">
        <w:t>)</w:t>
      </w:r>
      <w:r>
        <w:t xml:space="preserve">. </w:t>
      </w:r>
    </w:p>
    <w:p w:rsidR="00866348" w:rsidP="008D41A7" w:rsidRDefault="00866348" w14:paraId="443B3E81" w14:textId="77777777"/>
    <w:p w:rsidR="00866348" w:rsidP="008D41A7" w:rsidRDefault="00866348" w14:paraId="1E109CB3" w14:textId="77777777"/>
    <w:p w:rsidR="00866348" w:rsidP="008D41A7" w:rsidRDefault="00866348" w14:paraId="7E584FA6" w14:textId="77777777"/>
    <w:p w:rsidR="008D41A7" w:rsidP="008D41A7" w:rsidRDefault="008D41A7" w14:paraId="04AE6DC9" w14:textId="77777777"/>
    <w:p w:rsidRPr="000752D6" w:rsidR="00866348" w:rsidP="008D41A7" w:rsidRDefault="00866348" w14:paraId="1CF47E3B" w14:textId="77777777"/>
    <w:p w:rsidRPr="000752D6" w:rsidR="00866348" w:rsidP="008D41A7" w:rsidRDefault="00866348" w14:paraId="6A9B58B3" w14:textId="77777777">
      <w:r w:rsidRPr="00640234">
        <w:t>Jaimi van Essen</w:t>
      </w:r>
    </w:p>
    <w:p w:rsidRPr="00006C01" w:rsidR="00866348" w:rsidP="008D41A7" w:rsidRDefault="00866348" w14:paraId="64A6BEDD" w14:textId="77777777">
      <w:r w:rsidRPr="000752D6">
        <w:t>Minister van Landbouw, Visserij, Voedselzekerheid en Natuur</w:t>
      </w:r>
    </w:p>
    <w:p w:rsidR="00866348" w:rsidP="008D41A7" w:rsidRDefault="00866348" w14:paraId="6BF51D71" w14:textId="77777777">
      <w:pPr>
        <w:rPr>
          <w:rStyle w:val="Zwaar"/>
          <w:b w:val="0"/>
          <w:bCs w:val="0"/>
        </w:rPr>
      </w:pPr>
    </w:p>
    <w:p w:rsidR="00866348" w:rsidP="008D41A7" w:rsidRDefault="00866348" w14:paraId="35776D3D" w14:textId="77777777">
      <w:pPr>
        <w:rPr>
          <w:b/>
        </w:rPr>
      </w:pPr>
      <w:r>
        <w:rPr>
          <w:b/>
        </w:rPr>
        <w:br w:type="page"/>
      </w:r>
    </w:p>
    <w:tbl>
      <w:tblPr>
        <w:tblW w:w="0" w:type="auto"/>
        <w:tblCellMar>
          <w:left w:w="0" w:type="dxa"/>
          <w:right w:w="0" w:type="dxa"/>
        </w:tblCellMar>
        <w:tblLook w:val="04A0" w:firstRow="1" w:lastRow="0" w:firstColumn="1" w:lastColumn="0" w:noHBand="0" w:noVBand="1"/>
      </w:tblPr>
      <w:tblGrid>
        <w:gridCol w:w="1307"/>
      </w:tblGrid>
      <w:tr w:rsidRPr="00E178A5" w:rsidR="00866348" w:rsidTr="008C0E10" w14:paraId="4A83F786" w14:textId="77777777">
        <w:tc>
          <w:tcPr>
            <w:tcW w:w="0" w:type="auto"/>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1307"/>
            </w:tblGrid>
            <w:tr w:rsidRPr="00E178A5" w:rsidR="00866348" w:rsidTr="008C0E10" w14:paraId="2F7A26FC" w14:textId="77777777">
              <w:tc>
                <w:tcPr>
                  <w:tcW w:w="0" w:type="auto"/>
                  <w:vAlign w:val="center"/>
                  <w:hideMark/>
                </w:tcPr>
                <w:p w:rsidRPr="00E178A5" w:rsidR="00866348" w:rsidP="008D41A7" w:rsidRDefault="00866348" w14:paraId="41A69A4C" w14:textId="11606B9F">
                  <w:pPr>
                    <w:rPr>
                      <w:b/>
                    </w:rPr>
                  </w:pPr>
                  <w:r w:rsidRPr="00230B75">
                    <w:rPr>
                      <w:b/>
                    </w:rPr>
                    <w:lastRenderedPageBreak/>
                    <w:t>2026Z16371</w:t>
                  </w:r>
                </w:p>
              </w:tc>
            </w:tr>
          </w:tbl>
          <w:p w:rsidRPr="00E178A5" w:rsidR="00866348" w:rsidP="008D41A7" w:rsidRDefault="00866348" w14:paraId="7C364F0F" w14:textId="77777777">
            <w:pPr>
              <w:rPr>
                <w:b/>
              </w:rPr>
            </w:pPr>
          </w:p>
        </w:tc>
      </w:tr>
    </w:tbl>
    <w:p w:rsidR="00866348" w:rsidP="008D41A7" w:rsidRDefault="00866348" w14:paraId="0A58CE0C" w14:textId="77777777">
      <w:pPr>
        <w:rPr>
          <w:rStyle w:val="Zwaar"/>
          <w:b w:val="0"/>
          <w:bCs w:val="0"/>
        </w:rPr>
      </w:pPr>
    </w:p>
    <w:p w:rsidR="00866348" w:rsidP="008D41A7" w:rsidRDefault="00866348" w14:paraId="0BE54907" w14:textId="77777777">
      <w:pPr>
        <w:rPr>
          <w:rStyle w:val="Zwaar"/>
          <w:b w:val="0"/>
          <w:bCs w:val="0"/>
        </w:rPr>
      </w:pPr>
      <w:r w:rsidRPr="00BA01C0">
        <w:rPr>
          <w:rStyle w:val="Zwaar"/>
          <w:b w:val="0"/>
          <w:bCs w:val="0"/>
        </w:rPr>
        <w:t>1</w:t>
      </w:r>
    </w:p>
    <w:p w:rsidR="00866348" w:rsidP="008D41A7" w:rsidRDefault="00866348" w14:paraId="762F3A87" w14:textId="77777777">
      <w:r>
        <w:t>Kent u het bericht 'Provincie wil vergunning vijf Brabantse kippenboeren intrekken'?</w:t>
      </w:r>
    </w:p>
    <w:p w:rsidR="00866348" w:rsidP="008D41A7" w:rsidRDefault="00866348" w14:paraId="0CE53499" w14:textId="77777777"/>
    <w:p w:rsidR="00866348" w:rsidP="008D41A7" w:rsidRDefault="00866348" w14:paraId="501F8642" w14:textId="77777777">
      <w:r>
        <w:t>Antwoord</w:t>
      </w:r>
    </w:p>
    <w:p w:rsidR="00866348" w:rsidP="008D41A7" w:rsidRDefault="00866348" w14:paraId="646E600D" w14:textId="77777777">
      <w:r>
        <w:t>Ja.</w:t>
      </w:r>
    </w:p>
    <w:p w:rsidR="00866348" w:rsidP="008D41A7" w:rsidRDefault="00866348" w14:paraId="7967B6E6" w14:textId="77777777"/>
    <w:p w:rsidR="00866348" w:rsidP="008D41A7" w:rsidRDefault="00866348" w14:paraId="1AE09024" w14:textId="77777777">
      <w:r>
        <w:t>2</w:t>
      </w:r>
    </w:p>
    <w:p w:rsidR="00866348" w:rsidP="008D41A7" w:rsidRDefault="00866348" w14:paraId="34066ED9" w14:textId="77777777">
      <w:r>
        <w:t>Hoe verhoudt het intrekken van jarenlang rechtmatig verleende natuurvergunningen zich tot het beginsel van rechtszekerheid?</w:t>
      </w:r>
    </w:p>
    <w:p w:rsidR="00866348" w:rsidP="008D41A7" w:rsidRDefault="00866348" w14:paraId="75D75664" w14:textId="77777777"/>
    <w:p w:rsidR="00866348" w:rsidP="008D41A7" w:rsidRDefault="00866348" w14:paraId="611A392E" w14:textId="77777777">
      <w:r>
        <w:t>Antwoord</w:t>
      </w:r>
    </w:p>
    <w:p w:rsidR="00866348" w:rsidP="008D41A7" w:rsidRDefault="00866348" w14:paraId="4610877B" w14:textId="3907E71E">
      <w:r>
        <w:t xml:space="preserve">Ik vind het </w:t>
      </w:r>
      <w:r w:rsidR="002A12AA">
        <w:t xml:space="preserve">van groot belang </w:t>
      </w:r>
      <w:r>
        <w:t xml:space="preserve">dat ondernemers er in </w:t>
      </w:r>
      <w:r w:rsidR="008801BF">
        <w:t xml:space="preserve">principe </w:t>
      </w:r>
      <w:r>
        <w:t xml:space="preserve">vanuit kunnen gaan dat vergunningen blijven gelden. Die duidelijkheid is belangrijk. </w:t>
      </w:r>
      <w:r w:rsidRPr="00586B20" w:rsidR="00586B20">
        <w:t xml:space="preserve">Het rechtszekerheidsbeginsel beschermt de burger tegen onzekerheid en willekeur veroorzaakt door de overheid. Dat betekent </w:t>
      </w:r>
      <w:r w:rsidR="00510724">
        <w:t>bijvoorbeeld</w:t>
      </w:r>
      <w:r w:rsidRPr="00586B20" w:rsidR="00586B20">
        <w:t xml:space="preserve"> dat </w:t>
      </w:r>
      <w:r w:rsidR="006F3C14">
        <w:t xml:space="preserve">vergunningen in </w:t>
      </w:r>
      <w:r w:rsidR="008801BF">
        <w:t xml:space="preserve">principe </w:t>
      </w:r>
      <w:r w:rsidR="006F3C14">
        <w:t xml:space="preserve">niet worden aangetast. </w:t>
      </w:r>
      <w:r w:rsidR="002A12AA">
        <w:t>I</w:t>
      </w:r>
      <w:r w:rsidR="009C50D6">
        <w:t>k</w:t>
      </w:r>
      <w:r w:rsidR="002A12AA">
        <w:t xml:space="preserve"> roep</w:t>
      </w:r>
      <w:r w:rsidR="009C50D6">
        <w:t xml:space="preserve"> alle partijen </w:t>
      </w:r>
      <w:r w:rsidR="002A12AA">
        <w:t xml:space="preserve">op </w:t>
      </w:r>
      <w:r w:rsidR="009C50D6">
        <w:t>om</w:t>
      </w:r>
      <w:r w:rsidR="00E8462B">
        <w:t xml:space="preserve">, vanuit ieders eigen </w:t>
      </w:r>
      <w:r w:rsidR="00586691">
        <w:t xml:space="preserve">rol en </w:t>
      </w:r>
      <w:r w:rsidR="00E8462B">
        <w:t>verantwoordelijkheid,</w:t>
      </w:r>
      <w:r w:rsidR="009C50D6">
        <w:t xml:space="preserve"> alles op alles te zetten om intrekking van vergunningen te voorkomen</w:t>
      </w:r>
      <w:r w:rsidR="002A12AA">
        <w:t xml:space="preserve">. </w:t>
      </w:r>
      <w:r w:rsidR="00E8462B">
        <w:t xml:space="preserve">Tegelijkertijd geldt dat het </w:t>
      </w:r>
      <w:r w:rsidR="008801BF">
        <w:t>rechtszekerheids</w:t>
      </w:r>
      <w:r w:rsidR="00E8462B">
        <w:t xml:space="preserve">beginsel van rechtszekerheid niet absoluut is. </w:t>
      </w:r>
      <w:r w:rsidR="00416507">
        <w:t xml:space="preserve">Er </w:t>
      </w:r>
      <w:r w:rsidR="009C50D6">
        <w:t xml:space="preserve">kunnen </w:t>
      </w:r>
      <w:r w:rsidR="006F3C14">
        <w:t>zich omstandigheden voordoen die nopen tot aantasting van een vergunning</w:t>
      </w:r>
      <w:r w:rsidR="0021046F">
        <w:t xml:space="preserve">, bijvoorbeeld als een rechterlijke uitspraak daartoe noopt. Het intrekken van een vergunning </w:t>
      </w:r>
      <w:r>
        <w:t>is een ingrijpend besluit</w:t>
      </w:r>
      <w:r w:rsidR="00EF06C2">
        <w:t xml:space="preserve"> en brengt </w:t>
      </w:r>
      <w:r>
        <w:t>onzekerheid met zich mee</w:t>
      </w:r>
      <w:r w:rsidR="00EF06C2">
        <w:t xml:space="preserve">. </w:t>
      </w:r>
      <w:r>
        <w:t xml:space="preserve">Uiteraard is het belangrijk dat bij dergelijke besluiten een grote mate van zorgvuldigheid wordt betracht en de daarvoor geldende procedures worden gevolgd. </w:t>
      </w:r>
      <w:r w:rsidR="009C50D6">
        <w:t>Zo</w:t>
      </w:r>
      <w:r w:rsidR="0021046F">
        <w:t xml:space="preserve"> staat tegen een intrekking rechtsbescherming open, waarbij </w:t>
      </w:r>
      <w:r w:rsidRPr="0021046F" w:rsidR="0021046F">
        <w:t>de rechter zal toetsen of het bestuursorgaan d</w:t>
      </w:r>
      <w:r w:rsidR="009C50D6">
        <w:t>i</w:t>
      </w:r>
      <w:r w:rsidRPr="0021046F" w:rsidR="0021046F">
        <w:t>e benodigde zorgvuldigheid heeft betracht.</w:t>
      </w:r>
    </w:p>
    <w:p w:rsidR="00866348" w:rsidP="008D41A7" w:rsidRDefault="00866348" w14:paraId="5547FB4B" w14:textId="77777777"/>
    <w:p w:rsidR="00866348" w:rsidP="008D41A7" w:rsidRDefault="00866348" w14:paraId="45803EF5" w14:textId="77777777">
      <w:r>
        <w:t>3</w:t>
      </w:r>
    </w:p>
    <w:p w:rsidR="00866348" w:rsidP="008D41A7" w:rsidRDefault="00866348" w14:paraId="63FC1BF0" w14:textId="77777777">
      <w:r>
        <w:t>Lopen naast deze vijf agrarische bedrijven ook bedrijven in andere sectoren risico op het intrekken van een geldige vergunning? Zo nee, waarom niet? Zo ja, welke bedrijven lopen dit risico?</w:t>
      </w:r>
    </w:p>
    <w:p w:rsidR="00866348" w:rsidP="008D41A7" w:rsidRDefault="00866348" w14:paraId="59C8A558" w14:textId="77777777"/>
    <w:p w:rsidR="00866348" w:rsidP="008D41A7" w:rsidRDefault="00866348" w14:paraId="017C1509" w14:textId="77777777">
      <w:r>
        <w:t>Antwoord</w:t>
      </w:r>
    </w:p>
    <w:p w:rsidR="00866348" w:rsidP="008D41A7" w:rsidRDefault="001D38F3" w14:paraId="103FBB9C" w14:textId="7F3A48C1">
      <w:r>
        <w:t xml:space="preserve">Er zijn </w:t>
      </w:r>
      <w:r w:rsidR="00866348">
        <w:t xml:space="preserve">intrekkingsverzoeken </w:t>
      </w:r>
      <w:r>
        <w:t xml:space="preserve">gedaan </w:t>
      </w:r>
      <w:r w:rsidR="00866348">
        <w:t xml:space="preserve">in verschillende sectoren, waaronder de </w:t>
      </w:r>
      <w:r>
        <w:t xml:space="preserve">agrarische sector, </w:t>
      </w:r>
      <w:r w:rsidR="00866348">
        <w:t xml:space="preserve">industrie en de woningbouw. Dat benadrukt de urgentie om snel een geborgd pakket juridisch te verankeren </w:t>
      </w:r>
      <w:r w:rsidRPr="005E4D68" w:rsidR="00866348">
        <w:t xml:space="preserve">om </w:t>
      </w:r>
      <w:r w:rsidRPr="005E4D68" w:rsidR="003F1E9D">
        <w:t xml:space="preserve">in de </w:t>
      </w:r>
      <w:r w:rsidRPr="005E4D68">
        <w:t>toekomst</w:t>
      </w:r>
      <w:r w:rsidR="009C50D6">
        <w:t xml:space="preserve"> </w:t>
      </w:r>
      <w:r w:rsidR="00866348">
        <w:t xml:space="preserve">intrekkingsverzoeken </w:t>
      </w:r>
      <w:r w:rsidRPr="003F1E9D" w:rsidR="00866348">
        <w:t>gemotiveerd</w:t>
      </w:r>
      <w:r w:rsidR="00866348">
        <w:t xml:space="preserve"> af</w:t>
      </w:r>
      <w:r w:rsidR="00060477">
        <w:t xml:space="preserve"> te </w:t>
      </w:r>
      <w:r w:rsidR="003F1E9D">
        <w:t xml:space="preserve">kunnen </w:t>
      </w:r>
      <w:r w:rsidR="00866348">
        <w:t xml:space="preserve">wijzen. </w:t>
      </w:r>
      <w:r w:rsidRPr="001A554A" w:rsidR="00866348">
        <w:t>Daarom blijf ik vol inzetten op het zo snel mogelijk juridisch verankeren van het pakket dat ik in de brief van 26 juni jl. aan uw Kamer heb gepresenteerd</w:t>
      </w:r>
      <w:r w:rsidR="002C0B7A">
        <w:t xml:space="preserve">. </w:t>
      </w:r>
    </w:p>
    <w:p w:rsidR="00866348" w:rsidP="008D41A7" w:rsidRDefault="00866348" w14:paraId="780D1222" w14:textId="77777777"/>
    <w:p w:rsidR="00866348" w:rsidP="008D41A7" w:rsidRDefault="00866348" w14:paraId="287D8C1D" w14:textId="77777777">
      <w:r>
        <w:t>4</w:t>
      </w:r>
    </w:p>
    <w:p w:rsidR="00866348" w:rsidP="008D41A7" w:rsidRDefault="00866348" w14:paraId="73750A07" w14:textId="77777777">
      <w:r>
        <w:t>Acht u het wenselijk dat ondernemers die volledig volgens de geldende wet- en regelgeving hebben gehandeld, alsnog hun bedrijf dreigen te verliezen?</w:t>
      </w:r>
    </w:p>
    <w:p w:rsidR="00866348" w:rsidP="008D41A7" w:rsidRDefault="00866348" w14:paraId="6C0E920C" w14:textId="77777777"/>
    <w:p w:rsidR="00866348" w:rsidP="008D41A7" w:rsidRDefault="00866348" w14:paraId="0605B898" w14:textId="77777777">
      <w:r>
        <w:t>Antwoord</w:t>
      </w:r>
    </w:p>
    <w:p w:rsidR="00866348" w:rsidP="008D41A7" w:rsidRDefault="008F11F2" w14:paraId="773FBF8A" w14:textId="3442F05C">
      <w:r>
        <w:lastRenderedPageBreak/>
        <w:t>Nee, dat vind ik niet wenselijk en daarom roep ik betrokken</w:t>
      </w:r>
      <w:r w:rsidR="00197CF0">
        <w:t xml:space="preserve"> partijen op om</w:t>
      </w:r>
      <w:r w:rsidR="000058F4">
        <w:t xml:space="preserve">, vanuit ieders eigen </w:t>
      </w:r>
      <w:r w:rsidR="003C1EC8">
        <w:t xml:space="preserve">rol en </w:t>
      </w:r>
      <w:r w:rsidR="000058F4">
        <w:t>verantwoordelijkheid,</w:t>
      </w:r>
      <w:r w:rsidR="009C50D6">
        <w:t xml:space="preserve"> </w:t>
      </w:r>
      <w:r w:rsidR="00197CF0">
        <w:t>alles op alles te zetten om intrekkingsbesluiten te voorkomen.</w:t>
      </w:r>
      <w:r w:rsidR="00775F7B">
        <w:t xml:space="preserve"> </w:t>
      </w:r>
    </w:p>
    <w:p w:rsidR="00866348" w:rsidP="008D41A7" w:rsidRDefault="00866348" w14:paraId="266836F1" w14:textId="77777777"/>
    <w:p w:rsidR="00866348" w:rsidP="008D41A7" w:rsidRDefault="00866348" w14:paraId="071084FC" w14:textId="77777777">
      <w:r>
        <w:t>5</w:t>
      </w:r>
    </w:p>
    <w:p w:rsidR="00866348" w:rsidP="008D41A7" w:rsidRDefault="00866348" w14:paraId="1FCA6B53" w14:textId="77777777">
      <w:r>
        <w:t>Bent u van mening dat de overheid ondernemers moet beschermen wanneer zij hebben gehandeld op basis van door diezelfde overheid verleende vergunningen? Zo nee, waarom niet?</w:t>
      </w:r>
    </w:p>
    <w:p w:rsidR="00866348" w:rsidP="008D41A7" w:rsidRDefault="00866348" w14:paraId="33841656" w14:textId="77777777"/>
    <w:p w:rsidR="00866348" w:rsidP="008D41A7" w:rsidRDefault="00866348" w14:paraId="6D59AA25" w14:textId="77777777">
      <w:r>
        <w:t>Antwoord</w:t>
      </w:r>
    </w:p>
    <w:p w:rsidR="00866348" w:rsidP="008D41A7" w:rsidRDefault="009C50D6" w14:paraId="23E14388" w14:textId="28A84E7C">
      <w:r>
        <w:t xml:space="preserve">Zoals eerder aangegeven, vind ik het </w:t>
      </w:r>
      <w:r w:rsidR="002A12AA">
        <w:t>van groot belang</w:t>
      </w:r>
      <w:r>
        <w:t xml:space="preserve"> dat ondernemers er in </w:t>
      </w:r>
      <w:r w:rsidR="008801BF">
        <w:t xml:space="preserve">principe </w:t>
      </w:r>
      <w:r>
        <w:t xml:space="preserve">vanuit kunnen gaan dat natuurvergunningen blijven gelden. Indien een verzoek tot intrekking wordt gedaan, geldt dat </w:t>
      </w:r>
      <w:r w:rsidR="00C809F5">
        <w:t xml:space="preserve">daar </w:t>
      </w:r>
      <w:r>
        <w:t>een</w:t>
      </w:r>
      <w:r w:rsidR="008F11F2">
        <w:t xml:space="preserve"> (juridische)</w:t>
      </w:r>
      <w:r>
        <w:t xml:space="preserve"> procedure voor </w:t>
      </w:r>
      <w:r w:rsidR="008F11F2">
        <w:t>bestaat</w:t>
      </w:r>
      <w:r w:rsidR="002A12AA">
        <w:t xml:space="preserve"> om tot een </w:t>
      </w:r>
      <w:r w:rsidR="00C809F5">
        <w:t>afgewogen besluit</w:t>
      </w:r>
      <w:r w:rsidR="002A12AA">
        <w:t xml:space="preserve"> te komen</w:t>
      </w:r>
      <w:r>
        <w:t xml:space="preserve">. Onderdeel daarvan is </w:t>
      </w:r>
      <w:r w:rsidR="002A12AA">
        <w:t xml:space="preserve">onder andere </w:t>
      </w:r>
      <w:r>
        <w:t xml:space="preserve">dat </w:t>
      </w:r>
      <w:r w:rsidRPr="00A85068" w:rsidR="00A85068">
        <w:t>tegen een intrekking rechtsbescherming open</w:t>
      </w:r>
      <w:r>
        <w:t xml:space="preserve"> staat</w:t>
      </w:r>
      <w:r w:rsidRPr="00A85068" w:rsidR="00A85068">
        <w:t xml:space="preserve"> waarbij de rechter zal toetsen of het bestuursorgaan de benodigde zorgvuldigheid heeft betracht.</w:t>
      </w:r>
      <w:r w:rsidR="00866348">
        <w:t xml:space="preserve"> Zoals gezegd is het daarom des te urgenter om het recent gepresenteerde </w:t>
      </w:r>
      <w:r w:rsidR="002C0B7A">
        <w:t>maatregelen</w:t>
      </w:r>
      <w:r w:rsidR="00866348">
        <w:t>pakket juridisch te verankeren.</w:t>
      </w:r>
    </w:p>
    <w:p w:rsidR="00D701BE" w:rsidP="008D41A7" w:rsidRDefault="00D701BE" w14:paraId="2FA63505" w14:textId="77777777"/>
    <w:p w:rsidR="00D701BE" w:rsidP="008D41A7" w:rsidRDefault="00D701BE" w14:paraId="478638E3" w14:textId="386937DA">
      <w:r w:rsidRPr="00D701BE">
        <w:t>Zoals aangekondigd in de antwoorden op vragen van het lid Korevaar (2026Z16351) heb ik met de provincie Noord-Brabant gesproken om beschikbare kennis, expertise en ervaring te delen om handhavingsverzoeken gemotiveerd te kunnen afwijzen. Ik heb in dat gesprek aangegeven dat ik in zijn algemeenheid hecht aan een zorgvuldig proces, waarbij de ondernemers de mogelijkheid krijgen om alternatieve plannen in te dienen (trappetje van Remkes). Ook vind ik het belangrijk dat de effecten van het maatregelpakket dat het kabinet gepresenteerd heeft en waarvoor ik een spoedwet en een programma in oktober naar uw Kamer zal sturen, meegenomen zal worden bij de afweging. Ditzelfde geldt voor de bedrijfsspecifieke emissienormen voor de intensieve sectoren die begin volgend jaar volgen.</w:t>
      </w:r>
    </w:p>
    <w:p w:rsidR="00866348" w:rsidP="008D41A7" w:rsidRDefault="00866348" w14:paraId="13E87613" w14:textId="77777777"/>
    <w:p w:rsidR="00866348" w:rsidP="008D41A7" w:rsidRDefault="00866348" w14:paraId="58067D2F" w14:textId="77777777">
      <w:r>
        <w:t>6</w:t>
      </w:r>
    </w:p>
    <w:p w:rsidR="00866348" w:rsidP="008D41A7" w:rsidRDefault="00866348" w14:paraId="0BFD5C74" w14:textId="77777777">
      <w:r>
        <w:t>Welke gevolgen verwacht u voor het vertrouwen van burgers en ondernemers in de overheid wanneer legaal verleende vergunningen jaren later alsnog worden ingetrokken?</w:t>
      </w:r>
    </w:p>
    <w:p w:rsidR="00866348" w:rsidP="008D41A7" w:rsidRDefault="00866348" w14:paraId="11D08298" w14:textId="77777777"/>
    <w:p w:rsidR="00866348" w:rsidP="008D41A7" w:rsidRDefault="00866348" w14:paraId="072EBA65" w14:textId="77777777">
      <w:r>
        <w:t>Antwoord</w:t>
      </w:r>
    </w:p>
    <w:p w:rsidRPr="005463C0" w:rsidR="005463C0" w:rsidP="008D41A7" w:rsidRDefault="0010058D" w14:paraId="003C5B31" w14:textId="6522EC76">
      <w:r>
        <w:t xml:space="preserve">Ik realiseer mij heel goed dat </w:t>
      </w:r>
      <w:r w:rsidR="008F11F2">
        <w:t>een verzoek tot het intrekken van vergunning</w:t>
      </w:r>
      <w:r w:rsidR="00A33513">
        <w:t>en</w:t>
      </w:r>
      <w:r w:rsidR="008F11F2">
        <w:t xml:space="preserve"> zeer</w:t>
      </w:r>
      <w:r w:rsidRPr="0010058D">
        <w:t xml:space="preserve"> ingrijpend is voor </w:t>
      </w:r>
      <w:r w:rsidR="008F11F2">
        <w:t>een ondernemer</w:t>
      </w:r>
      <w:r w:rsidRPr="0010058D">
        <w:t>.</w:t>
      </w:r>
      <w:r>
        <w:t xml:space="preserve"> Ten behoeve van het vertrouwen is het daarom van groot belang dat betrokken partijen</w:t>
      </w:r>
      <w:r w:rsidR="000058F4">
        <w:t xml:space="preserve">, vanuit ieders eigen </w:t>
      </w:r>
      <w:r w:rsidR="003C1EC8">
        <w:t xml:space="preserve">rol en </w:t>
      </w:r>
      <w:r w:rsidR="000058F4">
        <w:t>verantwoordelijkheid,</w:t>
      </w:r>
      <w:r>
        <w:t xml:space="preserve"> </w:t>
      </w:r>
      <w:r w:rsidR="00C809F5">
        <w:t xml:space="preserve">alles </w:t>
      </w:r>
      <w:r w:rsidR="005463C0">
        <w:t xml:space="preserve">op alles zetten </w:t>
      </w:r>
      <w:r w:rsidR="00C809F5">
        <w:t>om intrekkings</w:t>
      </w:r>
      <w:r w:rsidR="00060477">
        <w:t xml:space="preserve">besluiten </w:t>
      </w:r>
      <w:r w:rsidR="00C809F5">
        <w:t>te voorkomen</w:t>
      </w:r>
      <w:r>
        <w:t xml:space="preserve"> en bij het doorlopen van een procedure grote zorgvuldigheid betrachten</w:t>
      </w:r>
      <w:r w:rsidRPr="0055365E" w:rsidR="005463C0">
        <w:t xml:space="preserve">. </w:t>
      </w:r>
      <w:r w:rsidRPr="0055365E" w:rsidR="0055365E">
        <w:t xml:space="preserve">Ik heb er vertrouwen in dat met een juridisch geborgd maatregelpakket het mogelijk zal zijn om </w:t>
      </w:r>
      <w:r w:rsidRPr="005E4D68" w:rsidR="003F1E9D">
        <w:t xml:space="preserve">in de toekomst </w:t>
      </w:r>
      <w:r w:rsidRPr="005E4D68" w:rsidR="0055365E">
        <w:t>intrekkingsverzoeken gemotiveerd af te</w:t>
      </w:r>
      <w:r w:rsidRPr="005E4D68" w:rsidR="003F1E9D">
        <w:t xml:space="preserve"> kunnen</w:t>
      </w:r>
      <w:r w:rsidRPr="005E4D68" w:rsidR="0055365E">
        <w:t xml:space="preserve"> wijzen. In specifieke situaties is mogelijk een aanvullende inzet nodig.</w:t>
      </w:r>
      <w:r w:rsidRPr="005E4D68" w:rsidR="0055365E">
        <w:rPr>
          <w:rFonts w:asciiTheme="minorHAnsi" w:hAnsiTheme="minorHAnsi" w:eastAsiaTheme="minorHAnsi" w:cstheme="minorBidi"/>
          <w:kern w:val="2"/>
          <w:sz w:val="22"/>
          <w:szCs w:val="22"/>
          <w:lang w:eastAsia="en-US"/>
          <w14:ligatures w14:val="standardContextual"/>
        </w:rPr>
        <w:t xml:space="preserve"> </w:t>
      </w:r>
      <w:r w:rsidRPr="005E4D68" w:rsidR="005463C0">
        <w:t>Daarom voel ik grote urgentie om de verschillende elementen uit het pakket zo snel mogelijk in uitvoering te brengen.</w:t>
      </w:r>
      <w:r w:rsidRPr="005463C0" w:rsidR="005463C0">
        <w:t xml:space="preserve">  </w:t>
      </w:r>
    </w:p>
    <w:p w:rsidR="00866348" w:rsidP="008D41A7" w:rsidRDefault="00866348" w14:paraId="389FA27D" w14:textId="1E985EB4"/>
    <w:p w:rsidR="00CD56F2" w:rsidP="008D41A7" w:rsidRDefault="00CD56F2" w14:paraId="3CB12942" w14:textId="77777777">
      <w:r>
        <w:t xml:space="preserve">7 </w:t>
      </w:r>
    </w:p>
    <w:p w:rsidR="00866348" w:rsidP="008D41A7" w:rsidRDefault="00866348" w14:paraId="5F29620F" w14:textId="4D8D3182">
      <w:r>
        <w:lastRenderedPageBreak/>
        <w:t>Hoe beoordeelt u de gevolgen hiervan voor het eigendomsrecht zoals beschermd door artikel 1 van het Eerste Protocol bij het Europees Verdrag voor de Rechten van de Mens (recht op eigendom)?</w:t>
      </w:r>
    </w:p>
    <w:p w:rsidR="00866348" w:rsidP="008D41A7" w:rsidRDefault="00866348" w14:paraId="51A3D2AF" w14:textId="77777777"/>
    <w:p w:rsidR="00866348" w:rsidP="008D41A7" w:rsidRDefault="00866348" w14:paraId="14D6595F" w14:textId="77777777">
      <w:r>
        <w:t>Antwoord</w:t>
      </w:r>
    </w:p>
    <w:p w:rsidR="00866348" w:rsidP="008D41A7" w:rsidRDefault="00866348" w14:paraId="7E2F4429" w14:textId="5488FD53">
      <w:r>
        <w:t>In de Europese Unie geldt een recht op ongestoord genot van eigendom</w:t>
      </w:r>
      <w:r w:rsidR="00C23F8E">
        <w:t xml:space="preserve"> (artikel 1 Eerste Protocol bij het EVRM)</w:t>
      </w:r>
      <w:r>
        <w:t xml:space="preserve">. Het eigendomsrecht is echter niet </w:t>
      </w:r>
      <w:r w:rsidR="00C23F8E">
        <w:t xml:space="preserve">absoluut en </w:t>
      </w:r>
      <w:r w:rsidR="005463C0">
        <w:t>kan</w:t>
      </w:r>
      <w:r w:rsidR="00C23F8E">
        <w:t xml:space="preserve"> dus, onder omstandigheden, aan beperkingen onderhevig zijn</w:t>
      </w:r>
      <w:r>
        <w:t xml:space="preserve">. Een beperking kan in het algemeen belang gerechtvaardigd zijn. Het is niet aan mij om voor deze concrete gevallen te beoordelen of een eventuele beperking van het eigendomsrecht gerechtvaardigd is. </w:t>
      </w:r>
    </w:p>
    <w:p w:rsidR="00866348" w:rsidP="008D41A7" w:rsidRDefault="00866348" w14:paraId="7656D100" w14:textId="77777777"/>
    <w:p w:rsidR="00866348" w:rsidP="008D41A7" w:rsidRDefault="00866348" w14:paraId="7B9CF3CB" w14:textId="77777777">
      <w:r>
        <w:t>8</w:t>
      </w:r>
    </w:p>
    <w:p w:rsidR="00866348" w:rsidP="008D41A7" w:rsidRDefault="00866348" w14:paraId="4F41AA42" w14:textId="77777777">
      <w:r>
        <w:t>Vindt u dat het huidige vergunningenstelsel nog voldoende rechtszekerheid biedt als een ondernemer ondanks een geldige vergunning nooit zekerheid heeft dat deze in stand blijft?</w:t>
      </w:r>
    </w:p>
    <w:p w:rsidR="00866348" w:rsidP="008D41A7" w:rsidRDefault="00866348" w14:paraId="252D7507" w14:textId="77777777"/>
    <w:p w:rsidR="00866348" w:rsidP="008D41A7" w:rsidRDefault="00866348" w14:paraId="5BEF5938" w14:textId="77777777">
      <w:r>
        <w:t>Antwoord</w:t>
      </w:r>
    </w:p>
    <w:p w:rsidR="00866348" w:rsidP="008D41A7" w:rsidRDefault="00866348" w14:paraId="083EA4B8" w14:textId="07D66AA0">
      <w:r>
        <w:t xml:space="preserve">Ondernemers moeten er in </w:t>
      </w:r>
      <w:r w:rsidR="008801BF">
        <w:t xml:space="preserve">principe </w:t>
      </w:r>
      <w:r>
        <w:t xml:space="preserve">vanuit kunnen gaan dat vergunningen blijven gelden. </w:t>
      </w:r>
      <w:r w:rsidR="00093546">
        <w:t xml:space="preserve">Zoals hiervoor aangegeven, is het beginsel van rechtszekerheid niet absoluut en zijn vergunningen niet onaantastbaar. </w:t>
      </w:r>
      <w:r>
        <w:t xml:space="preserve">Er kunnen zich situaties voordoen waardoor een vergunning toch wordt ingetrokken. Een rechterlijke uitspraak kan een reden zijn om daartoe te besluiten. Ik </w:t>
      </w:r>
      <w:r w:rsidR="00342A89">
        <w:t xml:space="preserve">ben </w:t>
      </w:r>
      <w:r>
        <w:t>bij vraag 2 uitgebreider in</w:t>
      </w:r>
      <w:r w:rsidR="00342A89">
        <w:t>gegaan</w:t>
      </w:r>
      <w:r>
        <w:t xml:space="preserve"> op de onzekerheid die intrekkingen van vergunning met zich meebrengt. </w:t>
      </w:r>
      <w:r w:rsidR="00E76B3D">
        <w:t>Zoals ik eerder heb aangegeven</w:t>
      </w:r>
      <w:r w:rsidR="0053057E">
        <w:t xml:space="preserve">, roep ik partijen </w:t>
      </w:r>
      <w:r w:rsidR="000058F4">
        <w:t xml:space="preserve">op om, vanuit ieders eigen </w:t>
      </w:r>
      <w:r w:rsidR="00C26357">
        <w:t xml:space="preserve">rol en </w:t>
      </w:r>
      <w:r w:rsidR="000058F4">
        <w:t xml:space="preserve">verantwoordelijkheid, </w:t>
      </w:r>
      <w:r w:rsidR="0053057E">
        <w:t>alles op alles te zetten om dit te voorkomen.</w:t>
      </w:r>
    </w:p>
    <w:p w:rsidR="00866348" w:rsidP="008D41A7" w:rsidRDefault="00866348" w14:paraId="6641E57B" w14:textId="77777777"/>
    <w:p w:rsidR="00866348" w:rsidP="008D41A7" w:rsidRDefault="00866348" w14:paraId="090D9A32" w14:textId="77777777">
      <w:r>
        <w:t>9</w:t>
      </w:r>
    </w:p>
    <w:p w:rsidR="00866348" w:rsidP="008D41A7" w:rsidRDefault="00866348" w14:paraId="69E122F7" w14:textId="77777777">
      <w:r>
        <w:t>Bent u bereid in overleg te treden met de minister van Landbouw, Visserij, Voedselzekerheid en Natuur en de provincies om te voorkomen dat legaal opererende bedrijven door vergunningintrekkingen buiten hun schuld om worden beëindigd? Zo nee, waarom niet?</w:t>
      </w:r>
    </w:p>
    <w:p w:rsidR="00866348" w:rsidP="008D41A7" w:rsidRDefault="00866348" w14:paraId="7D073D69" w14:textId="77777777"/>
    <w:p w:rsidR="00866348" w:rsidP="008D41A7" w:rsidRDefault="00866348" w14:paraId="19CBE3A0" w14:textId="77777777">
      <w:r>
        <w:t>Antwoord</w:t>
      </w:r>
    </w:p>
    <w:p w:rsidR="00866348" w:rsidP="008D41A7" w:rsidRDefault="00C26357" w14:paraId="3DE83BFB" w14:textId="289196B3">
      <w:r>
        <w:t xml:space="preserve">Ik heb </w:t>
      </w:r>
      <w:r w:rsidR="00697312">
        <w:t xml:space="preserve">namens het kabinet een uitgebreid pakket aan maatregelen gepresenteerd waarmee </w:t>
      </w:r>
      <w:r w:rsidRPr="0055365E" w:rsidR="0055365E">
        <w:t xml:space="preserve">met een juridisch geborgd maatregelpakket het mogelijk zal zijn om </w:t>
      </w:r>
      <w:r w:rsidRPr="005E4D68" w:rsidR="003F1E9D">
        <w:t xml:space="preserve">in de </w:t>
      </w:r>
      <w:r w:rsidRPr="005E4D68" w:rsidR="0055365E">
        <w:t xml:space="preserve">toekomst intrekkingsverzoeken gemotiveerd af te </w:t>
      </w:r>
      <w:r w:rsidRPr="005E4D68" w:rsidR="003F1E9D">
        <w:t>kunnen</w:t>
      </w:r>
      <w:r w:rsidR="003F1E9D">
        <w:t xml:space="preserve"> </w:t>
      </w:r>
      <w:r w:rsidRPr="0055365E" w:rsidR="0055365E">
        <w:t>wijzen</w:t>
      </w:r>
      <w:r w:rsidR="00697312">
        <w:t>. Dit vanuit de overtuiging van het kabinet dat alle partijen hier</w:t>
      </w:r>
      <w:r w:rsidR="000058F4">
        <w:t xml:space="preserve">, vanuit ieders eigen </w:t>
      </w:r>
      <w:r>
        <w:t xml:space="preserve">rol en </w:t>
      </w:r>
      <w:r w:rsidR="000058F4">
        <w:t>verantwoordelijkheid,</w:t>
      </w:r>
      <w:r w:rsidR="00697312">
        <w:t xml:space="preserve"> alles op alles voor moeten zetten. Immers, z</w:t>
      </w:r>
      <w:r w:rsidR="0053057E">
        <w:t xml:space="preserve">oals eerder aangegeven, vind ik het </w:t>
      </w:r>
      <w:r w:rsidR="00697312">
        <w:t xml:space="preserve">erg </w:t>
      </w:r>
      <w:r w:rsidR="0053057E">
        <w:t xml:space="preserve">belangrijk dat ondernemers er in </w:t>
      </w:r>
      <w:r w:rsidR="008801BF">
        <w:t xml:space="preserve">principe </w:t>
      </w:r>
      <w:r w:rsidR="0053057E">
        <w:t xml:space="preserve">vanuit kunnen gaan dat natuurvergunningen blijven gelden. </w:t>
      </w:r>
      <w:r w:rsidRPr="00A33513" w:rsidR="00A33513">
        <w:t>Dit blijft in individuele gevallen echter een afweging van het bevoegde bestuursorgaan</w:t>
      </w:r>
      <w:r w:rsidR="00A33513">
        <w:t>,</w:t>
      </w:r>
      <w:r w:rsidRPr="00A33513" w:rsidR="00A33513">
        <w:t xml:space="preserve"> waarbij alle belangen zullen worden gewogen. Tegen intrekkingsbesluiten staat in de regel rechtsbescherming open bij de bestuursrechter</w:t>
      </w:r>
      <w:r w:rsidR="00A33513">
        <w:t>.</w:t>
      </w:r>
    </w:p>
    <w:p w:rsidR="00866348" w:rsidP="008D41A7" w:rsidRDefault="00866348" w14:paraId="1151D145" w14:textId="77777777"/>
    <w:p w:rsidR="00866348" w:rsidP="008D41A7" w:rsidRDefault="00866348" w14:paraId="0AD609AE" w14:textId="77777777">
      <w:r>
        <w:t>10</w:t>
      </w:r>
    </w:p>
    <w:p w:rsidR="00866348" w:rsidP="008D41A7" w:rsidRDefault="00866348" w14:paraId="503E01DF" w14:textId="77777777">
      <w:r>
        <w:t>Welke waarborgen ziet u om te voorkomen dat vergunningverlening door de overheid feitelijk haar betekenis verliest doordat vergunningen jaren later alsnog worden ingetrokken?</w:t>
      </w:r>
    </w:p>
    <w:p w:rsidR="00866348" w:rsidP="008D41A7" w:rsidRDefault="00866348" w14:paraId="75DAA18C" w14:textId="77777777"/>
    <w:p w:rsidR="00866348" w:rsidP="008D41A7" w:rsidRDefault="00866348" w14:paraId="5F747A62" w14:textId="77777777">
      <w:r>
        <w:t>Antwoord</w:t>
      </w:r>
    </w:p>
    <w:p w:rsidR="00866348" w:rsidP="008D41A7" w:rsidRDefault="008F11F2" w14:paraId="1287EBA1" w14:textId="0A665BFE">
      <w:r>
        <w:t>Zoals toegelicht, geldt dat indien een verzoek tot intrekking van de vergunning wordt gedaan, daarvoor een (juridische) procedure is ingericht om tot een afgewogen besluit te komen.</w:t>
      </w:r>
      <w:r w:rsidRPr="00014D0D" w:rsidR="002F2372">
        <w:t xml:space="preserve"> </w:t>
      </w:r>
      <w:r w:rsidR="002F2372">
        <w:t>D</w:t>
      </w:r>
      <w:r>
        <w:t>at is een</w:t>
      </w:r>
      <w:r w:rsidR="002F2372">
        <w:t xml:space="preserve"> belangrijke waarborg voor het systeem van vergunningverlening. </w:t>
      </w:r>
      <w:r>
        <w:t>Daarbij</w:t>
      </w:r>
      <w:r w:rsidR="005463C0">
        <w:t xml:space="preserve"> is belangrijk dat bij dergelijke besluiten die grote gevolgen </w:t>
      </w:r>
      <w:r>
        <w:t xml:space="preserve">kunnen </w:t>
      </w:r>
      <w:r w:rsidR="005463C0">
        <w:t xml:space="preserve">hebben </w:t>
      </w:r>
      <w:r>
        <w:t>voor betrokkenen</w:t>
      </w:r>
      <w:r w:rsidR="00733563">
        <w:t>,</w:t>
      </w:r>
      <w:r>
        <w:t xml:space="preserve"> </w:t>
      </w:r>
      <w:r w:rsidR="005463C0">
        <w:t>een grote mate van zorgvuldigheid wordt betracht</w:t>
      </w:r>
      <w:r w:rsidRPr="00014D0D" w:rsidR="005463C0">
        <w:t>.</w:t>
      </w:r>
      <w:r w:rsidR="005463C0">
        <w:t xml:space="preserve"> </w:t>
      </w:r>
      <w:r>
        <w:t>Het kabinet zet</w:t>
      </w:r>
      <w:r w:rsidRPr="00D40B4E" w:rsidR="00866348">
        <w:t xml:space="preserve"> vol in op het zo snel mogelijk juridisch verankeren van het </w:t>
      </w:r>
      <w:r w:rsidR="00022348">
        <w:t>maatregelenpakket</w:t>
      </w:r>
      <w:r>
        <w:t>. I</w:t>
      </w:r>
      <w:r w:rsidRPr="00D40B4E" w:rsidR="00866348">
        <w:t xml:space="preserve">n oktober </w:t>
      </w:r>
      <w:r>
        <w:t xml:space="preserve">zal ik daarom </w:t>
      </w:r>
      <w:r w:rsidRPr="00D40B4E" w:rsidR="00866348">
        <w:t xml:space="preserve">een spoedwet en een programma </w:t>
      </w:r>
      <w:r w:rsidR="004717FB">
        <w:t xml:space="preserve">van </w:t>
      </w:r>
      <w:r w:rsidRPr="00D40B4E" w:rsidR="00866348">
        <w:t>maatregelen aan uw Kamer zal voorleggen</w:t>
      </w:r>
      <w:r w:rsidR="00060477">
        <w:t xml:space="preserve">. </w:t>
      </w:r>
    </w:p>
    <w:p w:rsidR="00866348" w:rsidP="008D41A7" w:rsidRDefault="00866348" w14:paraId="036733CB" w14:textId="77777777"/>
    <w:p w:rsidR="00CD56F2" w:rsidP="008D41A7" w:rsidRDefault="00CD56F2" w14:paraId="5C1BBBD3" w14:textId="77777777"/>
    <w:p w:rsidR="00866348" w:rsidP="008D41A7" w:rsidRDefault="00866348" w14:paraId="293A9DFB" w14:textId="1766C18B">
      <w:r>
        <w:t>11</w:t>
      </w:r>
    </w:p>
    <w:p w:rsidR="00866348" w:rsidP="008D41A7" w:rsidRDefault="00866348" w14:paraId="48CB789B" w14:textId="77777777">
      <w:r>
        <w:t>Erkent u dat een overheid die eerst vergunningen verleent en vervolgens dezelfde vergunningen intrekt, het fundament van de rechtsstaat en het vertrouwen in de overheid ondermijnt? Zo nee, waarom niet?</w:t>
      </w:r>
    </w:p>
    <w:p w:rsidR="00866348" w:rsidP="008D41A7" w:rsidRDefault="00866348" w14:paraId="40DEA4A8" w14:textId="77777777"/>
    <w:p w:rsidR="00866348" w:rsidP="008D41A7" w:rsidRDefault="00866348" w14:paraId="385F8C69" w14:textId="77777777">
      <w:r>
        <w:t>Antwoord</w:t>
      </w:r>
    </w:p>
    <w:p w:rsidR="00866348" w:rsidP="008D41A7" w:rsidRDefault="00866348" w14:paraId="449A67A5" w14:textId="5B3307F0">
      <w:r>
        <w:t>Ik erken dat niet</w:t>
      </w:r>
      <w:r w:rsidR="00C26357">
        <w:t xml:space="preserve">. </w:t>
      </w:r>
      <w:r>
        <w:t>Bij een rechtsstaat hoort namelijk ook dat gehoor wordt gegeven aan rechterlijke uitspraken</w:t>
      </w:r>
      <w:r w:rsidR="00733563">
        <w:t>, ook als die het intrekken van vergunningen tot gevolg hebben</w:t>
      </w:r>
      <w:r>
        <w:t xml:space="preserve">. Tegelijkertijd begrijp ik wel dat </w:t>
      </w:r>
      <w:r w:rsidR="008F11F2">
        <w:t xml:space="preserve">een mogelijke intrekking van de vergunning zeer ingrijpende is </w:t>
      </w:r>
      <w:r>
        <w:t xml:space="preserve">voor </w:t>
      </w:r>
      <w:r w:rsidR="008F11F2">
        <w:t xml:space="preserve">een </w:t>
      </w:r>
      <w:r>
        <w:t xml:space="preserve">ondernemer. </w:t>
      </w:r>
      <w:r w:rsidR="00E620D8">
        <w:t>Daarom moeten de betrokken partijen</w:t>
      </w:r>
      <w:r w:rsidR="000058F4">
        <w:t xml:space="preserve">, vanuit ieders eigen </w:t>
      </w:r>
      <w:r w:rsidR="00C26357">
        <w:t xml:space="preserve">rol en </w:t>
      </w:r>
      <w:r w:rsidR="000058F4">
        <w:t>verantwoordelijkheid,</w:t>
      </w:r>
      <w:r w:rsidRPr="00E620D8" w:rsidR="00E620D8">
        <w:t xml:space="preserve"> alles op alles te zetten om intrekkingsbesluiten te voorkomen. </w:t>
      </w:r>
      <w:r w:rsidRPr="0055365E" w:rsidR="0055365E">
        <w:t xml:space="preserve">Ik heb er vertrouwen in dat met </w:t>
      </w:r>
      <w:r w:rsidRPr="005E4D68" w:rsidR="0055365E">
        <w:t xml:space="preserve">een juridisch geborgd maatregelpakket het in </w:t>
      </w:r>
      <w:r w:rsidR="008801BF">
        <w:t>principe</w:t>
      </w:r>
      <w:r w:rsidRPr="005E4D68" w:rsidR="0055365E">
        <w:t xml:space="preserve"> mogelijk zal zijn om </w:t>
      </w:r>
      <w:r w:rsidRPr="005E4D68" w:rsidR="003F1E9D">
        <w:t xml:space="preserve">in de </w:t>
      </w:r>
      <w:r w:rsidRPr="005E4D68" w:rsidR="0055365E">
        <w:t>toekomst</w:t>
      </w:r>
      <w:r w:rsidRPr="005E4D68" w:rsidR="003F1E9D">
        <w:t xml:space="preserve"> </w:t>
      </w:r>
      <w:r w:rsidRPr="005E4D68" w:rsidR="0055365E">
        <w:t xml:space="preserve">intrekkingsverzoeken gemotiveerd af te </w:t>
      </w:r>
      <w:r w:rsidRPr="005E4D68" w:rsidR="003F1E9D">
        <w:t xml:space="preserve">kunnen </w:t>
      </w:r>
      <w:r w:rsidRPr="005E4D68" w:rsidR="0055365E">
        <w:t xml:space="preserve">wijzen. </w:t>
      </w:r>
      <w:r w:rsidRPr="005E4D68">
        <w:t xml:space="preserve">Daarom blijf ik vol inzetten op het zo snel mogelijk juridisch verankeren van het </w:t>
      </w:r>
      <w:r w:rsidRPr="005E4D68" w:rsidR="00022348">
        <w:t>maatregelenpakket</w:t>
      </w:r>
      <w:r>
        <w:t xml:space="preserve">. </w:t>
      </w:r>
    </w:p>
    <w:p w:rsidR="00866348" w:rsidP="008D41A7" w:rsidRDefault="00866348" w14:paraId="51CF199D" w14:textId="77777777"/>
    <w:p w:rsidR="00866348" w:rsidP="008D41A7" w:rsidRDefault="00866348" w14:paraId="11168862" w14:textId="77777777">
      <w:r>
        <w:t>12</w:t>
      </w:r>
    </w:p>
    <w:p w:rsidR="00866348" w:rsidP="008D41A7" w:rsidRDefault="00866348" w14:paraId="287AE41B" w14:textId="77777777">
      <w:r>
        <w:t>Waar ligt volgens u de grens van de rechtszekerheid in Nederland als een ondernemer die volledig volgens de regels heeft geïnvesteerd, desondanks zijn vergunning en daarmee zijn bedrijf kan verliezen?</w:t>
      </w:r>
    </w:p>
    <w:p w:rsidR="00866348" w:rsidP="008D41A7" w:rsidRDefault="00866348" w14:paraId="0D8DA4BF" w14:textId="77777777"/>
    <w:p w:rsidR="00866348" w:rsidP="008D41A7" w:rsidRDefault="00866348" w14:paraId="0DF5EB10" w14:textId="77777777">
      <w:r>
        <w:t>Antwoord</w:t>
      </w:r>
    </w:p>
    <w:p w:rsidR="00866348" w:rsidP="008D41A7" w:rsidRDefault="00866348" w14:paraId="2E4776B7" w14:textId="1641E12E">
      <w:r>
        <w:t xml:space="preserve">Bij vraag 2 </w:t>
      </w:r>
      <w:r w:rsidR="00342A89">
        <w:t xml:space="preserve">ben </w:t>
      </w:r>
      <w:r>
        <w:t>ik in</w:t>
      </w:r>
      <w:r w:rsidR="00342A89">
        <w:t>gegaan</w:t>
      </w:r>
      <w:r>
        <w:t xml:space="preserve"> op de verhouding tussen het intrekken van vergunningen en het beginsel van rechtszekerheid.</w:t>
      </w:r>
    </w:p>
    <w:p w:rsidR="00866348" w:rsidP="008D41A7" w:rsidRDefault="00866348" w14:paraId="06A22346" w14:textId="77777777"/>
    <w:p w:rsidR="00866348" w:rsidP="008D41A7" w:rsidRDefault="00866348" w14:paraId="152FF146" w14:textId="77777777"/>
    <w:p w:rsidRPr="004213FB" w:rsidR="00866348" w:rsidP="008D41A7" w:rsidRDefault="00866348" w14:paraId="2F57E990" w14:textId="77777777">
      <w:pPr>
        <w:pStyle w:val="Geenafstand"/>
        <w:spacing w:line="240" w:lineRule="atLeast"/>
      </w:pPr>
    </w:p>
    <w:p w:rsidRPr="00006C01" w:rsidR="00481085" w:rsidP="008D41A7" w:rsidRDefault="00481085" w14:paraId="5303E7DA" w14:textId="35962F94"/>
    <w:sectPr w:rsidRPr="00006C01" w:rsidR="00481085"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EA11C" w14:textId="77777777" w:rsidR="001338B3" w:rsidRDefault="001338B3">
      <w:r>
        <w:separator/>
      </w:r>
    </w:p>
    <w:p w14:paraId="58F77AA0" w14:textId="77777777" w:rsidR="001338B3" w:rsidRDefault="001338B3"/>
  </w:endnote>
  <w:endnote w:type="continuationSeparator" w:id="0">
    <w:p w14:paraId="03C3EC3A" w14:textId="77777777" w:rsidR="001338B3" w:rsidRDefault="001338B3">
      <w:r>
        <w:continuationSeparator/>
      </w:r>
    </w:p>
    <w:p w14:paraId="0E4A19BB" w14:textId="77777777" w:rsidR="001338B3" w:rsidRDefault="00133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C57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015F7" w14:paraId="7397CE10" w14:textId="77777777" w:rsidTr="00CA6A25">
      <w:trPr>
        <w:trHeight w:hRule="exact" w:val="240"/>
      </w:trPr>
      <w:tc>
        <w:tcPr>
          <w:tcW w:w="7601" w:type="dxa"/>
        </w:tcPr>
        <w:p w14:paraId="3487DB4B" w14:textId="77777777" w:rsidR="00527BD4" w:rsidRDefault="00527BD4" w:rsidP="003F1F6B">
          <w:pPr>
            <w:pStyle w:val="Huisstijl-Rubricering"/>
          </w:pPr>
        </w:p>
      </w:tc>
      <w:tc>
        <w:tcPr>
          <w:tcW w:w="2156" w:type="dxa"/>
        </w:tcPr>
        <w:p w14:paraId="5AF49227" w14:textId="1E6689AB" w:rsidR="00527BD4" w:rsidRPr="00645414" w:rsidRDefault="00EB770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252B2F">
            <w:t>5</w:t>
          </w:r>
          <w:r w:rsidR="00F90A14">
            <w:fldChar w:fldCharType="end"/>
          </w:r>
        </w:p>
      </w:tc>
    </w:tr>
  </w:tbl>
  <w:p w14:paraId="21C92B3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015F7" w14:paraId="73FDD891" w14:textId="77777777" w:rsidTr="00CA6A25">
      <w:trPr>
        <w:trHeight w:hRule="exact" w:val="240"/>
      </w:trPr>
      <w:tc>
        <w:tcPr>
          <w:tcW w:w="7601" w:type="dxa"/>
        </w:tcPr>
        <w:p w14:paraId="36A800E6" w14:textId="77777777" w:rsidR="00527BD4" w:rsidRDefault="00527BD4" w:rsidP="008C356D">
          <w:pPr>
            <w:pStyle w:val="Huisstijl-Rubricering"/>
          </w:pPr>
        </w:p>
      </w:tc>
      <w:tc>
        <w:tcPr>
          <w:tcW w:w="2170" w:type="dxa"/>
        </w:tcPr>
        <w:p w14:paraId="6637567D" w14:textId="40AD5988" w:rsidR="00527BD4" w:rsidRPr="00ED539E" w:rsidRDefault="00EB770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252B2F">
            <w:t>5</w:t>
          </w:r>
          <w:r w:rsidR="0059244B">
            <w:fldChar w:fldCharType="end"/>
          </w:r>
        </w:p>
      </w:tc>
    </w:tr>
  </w:tbl>
  <w:p w14:paraId="6C6A26BD" w14:textId="77777777" w:rsidR="00527BD4" w:rsidRPr="00BC3B53" w:rsidRDefault="00527BD4" w:rsidP="008C356D">
    <w:pPr>
      <w:pStyle w:val="Voettekst"/>
      <w:spacing w:line="240" w:lineRule="auto"/>
      <w:rPr>
        <w:sz w:val="2"/>
        <w:szCs w:val="2"/>
      </w:rPr>
    </w:pPr>
  </w:p>
  <w:p w14:paraId="3F5D087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1445" w14:textId="77777777" w:rsidR="001338B3" w:rsidRDefault="001338B3">
      <w:r>
        <w:separator/>
      </w:r>
    </w:p>
    <w:p w14:paraId="289F78A7" w14:textId="77777777" w:rsidR="001338B3" w:rsidRDefault="001338B3"/>
  </w:footnote>
  <w:footnote w:type="continuationSeparator" w:id="0">
    <w:p w14:paraId="3F2F4D90" w14:textId="77777777" w:rsidR="001338B3" w:rsidRDefault="001338B3">
      <w:r>
        <w:continuationSeparator/>
      </w:r>
    </w:p>
    <w:p w14:paraId="14BF6E46" w14:textId="77777777" w:rsidR="001338B3" w:rsidRDefault="001338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015F7" w14:paraId="5FD5DD8A" w14:textId="77777777" w:rsidTr="00A50CF6">
      <w:tc>
        <w:tcPr>
          <w:tcW w:w="2156" w:type="dxa"/>
        </w:tcPr>
        <w:p w14:paraId="1D4E4C67" w14:textId="77777777" w:rsidR="00527BD4" w:rsidRPr="005819CE" w:rsidRDefault="00EB7706" w:rsidP="00A50CF6">
          <w:pPr>
            <w:pStyle w:val="Huisstijl-Adres"/>
            <w:rPr>
              <w:b/>
            </w:rPr>
          </w:pPr>
          <w:r>
            <w:rPr>
              <w:b/>
            </w:rPr>
            <w:t>Directoraat Generaal Landelijk Gebied en Stikstof</w:t>
          </w:r>
          <w:r w:rsidRPr="005819CE">
            <w:rPr>
              <w:b/>
            </w:rPr>
            <w:br/>
          </w:r>
        </w:p>
      </w:tc>
    </w:tr>
    <w:tr w:rsidR="000015F7" w14:paraId="76F0ACF4" w14:textId="77777777" w:rsidTr="00A50CF6">
      <w:trPr>
        <w:trHeight w:hRule="exact" w:val="200"/>
      </w:trPr>
      <w:tc>
        <w:tcPr>
          <w:tcW w:w="2156" w:type="dxa"/>
        </w:tcPr>
        <w:p w14:paraId="2AA0D3F8" w14:textId="77777777" w:rsidR="00527BD4" w:rsidRPr="005819CE" w:rsidRDefault="00527BD4" w:rsidP="00A50CF6"/>
      </w:tc>
    </w:tr>
    <w:tr w:rsidR="000015F7" w14:paraId="1E779F9E" w14:textId="77777777" w:rsidTr="00502512">
      <w:trPr>
        <w:trHeight w:hRule="exact" w:val="774"/>
      </w:trPr>
      <w:tc>
        <w:tcPr>
          <w:tcW w:w="2156" w:type="dxa"/>
        </w:tcPr>
        <w:p w14:paraId="0A280102" w14:textId="77777777" w:rsidR="00527BD4" w:rsidRDefault="00EB7706" w:rsidP="003A5290">
          <w:pPr>
            <w:pStyle w:val="Huisstijl-Kopje"/>
          </w:pPr>
          <w:r>
            <w:t>Ons kenmerk</w:t>
          </w:r>
        </w:p>
        <w:p w14:paraId="3BBB60A6" w14:textId="03589A77" w:rsidR="00527BD4" w:rsidRPr="005819CE" w:rsidRDefault="00EB7706" w:rsidP="001E6117">
          <w:pPr>
            <w:pStyle w:val="Huisstijl-Kopje"/>
          </w:pPr>
          <w:r>
            <w:rPr>
              <w:b w:val="0"/>
            </w:rPr>
            <w:t>DGLGS</w:t>
          </w:r>
          <w:r w:rsidRPr="00502512">
            <w:rPr>
              <w:b w:val="0"/>
            </w:rPr>
            <w:t xml:space="preserve"> / </w:t>
          </w:r>
          <w:sdt>
            <w:sdtPr>
              <w:rPr>
                <w:b w:val="0"/>
              </w:rPr>
              <w:alias w:val="documentId"/>
              <w:id w:val="-2120756062"/>
              <w:placeholder>
                <w:docPart w:val="DefaultPlaceholder_-1854013440"/>
              </w:placeholder>
            </w:sdtPr>
            <w:sdtEndPr/>
            <w:sdtContent>
              <w:r w:rsidR="006317F6" w:rsidRPr="006317F6">
                <w:rPr>
                  <w:b w:val="0"/>
                </w:rPr>
                <w:t>107862049</w:t>
              </w:r>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fldChar w:fldCharType="end"/>
              </w:r>
            </w:sdtContent>
          </w:sdt>
        </w:p>
      </w:tc>
    </w:tr>
  </w:tbl>
  <w:p w14:paraId="6E3325AC" w14:textId="77777777" w:rsidR="00527BD4" w:rsidRDefault="00527BD4" w:rsidP="008C356D"/>
  <w:p w14:paraId="3B3916F2" w14:textId="77777777" w:rsidR="00527BD4" w:rsidRPr="00740712" w:rsidRDefault="00527BD4" w:rsidP="008C356D"/>
  <w:p w14:paraId="18320547" w14:textId="77777777" w:rsidR="00527BD4" w:rsidRPr="00217880" w:rsidRDefault="00527BD4" w:rsidP="008C356D">
    <w:pPr>
      <w:spacing w:line="0" w:lineRule="atLeast"/>
      <w:rPr>
        <w:sz w:val="2"/>
        <w:szCs w:val="2"/>
      </w:rPr>
    </w:pPr>
  </w:p>
  <w:p w14:paraId="52013395" w14:textId="77777777" w:rsidR="00527BD4" w:rsidRDefault="00527BD4" w:rsidP="004F44C2">
    <w:pPr>
      <w:pStyle w:val="Koptekst"/>
      <w:rPr>
        <w:rFonts w:cs="Verdana-Bold"/>
        <w:b/>
        <w:bCs/>
        <w:smallCaps/>
        <w:szCs w:val="18"/>
      </w:rPr>
    </w:pPr>
  </w:p>
  <w:p w14:paraId="1324BD37" w14:textId="77777777" w:rsidR="00527BD4" w:rsidRDefault="00527BD4" w:rsidP="004F44C2"/>
  <w:p w14:paraId="037B918B" w14:textId="77777777" w:rsidR="00527BD4" w:rsidRPr="00740712" w:rsidRDefault="00527BD4" w:rsidP="004F44C2"/>
  <w:p w14:paraId="368B3B91"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015F7" w14:paraId="6899C108" w14:textId="77777777" w:rsidTr="00751A6A">
      <w:trPr>
        <w:trHeight w:val="2636"/>
      </w:trPr>
      <w:tc>
        <w:tcPr>
          <w:tcW w:w="737" w:type="dxa"/>
        </w:tcPr>
        <w:p w14:paraId="4B85D860" w14:textId="77777777" w:rsidR="00527BD4" w:rsidRDefault="00527BD4" w:rsidP="00D0609E">
          <w:pPr>
            <w:framePr w:w="6340" w:h="2750" w:hRule="exact" w:hSpace="180" w:wrap="around" w:vAnchor="page" w:hAnchor="text" w:x="3873" w:y="-140"/>
            <w:spacing w:line="240" w:lineRule="auto"/>
          </w:pPr>
        </w:p>
      </w:tc>
      <w:tc>
        <w:tcPr>
          <w:tcW w:w="5156" w:type="dxa"/>
        </w:tcPr>
        <w:p w14:paraId="68CAC426" w14:textId="77777777" w:rsidR="00527BD4" w:rsidRDefault="00EB7706"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01EACFB6" wp14:editId="282F1C09">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5D3C783" w14:textId="77777777" w:rsidR="003E0C4D" w:rsidRDefault="003E0C4D" w:rsidP="00D0609E">
          <w:pPr>
            <w:framePr w:w="6340" w:h="2750" w:hRule="exact" w:hSpace="180" w:wrap="around" w:vAnchor="page" w:hAnchor="text" w:x="3873" w:y="-140"/>
            <w:spacing w:line="240" w:lineRule="auto"/>
          </w:pPr>
        </w:p>
      </w:tc>
    </w:tr>
  </w:tbl>
  <w:p w14:paraId="6D8F44F1" w14:textId="77777777" w:rsidR="00527BD4" w:rsidRDefault="00527BD4" w:rsidP="00D0609E">
    <w:pPr>
      <w:framePr w:w="6340" w:h="2750" w:hRule="exact" w:hSpace="180" w:wrap="around" w:vAnchor="page" w:hAnchor="text" w:x="3873" w:y="-140"/>
    </w:pPr>
  </w:p>
  <w:p w14:paraId="2C54C71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015F7" w14:paraId="67DDC6BB" w14:textId="77777777" w:rsidTr="00A50CF6">
      <w:tc>
        <w:tcPr>
          <w:tcW w:w="2160" w:type="dxa"/>
        </w:tcPr>
        <w:p w14:paraId="4B677D39" w14:textId="77777777" w:rsidR="00527BD4" w:rsidRPr="005819CE" w:rsidRDefault="00EB7706" w:rsidP="00A50CF6">
          <w:pPr>
            <w:pStyle w:val="Huisstijl-Adres"/>
            <w:rPr>
              <w:b/>
            </w:rPr>
          </w:pPr>
          <w:r>
            <w:rPr>
              <w:b/>
            </w:rPr>
            <w:t>Directoraat Generaal Landelijk Gebied en Stikstof</w:t>
          </w:r>
          <w:r w:rsidRPr="005819CE">
            <w:rPr>
              <w:b/>
            </w:rPr>
            <w:br/>
          </w:r>
        </w:p>
        <w:p w14:paraId="5C3BDDCE" w14:textId="77777777" w:rsidR="00527BD4" w:rsidRPr="00BE5ED9" w:rsidRDefault="00EB7706" w:rsidP="00A50CF6">
          <w:pPr>
            <w:pStyle w:val="Huisstijl-Adres"/>
          </w:pPr>
          <w:r>
            <w:rPr>
              <w:b/>
            </w:rPr>
            <w:t>Bezoekadres</w:t>
          </w:r>
          <w:r>
            <w:rPr>
              <w:b/>
            </w:rPr>
            <w:br/>
          </w:r>
          <w:r>
            <w:t>Bezuidenhoutseweg 73</w:t>
          </w:r>
          <w:r w:rsidRPr="005819CE">
            <w:br/>
          </w:r>
          <w:r>
            <w:t>2594 AC Den Haag</w:t>
          </w:r>
        </w:p>
        <w:p w14:paraId="7FB90977" w14:textId="77777777" w:rsidR="00EF495B" w:rsidRDefault="00EB7706" w:rsidP="0098788A">
          <w:pPr>
            <w:pStyle w:val="Huisstijl-Adres"/>
          </w:pPr>
          <w:r>
            <w:rPr>
              <w:b/>
            </w:rPr>
            <w:t>Postadres</w:t>
          </w:r>
          <w:r>
            <w:rPr>
              <w:b/>
            </w:rPr>
            <w:br/>
          </w:r>
          <w:r>
            <w:t>Postbus 20401</w:t>
          </w:r>
          <w:r w:rsidRPr="005819CE">
            <w:br/>
            <w:t>2500 E</w:t>
          </w:r>
          <w:r>
            <w:t>K</w:t>
          </w:r>
          <w:r w:rsidRPr="005819CE">
            <w:t xml:space="preserve"> Den Haag</w:t>
          </w:r>
        </w:p>
        <w:p w14:paraId="78AD0E11" w14:textId="77777777" w:rsidR="00556BEE" w:rsidRPr="005B3814" w:rsidRDefault="00EB7706" w:rsidP="0098788A">
          <w:pPr>
            <w:pStyle w:val="Huisstijl-Adres"/>
          </w:pPr>
          <w:r>
            <w:rPr>
              <w:b/>
            </w:rPr>
            <w:t>Overheidsidentificatienr</w:t>
          </w:r>
          <w:r>
            <w:rPr>
              <w:b/>
            </w:rPr>
            <w:br/>
          </w:r>
          <w:r w:rsidR="00BA129E">
            <w:rPr>
              <w:rFonts w:cs="Agrofont"/>
              <w:iCs/>
            </w:rPr>
            <w:t>00000001858272854000</w:t>
          </w:r>
        </w:p>
        <w:p w14:paraId="281279F7" w14:textId="0217616F" w:rsidR="00527BD4" w:rsidRPr="006317F6" w:rsidRDefault="00EB770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0015F7" w14:paraId="0CED50C9" w14:textId="77777777" w:rsidTr="008D41A7">
      <w:trPr>
        <w:trHeight w:hRule="exact" w:val="80"/>
      </w:trPr>
      <w:tc>
        <w:tcPr>
          <w:tcW w:w="2160" w:type="dxa"/>
        </w:tcPr>
        <w:p w14:paraId="421DD125" w14:textId="77777777" w:rsidR="00527BD4" w:rsidRPr="005819CE" w:rsidRDefault="00527BD4" w:rsidP="00A50CF6"/>
      </w:tc>
    </w:tr>
    <w:tr w:rsidR="000015F7" w14:paraId="62D90CBD" w14:textId="77777777" w:rsidTr="00A50CF6">
      <w:tc>
        <w:tcPr>
          <w:tcW w:w="2160" w:type="dxa"/>
        </w:tcPr>
        <w:p w14:paraId="0740E86B" w14:textId="77777777" w:rsidR="000C0163" w:rsidRPr="005819CE" w:rsidRDefault="00EB7706" w:rsidP="000C0163">
          <w:pPr>
            <w:pStyle w:val="Huisstijl-Kopje"/>
          </w:pPr>
          <w:r>
            <w:t>Ons kenmerk</w:t>
          </w:r>
          <w:r w:rsidRPr="005819CE">
            <w:t xml:space="preserve"> </w:t>
          </w:r>
        </w:p>
        <w:p w14:paraId="60210997" w14:textId="7946FB16" w:rsidR="000C0163" w:rsidRPr="005819CE" w:rsidRDefault="00EB7706" w:rsidP="000C0163">
          <w:pPr>
            <w:pStyle w:val="Huisstijl-Gegeven"/>
          </w:pPr>
          <w:r>
            <w:t>DGLGS /</w:t>
          </w:r>
          <w:r w:rsidR="00CC7BA8">
            <w:t xml:space="preserve"> </w:t>
          </w:r>
          <w:r w:rsidR="006317F6" w:rsidRPr="006317F6">
            <w:t>107862049</w:t>
          </w:r>
        </w:p>
        <w:p w14:paraId="6E79D2F3" w14:textId="77777777" w:rsidR="00527BD4" w:rsidRPr="005819CE" w:rsidRDefault="00EB7706" w:rsidP="00A50CF6">
          <w:pPr>
            <w:pStyle w:val="Huisstijl-Kopje"/>
          </w:pPr>
          <w:r>
            <w:t>Uw kenmerk</w:t>
          </w:r>
        </w:p>
        <w:p w14:paraId="43A66E0F" w14:textId="726AF0B7" w:rsidR="00527BD4" w:rsidRPr="005819CE" w:rsidRDefault="00EB7706" w:rsidP="006317F6">
          <w:pPr>
            <w:pStyle w:val="Huisstijl-Gegeven"/>
          </w:pPr>
          <w:r>
            <w:t>2026Z16371</w:t>
          </w:r>
        </w:p>
      </w:tc>
    </w:tr>
  </w:tbl>
  <w:p w14:paraId="3BCA9FF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015F7" w14:paraId="7A37B126" w14:textId="77777777" w:rsidTr="009E2051">
      <w:trPr>
        <w:trHeight w:val="400"/>
      </w:trPr>
      <w:tc>
        <w:tcPr>
          <w:tcW w:w="7520" w:type="dxa"/>
          <w:gridSpan w:val="2"/>
        </w:tcPr>
        <w:p w14:paraId="67671FB1" w14:textId="77777777" w:rsidR="00527BD4" w:rsidRPr="00BC3B53" w:rsidRDefault="00EB7706" w:rsidP="00A50CF6">
          <w:pPr>
            <w:pStyle w:val="Huisstijl-Retouradres"/>
          </w:pPr>
          <w:r>
            <w:t>&gt; Retouradres Postbus 20401 2500 EK Den Haag</w:t>
          </w:r>
        </w:p>
      </w:tc>
    </w:tr>
    <w:tr w:rsidR="000015F7" w14:paraId="584091C4" w14:textId="77777777" w:rsidTr="009E2051">
      <w:tc>
        <w:tcPr>
          <w:tcW w:w="7520" w:type="dxa"/>
          <w:gridSpan w:val="2"/>
        </w:tcPr>
        <w:p w14:paraId="4593F591" w14:textId="77777777" w:rsidR="00527BD4" w:rsidRPr="00983E8F" w:rsidRDefault="00527BD4" w:rsidP="00A50CF6">
          <w:pPr>
            <w:pStyle w:val="Huisstijl-Rubricering"/>
          </w:pPr>
        </w:p>
      </w:tc>
    </w:tr>
    <w:tr w:rsidR="000015F7" w14:paraId="7EB23EE2" w14:textId="77777777" w:rsidTr="009E2051">
      <w:trPr>
        <w:trHeight w:hRule="exact" w:val="2440"/>
      </w:trPr>
      <w:tc>
        <w:tcPr>
          <w:tcW w:w="7520" w:type="dxa"/>
          <w:gridSpan w:val="2"/>
        </w:tcPr>
        <w:p w14:paraId="40250117" w14:textId="77777777" w:rsidR="00527BD4" w:rsidRDefault="00EB7706" w:rsidP="00A50CF6">
          <w:pPr>
            <w:pStyle w:val="Huisstijl-NAW"/>
          </w:pPr>
          <w:r>
            <w:t xml:space="preserve">De Voorzitter van de Tweede Kamer </w:t>
          </w:r>
        </w:p>
        <w:p w14:paraId="66A7B6FB" w14:textId="77777777" w:rsidR="00D87195" w:rsidRDefault="00EB7706" w:rsidP="00D87195">
          <w:pPr>
            <w:pStyle w:val="Huisstijl-NAW"/>
          </w:pPr>
          <w:r>
            <w:t>der Staten-Generaal</w:t>
          </w:r>
        </w:p>
        <w:p w14:paraId="4B239D0A" w14:textId="77777777" w:rsidR="005C769E" w:rsidRDefault="00EB7706" w:rsidP="005C769E">
          <w:pPr>
            <w:rPr>
              <w:szCs w:val="18"/>
            </w:rPr>
          </w:pPr>
          <w:r>
            <w:rPr>
              <w:szCs w:val="18"/>
            </w:rPr>
            <w:t>Prinses Irenestraat 6</w:t>
          </w:r>
        </w:p>
        <w:p w14:paraId="304C6B04" w14:textId="77777777" w:rsidR="005C769E" w:rsidRDefault="00EB7706" w:rsidP="005C769E">
          <w:pPr>
            <w:pStyle w:val="Huisstijl-NAW"/>
          </w:pPr>
          <w:r>
            <w:t>2595 BD  DEN HAAG</w:t>
          </w:r>
        </w:p>
      </w:tc>
    </w:tr>
    <w:tr w:rsidR="000015F7" w14:paraId="42506727" w14:textId="77777777" w:rsidTr="009E2051">
      <w:trPr>
        <w:trHeight w:hRule="exact" w:val="400"/>
      </w:trPr>
      <w:tc>
        <w:tcPr>
          <w:tcW w:w="7520" w:type="dxa"/>
          <w:gridSpan w:val="2"/>
        </w:tcPr>
        <w:p w14:paraId="17235A6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015F7" w14:paraId="5AB1D7DF" w14:textId="77777777" w:rsidTr="009E2051">
      <w:trPr>
        <w:trHeight w:val="240"/>
      </w:trPr>
      <w:tc>
        <w:tcPr>
          <w:tcW w:w="900" w:type="dxa"/>
        </w:tcPr>
        <w:p w14:paraId="21922A6C" w14:textId="77777777" w:rsidR="00527BD4" w:rsidRPr="007709EF" w:rsidRDefault="00EB7706" w:rsidP="00A50CF6">
          <w:pPr>
            <w:rPr>
              <w:szCs w:val="18"/>
            </w:rPr>
          </w:pPr>
          <w:r>
            <w:rPr>
              <w:szCs w:val="18"/>
            </w:rPr>
            <w:t>Datum</w:t>
          </w:r>
        </w:p>
      </w:tc>
      <w:tc>
        <w:tcPr>
          <w:tcW w:w="6620" w:type="dxa"/>
        </w:tcPr>
        <w:p w14:paraId="7F72303F" w14:textId="5D16103F" w:rsidR="00527BD4" w:rsidRPr="007709EF" w:rsidRDefault="0016318D" w:rsidP="00A50CF6">
          <w:r>
            <w:t>13 augustus 2026</w:t>
          </w:r>
        </w:p>
      </w:tc>
    </w:tr>
    <w:tr w:rsidR="000015F7" w14:paraId="17CB1043" w14:textId="77777777" w:rsidTr="009E2051">
      <w:trPr>
        <w:trHeight w:val="240"/>
      </w:trPr>
      <w:tc>
        <w:tcPr>
          <w:tcW w:w="900" w:type="dxa"/>
        </w:tcPr>
        <w:p w14:paraId="73B370EE" w14:textId="77777777" w:rsidR="00527BD4" w:rsidRPr="007709EF" w:rsidRDefault="00EB7706" w:rsidP="00A50CF6">
          <w:pPr>
            <w:rPr>
              <w:szCs w:val="18"/>
            </w:rPr>
          </w:pPr>
          <w:r>
            <w:rPr>
              <w:szCs w:val="18"/>
            </w:rPr>
            <w:t>Betreft</w:t>
          </w:r>
        </w:p>
      </w:tc>
      <w:tc>
        <w:tcPr>
          <w:tcW w:w="6620" w:type="dxa"/>
        </w:tcPr>
        <w:p w14:paraId="46006261" w14:textId="7AB9A6C2" w:rsidR="00527BD4" w:rsidRPr="007709EF" w:rsidRDefault="008D41A7" w:rsidP="00A50CF6">
          <w:r>
            <w:t xml:space="preserve">Beantwoording </w:t>
          </w:r>
          <w:r w:rsidR="00EB7706">
            <w:t>Kamervragen over het voornemen van de provincie Noord-Brabant om vergunningen in te trekken van vijf pluimveehouders</w:t>
          </w:r>
          <w:r w:rsidR="00AC0A47">
            <w:t xml:space="preserve"> (J&amp;V)</w:t>
          </w:r>
        </w:p>
      </w:tc>
    </w:tr>
  </w:tbl>
  <w:p w14:paraId="643B98D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43A4BDA">
      <w:start w:val="1"/>
      <w:numFmt w:val="bullet"/>
      <w:pStyle w:val="Lijstopsomteken"/>
      <w:lvlText w:val="•"/>
      <w:lvlJc w:val="left"/>
      <w:pPr>
        <w:tabs>
          <w:tab w:val="num" w:pos="227"/>
        </w:tabs>
        <w:ind w:left="227" w:hanging="227"/>
      </w:pPr>
      <w:rPr>
        <w:rFonts w:ascii="Verdana" w:hAnsi="Verdana" w:hint="default"/>
        <w:sz w:val="18"/>
        <w:szCs w:val="18"/>
      </w:rPr>
    </w:lvl>
    <w:lvl w:ilvl="1" w:tplc="70FC066C" w:tentative="1">
      <w:start w:val="1"/>
      <w:numFmt w:val="bullet"/>
      <w:lvlText w:val="o"/>
      <w:lvlJc w:val="left"/>
      <w:pPr>
        <w:tabs>
          <w:tab w:val="num" w:pos="1440"/>
        </w:tabs>
        <w:ind w:left="1440" w:hanging="360"/>
      </w:pPr>
      <w:rPr>
        <w:rFonts w:ascii="Courier New" w:hAnsi="Courier New" w:cs="Courier New" w:hint="default"/>
      </w:rPr>
    </w:lvl>
    <w:lvl w:ilvl="2" w:tplc="ABFA0E36" w:tentative="1">
      <w:start w:val="1"/>
      <w:numFmt w:val="bullet"/>
      <w:lvlText w:val=""/>
      <w:lvlJc w:val="left"/>
      <w:pPr>
        <w:tabs>
          <w:tab w:val="num" w:pos="2160"/>
        </w:tabs>
        <w:ind w:left="2160" w:hanging="360"/>
      </w:pPr>
      <w:rPr>
        <w:rFonts w:ascii="Wingdings" w:hAnsi="Wingdings" w:hint="default"/>
      </w:rPr>
    </w:lvl>
    <w:lvl w:ilvl="3" w:tplc="AD2A9260" w:tentative="1">
      <w:start w:val="1"/>
      <w:numFmt w:val="bullet"/>
      <w:lvlText w:val=""/>
      <w:lvlJc w:val="left"/>
      <w:pPr>
        <w:tabs>
          <w:tab w:val="num" w:pos="2880"/>
        </w:tabs>
        <w:ind w:left="2880" w:hanging="360"/>
      </w:pPr>
      <w:rPr>
        <w:rFonts w:ascii="Symbol" w:hAnsi="Symbol" w:hint="default"/>
      </w:rPr>
    </w:lvl>
    <w:lvl w:ilvl="4" w:tplc="04768B7A" w:tentative="1">
      <w:start w:val="1"/>
      <w:numFmt w:val="bullet"/>
      <w:lvlText w:val="o"/>
      <w:lvlJc w:val="left"/>
      <w:pPr>
        <w:tabs>
          <w:tab w:val="num" w:pos="3600"/>
        </w:tabs>
        <w:ind w:left="3600" w:hanging="360"/>
      </w:pPr>
      <w:rPr>
        <w:rFonts w:ascii="Courier New" w:hAnsi="Courier New" w:cs="Courier New" w:hint="default"/>
      </w:rPr>
    </w:lvl>
    <w:lvl w:ilvl="5" w:tplc="5DDA0AE0" w:tentative="1">
      <w:start w:val="1"/>
      <w:numFmt w:val="bullet"/>
      <w:lvlText w:val=""/>
      <w:lvlJc w:val="left"/>
      <w:pPr>
        <w:tabs>
          <w:tab w:val="num" w:pos="4320"/>
        </w:tabs>
        <w:ind w:left="4320" w:hanging="360"/>
      </w:pPr>
      <w:rPr>
        <w:rFonts w:ascii="Wingdings" w:hAnsi="Wingdings" w:hint="default"/>
      </w:rPr>
    </w:lvl>
    <w:lvl w:ilvl="6" w:tplc="6ED8B000" w:tentative="1">
      <w:start w:val="1"/>
      <w:numFmt w:val="bullet"/>
      <w:lvlText w:val=""/>
      <w:lvlJc w:val="left"/>
      <w:pPr>
        <w:tabs>
          <w:tab w:val="num" w:pos="5040"/>
        </w:tabs>
        <w:ind w:left="5040" w:hanging="360"/>
      </w:pPr>
      <w:rPr>
        <w:rFonts w:ascii="Symbol" w:hAnsi="Symbol" w:hint="default"/>
      </w:rPr>
    </w:lvl>
    <w:lvl w:ilvl="7" w:tplc="908025D0" w:tentative="1">
      <w:start w:val="1"/>
      <w:numFmt w:val="bullet"/>
      <w:lvlText w:val="o"/>
      <w:lvlJc w:val="left"/>
      <w:pPr>
        <w:tabs>
          <w:tab w:val="num" w:pos="5760"/>
        </w:tabs>
        <w:ind w:left="5760" w:hanging="360"/>
      </w:pPr>
      <w:rPr>
        <w:rFonts w:ascii="Courier New" w:hAnsi="Courier New" w:cs="Courier New" w:hint="default"/>
      </w:rPr>
    </w:lvl>
    <w:lvl w:ilvl="8" w:tplc="14B4BE9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732F2FA">
      <w:start w:val="1"/>
      <w:numFmt w:val="bullet"/>
      <w:pStyle w:val="Lijstopsomteken2"/>
      <w:lvlText w:val="–"/>
      <w:lvlJc w:val="left"/>
      <w:pPr>
        <w:tabs>
          <w:tab w:val="num" w:pos="227"/>
        </w:tabs>
        <w:ind w:left="227" w:firstLine="0"/>
      </w:pPr>
      <w:rPr>
        <w:rFonts w:ascii="Verdana" w:hAnsi="Verdana" w:hint="default"/>
      </w:rPr>
    </w:lvl>
    <w:lvl w:ilvl="1" w:tplc="E4B6BE2E" w:tentative="1">
      <w:start w:val="1"/>
      <w:numFmt w:val="bullet"/>
      <w:lvlText w:val="o"/>
      <w:lvlJc w:val="left"/>
      <w:pPr>
        <w:tabs>
          <w:tab w:val="num" w:pos="1440"/>
        </w:tabs>
        <w:ind w:left="1440" w:hanging="360"/>
      </w:pPr>
      <w:rPr>
        <w:rFonts w:ascii="Courier New" w:hAnsi="Courier New" w:cs="Courier New" w:hint="default"/>
      </w:rPr>
    </w:lvl>
    <w:lvl w:ilvl="2" w:tplc="8C868AF8" w:tentative="1">
      <w:start w:val="1"/>
      <w:numFmt w:val="bullet"/>
      <w:lvlText w:val=""/>
      <w:lvlJc w:val="left"/>
      <w:pPr>
        <w:tabs>
          <w:tab w:val="num" w:pos="2160"/>
        </w:tabs>
        <w:ind w:left="2160" w:hanging="360"/>
      </w:pPr>
      <w:rPr>
        <w:rFonts w:ascii="Wingdings" w:hAnsi="Wingdings" w:hint="default"/>
      </w:rPr>
    </w:lvl>
    <w:lvl w:ilvl="3" w:tplc="D3A28338" w:tentative="1">
      <w:start w:val="1"/>
      <w:numFmt w:val="bullet"/>
      <w:lvlText w:val=""/>
      <w:lvlJc w:val="left"/>
      <w:pPr>
        <w:tabs>
          <w:tab w:val="num" w:pos="2880"/>
        </w:tabs>
        <w:ind w:left="2880" w:hanging="360"/>
      </w:pPr>
      <w:rPr>
        <w:rFonts w:ascii="Symbol" w:hAnsi="Symbol" w:hint="default"/>
      </w:rPr>
    </w:lvl>
    <w:lvl w:ilvl="4" w:tplc="A044BD1C" w:tentative="1">
      <w:start w:val="1"/>
      <w:numFmt w:val="bullet"/>
      <w:lvlText w:val="o"/>
      <w:lvlJc w:val="left"/>
      <w:pPr>
        <w:tabs>
          <w:tab w:val="num" w:pos="3600"/>
        </w:tabs>
        <w:ind w:left="3600" w:hanging="360"/>
      </w:pPr>
      <w:rPr>
        <w:rFonts w:ascii="Courier New" w:hAnsi="Courier New" w:cs="Courier New" w:hint="default"/>
      </w:rPr>
    </w:lvl>
    <w:lvl w:ilvl="5" w:tplc="8FAA1606" w:tentative="1">
      <w:start w:val="1"/>
      <w:numFmt w:val="bullet"/>
      <w:lvlText w:val=""/>
      <w:lvlJc w:val="left"/>
      <w:pPr>
        <w:tabs>
          <w:tab w:val="num" w:pos="4320"/>
        </w:tabs>
        <w:ind w:left="4320" w:hanging="360"/>
      </w:pPr>
      <w:rPr>
        <w:rFonts w:ascii="Wingdings" w:hAnsi="Wingdings" w:hint="default"/>
      </w:rPr>
    </w:lvl>
    <w:lvl w:ilvl="6" w:tplc="237C9F98" w:tentative="1">
      <w:start w:val="1"/>
      <w:numFmt w:val="bullet"/>
      <w:lvlText w:val=""/>
      <w:lvlJc w:val="left"/>
      <w:pPr>
        <w:tabs>
          <w:tab w:val="num" w:pos="5040"/>
        </w:tabs>
        <w:ind w:left="5040" w:hanging="360"/>
      </w:pPr>
      <w:rPr>
        <w:rFonts w:ascii="Symbol" w:hAnsi="Symbol" w:hint="default"/>
      </w:rPr>
    </w:lvl>
    <w:lvl w:ilvl="7" w:tplc="F828CF74" w:tentative="1">
      <w:start w:val="1"/>
      <w:numFmt w:val="bullet"/>
      <w:lvlText w:val="o"/>
      <w:lvlJc w:val="left"/>
      <w:pPr>
        <w:tabs>
          <w:tab w:val="num" w:pos="5760"/>
        </w:tabs>
        <w:ind w:left="5760" w:hanging="360"/>
      </w:pPr>
      <w:rPr>
        <w:rFonts w:ascii="Courier New" w:hAnsi="Courier New" w:cs="Courier New" w:hint="default"/>
      </w:rPr>
    </w:lvl>
    <w:lvl w:ilvl="8" w:tplc="501008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16165112">
    <w:abstractNumId w:val="10"/>
  </w:num>
  <w:num w:numId="2" w16cid:durableId="1323509565">
    <w:abstractNumId w:val="7"/>
  </w:num>
  <w:num w:numId="3" w16cid:durableId="1497963473">
    <w:abstractNumId w:val="6"/>
  </w:num>
  <w:num w:numId="4" w16cid:durableId="911618738">
    <w:abstractNumId w:val="5"/>
  </w:num>
  <w:num w:numId="5" w16cid:durableId="1754816595">
    <w:abstractNumId w:val="4"/>
  </w:num>
  <w:num w:numId="6" w16cid:durableId="677659507">
    <w:abstractNumId w:val="8"/>
  </w:num>
  <w:num w:numId="7" w16cid:durableId="1537766159">
    <w:abstractNumId w:val="3"/>
  </w:num>
  <w:num w:numId="8" w16cid:durableId="369917573">
    <w:abstractNumId w:val="2"/>
  </w:num>
  <w:num w:numId="9" w16cid:durableId="744037636">
    <w:abstractNumId w:val="1"/>
  </w:num>
  <w:num w:numId="10" w16cid:durableId="873351039">
    <w:abstractNumId w:val="0"/>
  </w:num>
  <w:num w:numId="11" w16cid:durableId="216936520">
    <w:abstractNumId w:val="9"/>
  </w:num>
  <w:num w:numId="12" w16cid:durableId="158692305">
    <w:abstractNumId w:val="11"/>
  </w:num>
  <w:num w:numId="13" w16cid:durableId="1357384930">
    <w:abstractNumId w:val="13"/>
  </w:num>
  <w:num w:numId="14" w16cid:durableId="12886506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15F7"/>
    <w:rsid w:val="000049FB"/>
    <w:rsid w:val="000058F4"/>
    <w:rsid w:val="00006C01"/>
    <w:rsid w:val="00013862"/>
    <w:rsid w:val="00016012"/>
    <w:rsid w:val="0001715F"/>
    <w:rsid w:val="0001726E"/>
    <w:rsid w:val="00020189"/>
    <w:rsid w:val="00020EE4"/>
    <w:rsid w:val="00022348"/>
    <w:rsid w:val="00023E9A"/>
    <w:rsid w:val="000301C7"/>
    <w:rsid w:val="00033CDD"/>
    <w:rsid w:val="00034A84"/>
    <w:rsid w:val="00035E67"/>
    <w:rsid w:val="0003617E"/>
    <w:rsid w:val="000366F3"/>
    <w:rsid w:val="0006024D"/>
    <w:rsid w:val="0006040F"/>
    <w:rsid w:val="00060477"/>
    <w:rsid w:val="00064021"/>
    <w:rsid w:val="00070C7F"/>
    <w:rsid w:val="00071F28"/>
    <w:rsid w:val="00071F8E"/>
    <w:rsid w:val="00074079"/>
    <w:rsid w:val="000752D6"/>
    <w:rsid w:val="00092799"/>
    <w:rsid w:val="00092C5F"/>
    <w:rsid w:val="00093546"/>
    <w:rsid w:val="00096680"/>
    <w:rsid w:val="000A0F36"/>
    <w:rsid w:val="000A174A"/>
    <w:rsid w:val="000A3E0A"/>
    <w:rsid w:val="000A5502"/>
    <w:rsid w:val="000A65AC"/>
    <w:rsid w:val="000A6F39"/>
    <w:rsid w:val="000B7281"/>
    <w:rsid w:val="000B7FAB"/>
    <w:rsid w:val="000C0163"/>
    <w:rsid w:val="000C07A9"/>
    <w:rsid w:val="000C1BA1"/>
    <w:rsid w:val="000C3EA9"/>
    <w:rsid w:val="000D0225"/>
    <w:rsid w:val="000D73D7"/>
    <w:rsid w:val="000E7895"/>
    <w:rsid w:val="000F161D"/>
    <w:rsid w:val="0010058D"/>
    <w:rsid w:val="00112FF3"/>
    <w:rsid w:val="00121BF0"/>
    <w:rsid w:val="00123704"/>
    <w:rsid w:val="001270C7"/>
    <w:rsid w:val="00132540"/>
    <w:rsid w:val="001338B3"/>
    <w:rsid w:val="0014786A"/>
    <w:rsid w:val="001516A4"/>
    <w:rsid w:val="00151E5F"/>
    <w:rsid w:val="0015266E"/>
    <w:rsid w:val="00153C0A"/>
    <w:rsid w:val="001569AB"/>
    <w:rsid w:val="0016318D"/>
    <w:rsid w:val="00164D63"/>
    <w:rsid w:val="0016725C"/>
    <w:rsid w:val="001726F3"/>
    <w:rsid w:val="00173C51"/>
    <w:rsid w:val="00174CC2"/>
    <w:rsid w:val="00176CC6"/>
    <w:rsid w:val="00181BE4"/>
    <w:rsid w:val="00185576"/>
    <w:rsid w:val="00185951"/>
    <w:rsid w:val="00193BE6"/>
    <w:rsid w:val="00196B8B"/>
    <w:rsid w:val="00197CF0"/>
    <w:rsid w:val="001A2BEA"/>
    <w:rsid w:val="001A6D93"/>
    <w:rsid w:val="001C32EC"/>
    <w:rsid w:val="001C38BD"/>
    <w:rsid w:val="001C4D5A"/>
    <w:rsid w:val="001D38F3"/>
    <w:rsid w:val="001E34C6"/>
    <w:rsid w:val="001E5581"/>
    <w:rsid w:val="001E6117"/>
    <w:rsid w:val="001F3C70"/>
    <w:rsid w:val="001F49ED"/>
    <w:rsid w:val="00200D88"/>
    <w:rsid w:val="00201F68"/>
    <w:rsid w:val="00202394"/>
    <w:rsid w:val="0021046F"/>
    <w:rsid w:val="00212F2A"/>
    <w:rsid w:val="00213B32"/>
    <w:rsid w:val="00214F2B"/>
    <w:rsid w:val="00217880"/>
    <w:rsid w:val="0022210C"/>
    <w:rsid w:val="00222D66"/>
    <w:rsid w:val="00224A8A"/>
    <w:rsid w:val="002309A8"/>
    <w:rsid w:val="00236CFE"/>
    <w:rsid w:val="002414CD"/>
    <w:rsid w:val="002428E3"/>
    <w:rsid w:val="00243031"/>
    <w:rsid w:val="0024702D"/>
    <w:rsid w:val="00252B2F"/>
    <w:rsid w:val="00255485"/>
    <w:rsid w:val="00260BAF"/>
    <w:rsid w:val="002650F7"/>
    <w:rsid w:val="00270304"/>
    <w:rsid w:val="00270478"/>
    <w:rsid w:val="00273F3B"/>
    <w:rsid w:val="00274DB7"/>
    <w:rsid w:val="00275984"/>
    <w:rsid w:val="00275F12"/>
    <w:rsid w:val="00280F74"/>
    <w:rsid w:val="00286998"/>
    <w:rsid w:val="00291AB7"/>
    <w:rsid w:val="0029422B"/>
    <w:rsid w:val="002A084F"/>
    <w:rsid w:val="002A12AA"/>
    <w:rsid w:val="002B153C"/>
    <w:rsid w:val="002B33C1"/>
    <w:rsid w:val="002B3FD9"/>
    <w:rsid w:val="002B52FC"/>
    <w:rsid w:val="002C0B7A"/>
    <w:rsid w:val="002C2830"/>
    <w:rsid w:val="002D001A"/>
    <w:rsid w:val="002D204B"/>
    <w:rsid w:val="002D28E2"/>
    <w:rsid w:val="002D317B"/>
    <w:rsid w:val="002D3587"/>
    <w:rsid w:val="002D502D"/>
    <w:rsid w:val="002E0F69"/>
    <w:rsid w:val="002F2372"/>
    <w:rsid w:val="002F5147"/>
    <w:rsid w:val="002F7ABD"/>
    <w:rsid w:val="00312597"/>
    <w:rsid w:val="003175C1"/>
    <w:rsid w:val="003202D2"/>
    <w:rsid w:val="00327BA5"/>
    <w:rsid w:val="00334154"/>
    <w:rsid w:val="003372C4"/>
    <w:rsid w:val="00340ECA"/>
    <w:rsid w:val="00341FA0"/>
    <w:rsid w:val="00342A89"/>
    <w:rsid w:val="00344F3D"/>
    <w:rsid w:val="00345299"/>
    <w:rsid w:val="00351A8D"/>
    <w:rsid w:val="003526BB"/>
    <w:rsid w:val="00352BCF"/>
    <w:rsid w:val="00353932"/>
    <w:rsid w:val="0035464B"/>
    <w:rsid w:val="00361A56"/>
    <w:rsid w:val="0036252A"/>
    <w:rsid w:val="00363BCE"/>
    <w:rsid w:val="00364D9D"/>
    <w:rsid w:val="00367818"/>
    <w:rsid w:val="00371048"/>
    <w:rsid w:val="0037396C"/>
    <w:rsid w:val="0037421D"/>
    <w:rsid w:val="00376093"/>
    <w:rsid w:val="003763F0"/>
    <w:rsid w:val="00377C58"/>
    <w:rsid w:val="00383DA1"/>
    <w:rsid w:val="00385387"/>
    <w:rsid w:val="00385F30"/>
    <w:rsid w:val="0039201D"/>
    <w:rsid w:val="00393696"/>
    <w:rsid w:val="00393963"/>
    <w:rsid w:val="00395575"/>
    <w:rsid w:val="00395672"/>
    <w:rsid w:val="003A06C8"/>
    <w:rsid w:val="003A0D7C"/>
    <w:rsid w:val="003A5290"/>
    <w:rsid w:val="003B0155"/>
    <w:rsid w:val="003B7EE7"/>
    <w:rsid w:val="003C1EC8"/>
    <w:rsid w:val="003C2CCB"/>
    <w:rsid w:val="003C7318"/>
    <w:rsid w:val="003D39EC"/>
    <w:rsid w:val="003D6F33"/>
    <w:rsid w:val="003E0C4D"/>
    <w:rsid w:val="003E3DD5"/>
    <w:rsid w:val="003F07C6"/>
    <w:rsid w:val="003F1E9D"/>
    <w:rsid w:val="003F1F6B"/>
    <w:rsid w:val="003F3757"/>
    <w:rsid w:val="003F38BD"/>
    <w:rsid w:val="003F44B7"/>
    <w:rsid w:val="004008E9"/>
    <w:rsid w:val="00411423"/>
    <w:rsid w:val="00413D48"/>
    <w:rsid w:val="00416507"/>
    <w:rsid w:val="00423A19"/>
    <w:rsid w:val="00441AC2"/>
    <w:rsid w:val="0044249B"/>
    <w:rsid w:val="0045023C"/>
    <w:rsid w:val="00451A5B"/>
    <w:rsid w:val="00452BCD"/>
    <w:rsid w:val="00452CEA"/>
    <w:rsid w:val="00465B52"/>
    <w:rsid w:val="0046708E"/>
    <w:rsid w:val="004717FB"/>
    <w:rsid w:val="00472A65"/>
    <w:rsid w:val="00474463"/>
    <w:rsid w:val="00474B75"/>
    <w:rsid w:val="00477D11"/>
    <w:rsid w:val="00481085"/>
    <w:rsid w:val="00483984"/>
    <w:rsid w:val="00483F0B"/>
    <w:rsid w:val="0049544C"/>
    <w:rsid w:val="004956D8"/>
    <w:rsid w:val="00496319"/>
    <w:rsid w:val="004966F4"/>
    <w:rsid w:val="00497279"/>
    <w:rsid w:val="004A50B7"/>
    <w:rsid w:val="004A670A"/>
    <w:rsid w:val="004B5465"/>
    <w:rsid w:val="004B5B81"/>
    <w:rsid w:val="004B70F0"/>
    <w:rsid w:val="004D505E"/>
    <w:rsid w:val="004D72CA"/>
    <w:rsid w:val="004E2242"/>
    <w:rsid w:val="004F3338"/>
    <w:rsid w:val="004F358A"/>
    <w:rsid w:val="004F42FF"/>
    <w:rsid w:val="004F44C2"/>
    <w:rsid w:val="00502512"/>
    <w:rsid w:val="00505262"/>
    <w:rsid w:val="00510724"/>
    <w:rsid w:val="0051132F"/>
    <w:rsid w:val="00511B54"/>
    <w:rsid w:val="00516022"/>
    <w:rsid w:val="00521CEE"/>
    <w:rsid w:val="00524E2B"/>
    <w:rsid w:val="00524FB4"/>
    <w:rsid w:val="00527BD4"/>
    <w:rsid w:val="0053057E"/>
    <w:rsid w:val="0053798E"/>
    <w:rsid w:val="005403C8"/>
    <w:rsid w:val="005429DC"/>
    <w:rsid w:val="005463C0"/>
    <w:rsid w:val="00553454"/>
    <w:rsid w:val="0055365E"/>
    <w:rsid w:val="005565F9"/>
    <w:rsid w:val="00556BEE"/>
    <w:rsid w:val="005654C3"/>
    <w:rsid w:val="00573041"/>
    <w:rsid w:val="00575B80"/>
    <w:rsid w:val="0057620F"/>
    <w:rsid w:val="00580381"/>
    <w:rsid w:val="005819CE"/>
    <w:rsid w:val="0058298D"/>
    <w:rsid w:val="00584BAC"/>
    <w:rsid w:val="00586691"/>
    <w:rsid w:val="00586B20"/>
    <w:rsid w:val="0059244B"/>
    <w:rsid w:val="00593C2B"/>
    <w:rsid w:val="00593F97"/>
    <w:rsid w:val="00595231"/>
    <w:rsid w:val="00596166"/>
    <w:rsid w:val="005976C5"/>
    <w:rsid w:val="00597F64"/>
    <w:rsid w:val="005A1095"/>
    <w:rsid w:val="005A207F"/>
    <w:rsid w:val="005A2F35"/>
    <w:rsid w:val="005B3814"/>
    <w:rsid w:val="005B463E"/>
    <w:rsid w:val="005C34E1"/>
    <w:rsid w:val="005C3FE0"/>
    <w:rsid w:val="005C740C"/>
    <w:rsid w:val="005C769E"/>
    <w:rsid w:val="005D625B"/>
    <w:rsid w:val="005E4D68"/>
    <w:rsid w:val="005F62D3"/>
    <w:rsid w:val="005F6D11"/>
    <w:rsid w:val="00600CF0"/>
    <w:rsid w:val="006048F4"/>
    <w:rsid w:val="0060660A"/>
    <w:rsid w:val="00613B1D"/>
    <w:rsid w:val="00613B36"/>
    <w:rsid w:val="00617A44"/>
    <w:rsid w:val="006202B6"/>
    <w:rsid w:val="006247BE"/>
    <w:rsid w:val="00625CD0"/>
    <w:rsid w:val="0062627D"/>
    <w:rsid w:val="00627432"/>
    <w:rsid w:val="006317F6"/>
    <w:rsid w:val="00633EDB"/>
    <w:rsid w:val="00640234"/>
    <w:rsid w:val="006448E4"/>
    <w:rsid w:val="00645414"/>
    <w:rsid w:val="00653606"/>
    <w:rsid w:val="006610E9"/>
    <w:rsid w:val="00661591"/>
    <w:rsid w:val="0066632F"/>
    <w:rsid w:val="00674A89"/>
    <w:rsid w:val="00674F3D"/>
    <w:rsid w:val="00676727"/>
    <w:rsid w:val="00677EFC"/>
    <w:rsid w:val="0068091F"/>
    <w:rsid w:val="00685545"/>
    <w:rsid w:val="006864B3"/>
    <w:rsid w:val="00692D64"/>
    <w:rsid w:val="00697312"/>
    <w:rsid w:val="006A10F8"/>
    <w:rsid w:val="006A2100"/>
    <w:rsid w:val="006A5C3B"/>
    <w:rsid w:val="006A72E0"/>
    <w:rsid w:val="006B0BF3"/>
    <w:rsid w:val="006B6F43"/>
    <w:rsid w:val="006B775E"/>
    <w:rsid w:val="006B7BC7"/>
    <w:rsid w:val="006C2535"/>
    <w:rsid w:val="006C441E"/>
    <w:rsid w:val="006C4B90"/>
    <w:rsid w:val="006D1016"/>
    <w:rsid w:val="006D17F2"/>
    <w:rsid w:val="006E3546"/>
    <w:rsid w:val="006E3FA9"/>
    <w:rsid w:val="006E4BA0"/>
    <w:rsid w:val="006E72CC"/>
    <w:rsid w:val="006E7D82"/>
    <w:rsid w:val="006F038F"/>
    <w:rsid w:val="006F0F93"/>
    <w:rsid w:val="006F31F2"/>
    <w:rsid w:val="006F3C14"/>
    <w:rsid w:val="006F7494"/>
    <w:rsid w:val="006F751F"/>
    <w:rsid w:val="00714DC5"/>
    <w:rsid w:val="00715237"/>
    <w:rsid w:val="007254A5"/>
    <w:rsid w:val="00725748"/>
    <w:rsid w:val="00733563"/>
    <w:rsid w:val="00735D88"/>
    <w:rsid w:val="0073720D"/>
    <w:rsid w:val="00737507"/>
    <w:rsid w:val="00740712"/>
    <w:rsid w:val="007426AA"/>
    <w:rsid w:val="00742AB9"/>
    <w:rsid w:val="00751A6A"/>
    <w:rsid w:val="0075275C"/>
    <w:rsid w:val="00754FBF"/>
    <w:rsid w:val="00764893"/>
    <w:rsid w:val="007709EF"/>
    <w:rsid w:val="00775F7B"/>
    <w:rsid w:val="00783559"/>
    <w:rsid w:val="00794996"/>
    <w:rsid w:val="0079551B"/>
    <w:rsid w:val="00797AA5"/>
    <w:rsid w:val="007A26BD"/>
    <w:rsid w:val="007A4105"/>
    <w:rsid w:val="007B4503"/>
    <w:rsid w:val="007C406E"/>
    <w:rsid w:val="007C5183"/>
    <w:rsid w:val="007C7573"/>
    <w:rsid w:val="007E2B20"/>
    <w:rsid w:val="007F5331"/>
    <w:rsid w:val="00800CCA"/>
    <w:rsid w:val="00801487"/>
    <w:rsid w:val="00806120"/>
    <w:rsid w:val="00810C93"/>
    <w:rsid w:val="00812028"/>
    <w:rsid w:val="00812DD8"/>
    <w:rsid w:val="00813082"/>
    <w:rsid w:val="00814D03"/>
    <w:rsid w:val="00821FC1"/>
    <w:rsid w:val="00823AE2"/>
    <w:rsid w:val="00825BD8"/>
    <w:rsid w:val="0083178B"/>
    <w:rsid w:val="00831ACF"/>
    <w:rsid w:val="00833695"/>
    <w:rsid w:val="008336B7"/>
    <w:rsid w:val="00833A8E"/>
    <w:rsid w:val="008345FB"/>
    <w:rsid w:val="00842CD8"/>
    <w:rsid w:val="008431FA"/>
    <w:rsid w:val="00844AC7"/>
    <w:rsid w:val="00847444"/>
    <w:rsid w:val="008547BA"/>
    <w:rsid w:val="008553C7"/>
    <w:rsid w:val="00857FEB"/>
    <w:rsid w:val="008601AF"/>
    <w:rsid w:val="00866348"/>
    <w:rsid w:val="00872271"/>
    <w:rsid w:val="008801BF"/>
    <w:rsid w:val="00883137"/>
    <w:rsid w:val="008967ED"/>
    <w:rsid w:val="008A0EBB"/>
    <w:rsid w:val="008A1BC3"/>
    <w:rsid w:val="008A1F5D"/>
    <w:rsid w:val="008A28F5"/>
    <w:rsid w:val="008A76E5"/>
    <w:rsid w:val="008B1198"/>
    <w:rsid w:val="008B3471"/>
    <w:rsid w:val="008B3929"/>
    <w:rsid w:val="008B4125"/>
    <w:rsid w:val="008B4CB3"/>
    <w:rsid w:val="008B567B"/>
    <w:rsid w:val="008B7B24"/>
    <w:rsid w:val="008C29E3"/>
    <w:rsid w:val="008C356D"/>
    <w:rsid w:val="008D41A7"/>
    <w:rsid w:val="008D60B6"/>
    <w:rsid w:val="008E0B3F"/>
    <w:rsid w:val="008E49AD"/>
    <w:rsid w:val="008E51E7"/>
    <w:rsid w:val="008E698E"/>
    <w:rsid w:val="008F11F2"/>
    <w:rsid w:val="008F2584"/>
    <w:rsid w:val="008F3246"/>
    <w:rsid w:val="008F3C1B"/>
    <w:rsid w:val="008F508C"/>
    <w:rsid w:val="0090271B"/>
    <w:rsid w:val="00910642"/>
    <w:rsid w:val="00910DDF"/>
    <w:rsid w:val="0092014A"/>
    <w:rsid w:val="0092054C"/>
    <w:rsid w:val="009240EC"/>
    <w:rsid w:val="00924A2D"/>
    <w:rsid w:val="00926870"/>
    <w:rsid w:val="00927A1C"/>
    <w:rsid w:val="00930ABD"/>
    <w:rsid w:val="00930B13"/>
    <w:rsid w:val="009311C8"/>
    <w:rsid w:val="00933376"/>
    <w:rsid w:val="00933A2F"/>
    <w:rsid w:val="00940813"/>
    <w:rsid w:val="00954E01"/>
    <w:rsid w:val="009632E6"/>
    <w:rsid w:val="00963300"/>
    <w:rsid w:val="009716D8"/>
    <w:rsid w:val="009718F9"/>
    <w:rsid w:val="00972FB9"/>
    <w:rsid w:val="00973ED0"/>
    <w:rsid w:val="00975112"/>
    <w:rsid w:val="00981768"/>
    <w:rsid w:val="00983E8F"/>
    <w:rsid w:val="0098788A"/>
    <w:rsid w:val="00994FDA"/>
    <w:rsid w:val="009A31BF"/>
    <w:rsid w:val="009A3B71"/>
    <w:rsid w:val="009A61BC"/>
    <w:rsid w:val="009B0138"/>
    <w:rsid w:val="009B0EC1"/>
    <w:rsid w:val="009B0FE9"/>
    <w:rsid w:val="009B173A"/>
    <w:rsid w:val="009C3F20"/>
    <w:rsid w:val="009C50D6"/>
    <w:rsid w:val="009C7CA1"/>
    <w:rsid w:val="009D043D"/>
    <w:rsid w:val="009D40F6"/>
    <w:rsid w:val="009E2051"/>
    <w:rsid w:val="009E62F6"/>
    <w:rsid w:val="009F195F"/>
    <w:rsid w:val="009F3259"/>
    <w:rsid w:val="00A056DE"/>
    <w:rsid w:val="00A128AD"/>
    <w:rsid w:val="00A16452"/>
    <w:rsid w:val="00A21E76"/>
    <w:rsid w:val="00A23BC8"/>
    <w:rsid w:val="00A30E68"/>
    <w:rsid w:val="00A31933"/>
    <w:rsid w:val="00A31F62"/>
    <w:rsid w:val="00A329D2"/>
    <w:rsid w:val="00A33513"/>
    <w:rsid w:val="00A34AA0"/>
    <w:rsid w:val="00A3715C"/>
    <w:rsid w:val="00A41FE2"/>
    <w:rsid w:val="00A46FEF"/>
    <w:rsid w:val="00A47948"/>
    <w:rsid w:val="00A50CF6"/>
    <w:rsid w:val="00A56946"/>
    <w:rsid w:val="00A6170E"/>
    <w:rsid w:val="00A63B8C"/>
    <w:rsid w:val="00A715F8"/>
    <w:rsid w:val="00A73176"/>
    <w:rsid w:val="00A77F6F"/>
    <w:rsid w:val="00A831FD"/>
    <w:rsid w:val="00A83352"/>
    <w:rsid w:val="00A85068"/>
    <w:rsid w:val="00A850A2"/>
    <w:rsid w:val="00A91FA3"/>
    <w:rsid w:val="00A927D3"/>
    <w:rsid w:val="00AA5B97"/>
    <w:rsid w:val="00AA7FC9"/>
    <w:rsid w:val="00AB237D"/>
    <w:rsid w:val="00AB5933"/>
    <w:rsid w:val="00AC0A47"/>
    <w:rsid w:val="00AC0CBD"/>
    <w:rsid w:val="00AD6EAC"/>
    <w:rsid w:val="00AE013D"/>
    <w:rsid w:val="00AE11B7"/>
    <w:rsid w:val="00AE7F68"/>
    <w:rsid w:val="00AF0DE7"/>
    <w:rsid w:val="00AF2321"/>
    <w:rsid w:val="00AF52F6"/>
    <w:rsid w:val="00AF52FD"/>
    <w:rsid w:val="00AF54A8"/>
    <w:rsid w:val="00AF7237"/>
    <w:rsid w:val="00B0043A"/>
    <w:rsid w:val="00B00D75"/>
    <w:rsid w:val="00B03BDD"/>
    <w:rsid w:val="00B070CB"/>
    <w:rsid w:val="00B12456"/>
    <w:rsid w:val="00B145F0"/>
    <w:rsid w:val="00B259B8"/>
    <w:rsid w:val="00B259C8"/>
    <w:rsid w:val="00B26CCF"/>
    <w:rsid w:val="00B30FC2"/>
    <w:rsid w:val="00B331A2"/>
    <w:rsid w:val="00B425F0"/>
    <w:rsid w:val="00B42DFA"/>
    <w:rsid w:val="00B514BA"/>
    <w:rsid w:val="00B531DD"/>
    <w:rsid w:val="00B55014"/>
    <w:rsid w:val="00B62232"/>
    <w:rsid w:val="00B70BF3"/>
    <w:rsid w:val="00B71DC2"/>
    <w:rsid w:val="00B74920"/>
    <w:rsid w:val="00B91CFC"/>
    <w:rsid w:val="00B9300F"/>
    <w:rsid w:val="00B936C0"/>
    <w:rsid w:val="00B93893"/>
    <w:rsid w:val="00BA129E"/>
    <w:rsid w:val="00BA6EB2"/>
    <w:rsid w:val="00BA7E0A"/>
    <w:rsid w:val="00BB0D28"/>
    <w:rsid w:val="00BC3B53"/>
    <w:rsid w:val="00BC3B96"/>
    <w:rsid w:val="00BC4AE3"/>
    <w:rsid w:val="00BC5B28"/>
    <w:rsid w:val="00BE3F88"/>
    <w:rsid w:val="00BE4756"/>
    <w:rsid w:val="00BE5ED9"/>
    <w:rsid w:val="00BE7B41"/>
    <w:rsid w:val="00C02E2F"/>
    <w:rsid w:val="00C15A91"/>
    <w:rsid w:val="00C206F1"/>
    <w:rsid w:val="00C217E1"/>
    <w:rsid w:val="00C219B1"/>
    <w:rsid w:val="00C23F8E"/>
    <w:rsid w:val="00C25A1D"/>
    <w:rsid w:val="00C26357"/>
    <w:rsid w:val="00C306E6"/>
    <w:rsid w:val="00C4015B"/>
    <w:rsid w:val="00C40C60"/>
    <w:rsid w:val="00C5258E"/>
    <w:rsid w:val="00C530C9"/>
    <w:rsid w:val="00C619A7"/>
    <w:rsid w:val="00C70B15"/>
    <w:rsid w:val="00C73D5F"/>
    <w:rsid w:val="00C809F5"/>
    <w:rsid w:val="00C8660A"/>
    <w:rsid w:val="00C97C80"/>
    <w:rsid w:val="00CA47D3"/>
    <w:rsid w:val="00CA6533"/>
    <w:rsid w:val="00CA6A25"/>
    <w:rsid w:val="00CA6A3F"/>
    <w:rsid w:val="00CA7C99"/>
    <w:rsid w:val="00CC6290"/>
    <w:rsid w:val="00CC6493"/>
    <w:rsid w:val="00CC7BA8"/>
    <w:rsid w:val="00CD233D"/>
    <w:rsid w:val="00CD362D"/>
    <w:rsid w:val="00CD56F2"/>
    <w:rsid w:val="00CD7DB4"/>
    <w:rsid w:val="00CE101D"/>
    <w:rsid w:val="00CE1814"/>
    <w:rsid w:val="00CE1C84"/>
    <w:rsid w:val="00CE5055"/>
    <w:rsid w:val="00CE78E9"/>
    <w:rsid w:val="00CF053F"/>
    <w:rsid w:val="00CF1A17"/>
    <w:rsid w:val="00CF7431"/>
    <w:rsid w:val="00D0375A"/>
    <w:rsid w:val="00D0609E"/>
    <w:rsid w:val="00D078E1"/>
    <w:rsid w:val="00D100E9"/>
    <w:rsid w:val="00D15B09"/>
    <w:rsid w:val="00D17AF8"/>
    <w:rsid w:val="00D21E4B"/>
    <w:rsid w:val="00D23522"/>
    <w:rsid w:val="00D264D6"/>
    <w:rsid w:val="00D33BF0"/>
    <w:rsid w:val="00D33DE0"/>
    <w:rsid w:val="00D36447"/>
    <w:rsid w:val="00D516BE"/>
    <w:rsid w:val="00D5423B"/>
    <w:rsid w:val="00D54F4E"/>
    <w:rsid w:val="00D604B3"/>
    <w:rsid w:val="00D60BA4"/>
    <w:rsid w:val="00D62419"/>
    <w:rsid w:val="00D627A1"/>
    <w:rsid w:val="00D63870"/>
    <w:rsid w:val="00D700C4"/>
    <w:rsid w:val="00D701BE"/>
    <w:rsid w:val="00D75078"/>
    <w:rsid w:val="00D7758C"/>
    <w:rsid w:val="00D77870"/>
    <w:rsid w:val="00D80977"/>
    <w:rsid w:val="00D80CCE"/>
    <w:rsid w:val="00D829C5"/>
    <w:rsid w:val="00D86EEA"/>
    <w:rsid w:val="00D87195"/>
    <w:rsid w:val="00D87ADD"/>
    <w:rsid w:val="00D87D03"/>
    <w:rsid w:val="00D95C88"/>
    <w:rsid w:val="00D97B2E"/>
    <w:rsid w:val="00DA241E"/>
    <w:rsid w:val="00DB0578"/>
    <w:rsid w:val="00DB36FE"/>
    <w:rsid w:val="00DB533A"/>
    <w:rsid w:val="00DB6307"/>
    <w:rsid w:val="00DD1DCD"/>
    <w:rsid w:val="00DD338F"/>
    <w:rsid w:val="00DD66F2"/>
    <w:rsid w:val="00DE3FE0"/>
    <w:rsid w:val="00DE578A"/>
    <w:rsid w:val="00DF2583"/>
    <w:rsid w:val="00DF54D9"/>
    <w:rsid w:val="00DF7283"/>
    <w:rsid w:val="00E01A59"/>
    <w:rsid w:val="00E02749"/>
    <w:rsid w:val="00E044D1"/>
    <w:rsid w:val="00E10DC6"/>
    <w:rsid w:val="00E11F8E"/>
    <w:rsid w:val="00E132B4"/>
    <w:rsid w:val="00E15881"/>
    <w:rsid w:val="00E16A8F"/>
    <w:rsid w:val="00E21DE3"/>
    <w:rsid w:val="00E307D1"/>
    <w:rsid w:val="00E31177"/>
    <w:rsid w:val="00E3731D"/>
    <w:rsid w:val="00E46FA9"/>
    <w:rsid w:val="00E51469"/>
    <w:rsid w:val="00E620D8"/>
    <w:rsid w:val="00E634E3"/>
    <w:rsid w:val="00E717C4"/>
    <w:rsid w:val="00E72606"/>
    <w:rsid w:val="00E76B3D"/>
    <w:rsid w:val="00E77E18"/>
    <w:rsid w:val="00E77F89"/>
    <w:rsid w:val="00E80330"/>
    <w:rsid w:val="00E806C5"/>
    <w:rsid w:val="00E80E71"/>
    <w:rsid w:val="00E8462B"/>
    <w:rsid w:val="00E850D3"/>
    <w:rsid w:val="00E853D6"/>
    <w:rsid w:val="00E876B9"/>
    <w:rsid w:val="00E87F16"/>
    <w:rsid w:val="00EB7706"/>
    <w:rsid w:val="00EC0DFF"/>
    <w:rsid w:val="00EC237D"/>
    <w:rsid w:val="00EC4D0E"/>
    <w:rsid w:val="00EC4E2B"/>
    <w:rsid w:val="00ED072A"/>
    <w:rsid w:val="00ED539E"/>
    <w:rsid w:val="00ED62CF"/>
    <w:rsid w:val="00EE4A1F"/>
    <w:rsid w:val="00EE4C2D"/>
    <w:rsid w:val="00EF06C2"/>
    <w:rsid w:val="00EF1B5A"/>
    <w:rsid w:val="00EF24FB"/>
    <w:rsid w:val="00EF2CCA"/>
    <w:rsid w:val="00EF495B"/>
    <w:rsid w:val="00EF60DC"/>
    <w:rsid w:val="00F00F54"/>
    <w:rsid w:val="00F03963"/>
    <w:rsid w:val="00F11068"/>
    <w:rsid w:val="00F1256D"/>
    <w:rsid w:val="00F13A4E"/>
    <w:rsid w:val="00F160A9"/>
    <w:rsid w:val="00F172BB"/>
    <w:rsid w:val="00F17B10"/>
    <w:rsid w:val="00F21BEF"/>
    <w:rsid w:val="00F2315B"/>
    <w:rsid w:val="00F31B6B"/>
    <w:rsid w:val="00F41A6F"/>
    <w:rsid w:val="00F41B49"/>
    <w:rsid w:val="00F45A25"/>
    <w:rsid w:val="00F45D0F"/>
    <w:rsid w:val="00F50F86"/>
    <w:rsid w:val="00F529A1"/>
    <w:rsid w:val="00F53F91"/>
    <w:rsid w:val="00F61569"/>
    <w:rsid w:val="00F61A72"/>
    <w:rsid w:val="00F62B67"/>
    <w:rsid w:val="00F63017"/>
    <w:rsid w:val="00F66F13"/>
    <w:rsid w:val="00F7086A"/>
    <w:rsid w:val="00F73681"/>
    <w:rsid w:val="00F74073"/>
    <w:rsid w:val="00F75603"/>
    <w:rsid w:val="00F75E23"/>
    <w:rsid w:val="00F81CE6"/>
    <w:rsid w:val="00F845B4"/>
    <w:rsid w:val="00F8713B"/>
    <w:rsid w:val="00F90A14"/>
    <w:rsid w:val="00F93F9E"/>
    <w:rsid w:val="00FA2CD7"/>
    <w:rsid w:val="00FB0080"/>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9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Geenafstand">
    <w:name w:val="No Spacing"/>
    <w:uiPriority w:val="1"/>
    <w:qFormat/>
    <w:rsid w:val="00866348"/>
    <w:rPr>
      <w:rFonts w:asciiTheme="minorHAnsi" w:eastAsiaTheme="minorHAnsi" w:hAnsiTheme="minorHAnsi" w:cstheme="minorBidi"/>
      <w:kern w:val="2"/>
      <w:sz w:val="22"/>
      <w:szCs w:val="22"/>
      <w:lang w:val="nl-NL"/>
      <w14:ligatures w14:val="standardContextual"/>
    </w:rPr>
  </w:style>
  <w:style w:type="character" w:styleId="Verwijzingopmerking">
    <w:name w:val="annotation reference"/>
    <w:basedOn w:val="Standaardalinea-lettertype"/>
    <w:uiPriority w:val="99"/>
    <w:semiHidden/>
    <w:unhideWhenUsed/>
    <w:rsid w:val="00866348"/>
    <w:rPr>
      <w:sz w:val="16"/>
      <w:szCs w:val="16"/>
    </w:rPr>
  </w:style>
  <w:style w:type="paragraph" w:styleId="Tekstopmerking">
    <w:name w:val="annotation text"/>
    <w:basedOn w:val="Standaard"/>
    <w:link w:val="TekstopmerkingChar"/>
    <w:uiPriority w:val="99"/>
    <w:unhideWhenUsed/>
    <w:rsid w:val="00866348"/>
    <w:pPr>
      <w:spacing w:line="240" w:lineRule="auto"/>
    </w:pPr>
    <w:rPr>
      <w:sz w:val="20"/>
      <w:szCs w:val="20"/>
    </w:rPr>
  </w:style>
  <w:style w:type="character" w:customStyle="1" w:styleId="TekstopmerkingChar">
    <w:name w:val="Tekst opmerking Char"/>
    <w:basedOn w:val="Standaardalinea-lettertype"/>
    <w:link w:val="Tekstopmerking"/>
    <w:uiPriority w:val="99"/>
    <w:rsid w:val="00866348"/>
    <w:rPr>
      <w:rFonts w:ascii="Verdana" w:hAnsi="Verdana"/>
      <w:lang w:val="nl-NL" w:eastAsia="nl-NL"/>
    </w:rPr>
  </w:style>
  <w:style w:type="paragraph" w:styleId="Revisie">
    <w:name w:val="Revision"/>
    <w:hidden/>
    <w:uiPriority w:val="99"/>
    <w:semiHidden/>
    <w:rsid w:val="00633EDB"/>
    <w:rPr>
      <w:rFonts w:ascii="Verdana" w:hAnsi="Verdana"/>
      <w:sz w:val="18"/>
      <w:szCs w:val="24"/>
      <w:lang w:val="nl-NL" w:eastAsia="nl-NL"/>
    </w:rPr>
  </w:style>
  <w:style w:type="paragraph" w:styleId="Onderwerpvanopmerking">
    <w:name w:val="annotation subject"/>
    <w:basedOn w:val="Tekstopmerking"/>
    <w:next w:val="Tekstopmerking"/>
    <w:link w:val="OnderwerpvanopmerkingChar"/>
    <w:semiHidden/>
    <w:unhideWhenUsed/>
    <w:rsid w:val="00D87ADD"/>
    <w:rPr>
      <w:b/>
      <w:bCs/>
    </w:rPr>
  </w:style>
  <w:style w:type="character" w:customStyle="1" w:styleId="OnderwerpvanopmerkingChar">
    <w:name w:val="Onderwerp van opmerking Char"/>
    <w:basedOn w:val="TekstopmerkingChar"/>
    <w:link w:val="Onderwerpvanopmerking"/>
    <w:semiHidden/>
    <w:rsid w:val="00D87ADD"/>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870B09">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06D3E"/>
    <w:rsid w:val="0003617E"/>
    <w:rsid w:val="00045BDA"/>
    <w:rsid w:val="00083AEA"/>
    <w:rsid w:val="00085ACD"/>
    <w:rsid w:val="00122DE6"/>
    <w:rsid w:val="00153C0A"/>
    <w:rsid w:val="0024702D"/>
    <w:rsid w:val="00286F28"/>
    <w:rsid w:val="002B33C1"/>
    <w:rsid w:val="0031027B"/>
    <w:rsid w:val="00356664"/>
    <w:rsid w:val="00363BCE"/>
    <w:rsid w:val="00385387"/>
    <w:rsid w:val="00396E7F"/>
    <w:rsid w:val="003D6F33"/>
    <w:rsid w:val="00411423"/>
    <w:rsid w:val="00491E0E"/>
    <w:rsid w:val="004A50B7"/>
    <w:rsid w:val="004E1D1E"/>
    <w:rsid w:val="004F3338"/>
    <w:rsid w:val="004F5D70"/>
    <w:rsid w:val="00553454"/>
    <w:rsid w:val="005976C5"/>
    <w:rsid w:val="00613B36"/>
    <w:rsid w:val="0061598F"/>
    <w:rsid w:val="0068091F"/>
    <w:rsid w:val="006B2FCA"/>
    <w:rsid w:val="006B6F43"/>
    <w:rsid w:val="00764893"/>
    <w:rsid w:val="00782FE9"/>
    <w:rsid w:val="00824B3E"/>
    <w:rsid w:val="00851B8F"/>
    <w:rsid w:val="00870B09"/>
    <w:rsid w:val="008A0EBB"/>
    <w:rsid w:val="0092014A"/>
    <w:rsid w:val="00954E01"/>
    <w:rsid w:val="009F195F"/>
    <w:rsid w:val="00A31F62"/>
    <w:rsid w:val="00AC0CBD"/>
    <w:rsid w:val="00B10608"/>
    <w:rsid w:val="00C2797D"/>
    <w:rsid w:val="00C8660A"/>
    <w:rsid w:val="00D829C5"/>
    <w:rsid w:val="00DD1125"/>
    <w:rsid w:val="00DD697C"/>
    <w:rsid w:val="00DE2CBD"/>
    <w:rsid w:val="00E132B4"/>
    <w:rsid w:val="00E40CD6"/>
    <w:rsid w:val="00EE75EE"/>
    <w:rsid w:val="00F41B49"/>
    <w:rsid w:val="00F45FB2"/>
    <w:rsid w:val="00F73BAB"/>
    <w:rsid w:val="00F921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1495</ap:Words>
  <ap:Characters>8227</ap:Characters>
  <ap:DocSecurity>0</ap:DocSecurity>
  <ap:Lines>68</ap:Lines>
  <ap:Paragraphs>19</ap:Paragraphs>
  <ap:ScaleCrop>false</ap:ScaleCrop>
  <ap:LinksUpToDate>false</ap:LinksUpToDate>
  <ap:CharactersWithSpaces>9703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2026-08-13T08:08:00.0000000Z</dcterms:created>
  <dcterms:modified xsi:type="dcterms:W3CDTF">2026-08-13T08:08:00.0000000Z</dcterms:modified>
  <dc:description>------------------------</dc:description>
  <dc:subject/>
  <keywords/>
  <version/>
  <category/>
</coreProperties>
</file>