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4843" w:rsidP="00D24843" w:rsidRDefault="00D24843" w14:paraId="0815C5D3" w14:textId="147811FD">
      <w:bookmarkStart w:name="_Hlk233729219" w:id="0"/>
      <w:r w:rsidRPr="003D4250">
        <w:t>Hierbij bied</w:t>
      </w:r>
      <w:r w:rsidR="00A65417">
        <w:t xml:space="preserve"> ik </w:t>
      </w:r>
      <w:r w:rsidRPr="003D4250">
        <w:t>u</w:t>
      </w:r>
      <w:r w:rsidR="00A65417">
        <w:t>, mede namens de Minister van Buitenlandse Zaken,</w:t>
      </w:r>
      <w:r>
        <w:t xml:space="preserve"> </w:t>
      </w:r>
      <w:r w:rsidRPr="003D4250">
        <w:rPr>
          <w:color w:val="auto"/>
        </w:rPr>
        <w:t xml:space="preserve">de antwoorden aan op de schriftelijke vragen van </w:t>
      </w:r>
      <w:r>
        <w:t xml:space="preserve">de leden </w:t>
      </w:r>
      <w:proofErr w:type="spellStart"/>
      <w:r>
        <w:t>Russcher</w:t>
      </w:r>
      <w:proofErr w:type="spellEnd"/>
      <w:r>
        <w:t xml:space="preserve"> en Dekker (beiden FVD) over de massale bestorming van de Spaanse exclaves </w:t>
      </w:r>
      <w:proofErr w:type="spellStart"/>
      <w:r>
        <w:t>Ceuta</w:t>
      </w:r>
      <w:proofErr w:type="spellEnd"/>
      <w:r>
        <w:t xml:space="preserve"> en </w:t>
      </w:r>
      <w:proofErr w:type="spellStart"/>
      <w:r>
        <w:t>Melilla</w:t>
      </w:r>
      <w:proofErr w:type="spellEnd"/>
      <w:r>
        <w:t xml:space="preserve"> en de gevolgen daarvan voor Nederland.</w:t>
      </w:r>
    </w:p>
    <w:p w:rsidR="00D24843" w:rsidP="00D24843" w:rsidRDefault="00D24843" w14:paraId="4652F0EA" w14:textId="42FCC6DA">
      <w:r>
        <w:br/>
      </w:r>
      <w:r w:rsidRPr="009E1FAE">
        <w:t>Deze vragen werden ingezonden op</w:t>
      </w:r>
      <w:r>
        <w:t xml:space="preserve"> 3 augustus 2026 met kenmerk 2026Z16633.</w:t>
      </w:r>
    </w:p>
    <w:bookmarkEnd w:id="0"/>
    <w:p w:rsidR="00D24843" w:rsidP="00D24843" w:rsidRDefault="00D24843" w14:paraId="76F122DC" w14:textId="77777777"/>
    <w:p w:rsidR="00D24843" w:rsidP="00D24843" w:rsidRDefault="00D24843" w14:paraId="1BD35AAB" w14:textId="77777777">
      <w:pPr>
        <w:pStyle w:val="WitregelW1bodytekst"/>
      </w:pPr>
    </w:p>
    <w:p w:rsidR="00D24843" w:rsidP="00D24843" w:rsidRDefault="00D24843" w14:paraId="164A18A2" w14:textId="77777777">
      <w:r>
        <w:t>De Minister van Asiel en Migratie,</w:t>
      </w:r>
    </w:p>
    <w:p w:rsidR="00D24843" w:rsidRDefault="00D24843" w14:paraId="6693B92B" w14:textId="77777777"/>
    <w:p w:rsidR="00D24843" w:rsidRDefault="00D24843" w14:paraId="7307102B" w14:textId="77777777"/>
    <w:p w:rsidR="00D24843" w:rsidRDefault="00D24843" w14:paraId="4A4A19D0" w14:textId="77777777"/>
    <w:p w:rsidR="00D24843" w:rsidRDefault="00D24843" w14:paraId="35439305" w14:textId="77777777"/>
    <w:p w:rsidR="00D24843" w:rsidRDefault="00D24843" w14:paraId="52A1E9E6" w14:textId="6F7D6020">
      <w:r>
        <w:t>Bart van den Brink</w:t>
      </w:r>
    </w:p>
    <w:p w:rsidR="00D24843" w:rsidRDefault="00D24843" w14:paraId="2BE6FE5C" w14:textId="77777777"/>
    <w:p w:rsidR="00D24843" w:rsidRDefault="00D24843" w14:paraId="67DA2F0D" w14:textId="77777777"/>
    <w:p w:rsidR="00275741" w:rsidRDefault="00275741" w14:paraId="0262574D" w14:textId="77777777"/>
    <w:p w:rsidR="00275741" w:rsidRDefault="00275741" w14:paraId="11BBD7DA" w14:textId="77777777"/>
    <w:p w:rsidR="00275741" w:rsidRDefault="00275741" w14:paraId="6E54867C" w14:textId="77777777"/>
    <w:p w:rsidR="00275741" w:rsidRDefault="00275741" w14:paraId="3BB82E0C" w14:textId="77777777"/>
    <w:p w:rsidR="00275741" w:rsidRDefault="00275741" w14:paraId="23CB4486" w14:textId="77777777">
      <w:pPr>
        <w:pStyle w:val="WitregelW1bodytekst"/>
      </w:pPr>
    </w:p>
    <w:p w:rsidR="00275741" w:rsidRDefault="00275741" w14:paraId="48108B11" w14:textId="77777777"/>
    <w:p w:rsidR="0088221B" w:rsidP="00D24843" w:rsidRDefault="0088221B" w14:paraId="71672681" w14:textId="77777777">
      <w:pPr>
        <w:rPr>
          <w:b/>
          <w:bCs/>
        </w:rPr>
      </w:pPr>
    </w:p>
    <w:p w:rsidR="0088221B" w:rsidP="00D24843" w:rsidRDefault="0088221B" w14:paraId="4ADC32ED" w14:textId="77777777">
      <w:pPr>
        <w:rPr>
          <w:b/>
          <w:bCs/>
        </w:rPr>
      </w:pPr>
    </w:p>
    <w:p w:rsidR="0088221B" w:rsidP="00D24843" w:rsidRDefault="0088221B" w14:paraId="4FE4EDC8" w14:textId="77777777">
      <w:pPr>
        <w:rPr>
          <w:b/>
          <w:bCs/>
        </w:rPr>
      </w:pPr>
    </w:p>
    <w:p w:rsidR="0088221B" w:rsidP="00D24843" w:rsidRDefault="0088221B" w14:paraId="653AFCB0" w14:textId="77777777">
      <w:pPr>
        <w:rPr>
          <w:b/>
          <w:bCs/>
        </w:rPr>
      </w:pPr>
    </w:p>
    <w:p w:rsidR="0088221B" w:rsidP="00D24843" w:rsidRDefault="0088221B" w14:paraId="5772A6FF" w14:textId="77777777">
      <w:pPr>
        <w:rPr>
          <w:b/>
          <w:bCs/>
        </w:rPr>
      </w:pPr>
    </w:p>
    <w:p w:rsidR="0088221B" w:rsidP="00D24843" w:rsidRDefault="0088221B" w14:paraId="3AD76663" w14:textId="77777777">
      <w:pPr>
        <w:rPr>
          <w:b/>
          <w:bCs/>
        </w:rPr>
      </w:pPr>
    </w:p>
    <w:p w:rsidR="0088221B" w:rsidP="00D24843" w:rsidRDefault="0088221B" w14:paraId="62036C21" w14:textId="77777777">
      <w:pPr>
        <w:rPr>
          <w:b/>
          <w:bCs/>
        </w:rPr>
      </w:pPr>
    </w:p>
    <w:p w:rsidR="0088221B" w:rsidP="00D24843" w:rsidRDefault="0088221B" w14:paraId="26D7832B" w14:textId="77777777">
      <w:pPr>
        <w:rPr>
          <w:b/>
          <w:bCs/>
        </w:rPr>
      </w:pPr>
    </w:p>
    <w:p w:rsidR="0088221B" w:rsidP="00D24843" w:rsidRDefault="0088221B" w14:paraId="2418F298" w14:textId="77777777">
      <w:pPr>
        <w:rPr>
          <w:b/>
          <w:bCs/>
        </w:rPr>
      </w:pPr>
    </w:p>
    <w:p w:rsidR="0088221B" w:rsidP="00D24843" w:rsidRDefault="0088221B" w14:paraId="10F89232" w14:textId="77777777">
      <w:pPr>
        <w:rPr>
          <w:b/>
          <w:bCs/>
        </w:rPr>
      </w:pPr>
    </w:p>
    <w:p w:rsidR="0088221B" w:rsidP="00D24843" w:rsidRDefault="0088221B" w14:paraId="340C6764" w14:textId="77777777">
      <w:pPr>
        <w:rPr>
          <w:b/>
          <w:bCs/>
        </w:rPr>
      </w:pPr>
    </w:p>
    <w:p w:rsidR="0088221B" w:rsidP="00D24843" w:rsidRDefault="0088221B" w14:paraId="741527CA" w14:textId="77777777">
      <w:pPr>
        <w:rPr>
          <w:b/>
          <w:bCs/>
        </w:rPr>
      </w:pPr>
    </w:p>
    <w:p w:rsidR="0088221B" w:rsidP="00D24843" w:rsidRDefault="0088221B" w14:paraId="42C1EDC1" w14:textId="77777777">
      <w:pPr>
        <w:rPr>
          <w:b/>
          <w:bCs/>
        </w:rPr>
      </w:pPr>
    </w:p>
    <w:p w:rsidR="0088221B" w:rsidP="00D24843" w:rsidRDefault="0088221B" w14:paraId="16A41F22" w14:textId="77777777">
      <w:pPr>
        <w:rPr>
          <w:b/>
          <w:bCs/>
        </w:rPr>
      </w:pPr>
    </w:p>
    <w:p w:rsidR="0088221B" w:rsidP="00D24843" w:rsidRDefault="0088221B" w14:paraId="299874C4" w14:textId="77777777">
      <w:pPr>
        <w:rPr>
          <w:b/>
          <w:bCs/>
        </w:rPr>
      </w:pPr>
    </w:p>
    <w:p w:rsidR="0088221B" w:rsidP="00D24843" w:rsidRDefault="0088221B" w14:paraId="7B1C1B40" w14:textId="77777777">
      <w:pPr>
        <w:rPr>
          <w:b/>
          <w:bCs/>
        </w:rPr>
      </w:pPr>
    </w:p>
    <w:p w:rsidRPr="00D24843" w:rsidR="00D24843" w:rsidP="0088221B" w:rsidRDefault="00D24843" w14:paraId="70590570" w14:textId="473A0464">
      <w:pPr>
        <w:pBdr>
          <w:bottom w:val="single" w:color="auto" w:sz="4" w:space="1"/>
        </w:pBdr>
        <w:rPr>
          <w:b/>
          <w:bCs/>
        </w:rPr>
      </w:pPr>
      <w:r w:rsidRPr="00D24843">
        <w:rPr>
          <w:b/>
          <w:bCs/>
        </w:rPr>
        <w:lastRenderedPageBreak/>
        <w:t xml:space="preserve">Vragen van de leden </w:t>
      </w:r>
      <w:proofErr w:type="spellStart"/>
      <w:r w:rsidRPr="00D24843">
        <w:rPr>
          <w:b/>
          <w:bCs/>
        </w:rPr>
        <w:t>Russcher</w:t>
      </w:r>
      <w:proofErr w:type="spellEnd"/>
      <w:r w:rsidRPr="00D24843">
        <w:rPr>
          <w:b/>
          <w:bCs/>
        </w:rPr>
        <w:t xml:space="preserve"> en Dekker (beiden FVD) aan de ministers van Asiel en Migratie en van Buitenlandse Zaken over de massale bestorming van de Spaanse exclaves </w:t>
      </w:r>
      <w:proofErr w:type="spellStart"/>
      <w:r w:rsidRPr="00D24843">
        <w:rPr>
          <w:b/>
          <w:bCs/>
        </w:rPr>
        <w:t>Ceuta</w:t>
      </w:r>
      <w:proofErr w:type="spellEnd"/>
      <w:r w:rsidRPr="00D24843">
        <w:rPr>
          <w:b/>
          <w:bCs/>
        </w:rPr>
        <w:t xml:space="preserve"> en </w:t>
      </w:r>
      <w:proofErr w:type="spellStart"/>
      <w:r w:rsidRPr="00D24843">
        <w:rPr>
          <w:b/>
          <w:bCs/>
        </w:rPr>
        <w:t>Melilla</w:t>
      </w:r>
      <w:proofErr w:type="spellEnd"/>
      <w:r w:rsidRPr="00D24843">
        <w:rPr>
          <w:b/>
          <w:bCs/>
        </w:rPr>
        <w:t xml:space="preserve"> en de gevolgen daarvan voor Nederland</w:t>
      </w:r>
      <w:r w:rsidRPr="00D24843">
        <w:rPr>
          <w:b/>
          <w:bCs/>
        </w:rPr>
        <w:br/>
      </w:r>
      <w:r w:rsidRPr="0088221B" w:rsidR="0088221B">
        <w:rPr>
          <w:b/>
          <w:bCs/>
        </w:rPr>
        <w:t>(ingezonden 3 augustus 2026, 2026Z16633)</w:t>
      </w:r>
    </w:p>
    <w:p w:rsidR="0088221B" w:rsidP="00D24843" w:rsidRDefault="0088221B" w14:paraId="53EDDFDC" w14:textId="77777777">
      <w:pPr>
        <w:rPr>
          <w:b/>
          <w:bCs/>
        </w:rPr>
      </w:pPr>
    </w:p>
    <w:p w:rsidR="0088221B" w:rsidP="00D24843" w:rsidRDefault="0088221B" w14:paraId="2EF96EF5" w14:textId="77777777">
      <w:pPr>
        <w:rPr>
          <w:b/>
          <w:bCs/>
        </w:rPr>
      </w:pPr>
    </w:p>
    <w:p w:rsidR="00D24843" w:rsidP="00D24843" w:rsidRDefault="00D24843" w14:paraId="22328D4E" w14:textId="3C07BB43">
      <w:pPr>
        <w:rPr>
          <w:b/>
          <w:bCs/>
        </w:rPr>
      </w:pPr>
      <w:r w:rsidRPr="00D24843">
        <w:rPr>
          <w:b/>
          <w:bCs/>
        </w:rPr>
        <w:t xml:space="preserve">Vraag 1 </w:t>
      </w:r>
      <w:r w:rsidRPr="00D24843">
        <w:rPr>
          <w:b/>
          <w:bCs/>
        </w:rPr>
        <w:br/>
        <w:t xml:space="preserve">Bent u bekend met de berichtgeving dat volgens schattingen van het Spaanse ministerie van Binnenlandse Zaken in 24 uur tijd circa 49.000 migranten vanuit Marokko de Spaanse exclave </w:t>
      </w:r>
      <w:proofErr w:type="spellStart"/>
      <w:r w:rsidRPr="00D24843">
        <w:rPr>
          <w:b/>
          <w:bCs/>
        </w:rPr>
        <w:t>Ceuta</w:t>
      </w:r>
      <w:proofErr w:type="spellEnd"/>
      <w:r w:rsidRPr="00D24843">
        <w:rPr>
          <w:b/>
          <w:bCs/>
        </w:rPr>
        <w:t xml:space="preserve"> zijn binnengedrongen, zowel over land als via zee? [1] en [2]</w:t>
      </w:r>
      <w:r w:rsidRPr="00D24843">
        <w:rPr>
          <w:b/>
          <w:bCs/>
        </w:rPr>
        <w:br/>
      </w:r>
      <w:r w:rsidRPr="00D24843">
        <w:rPr>
          <w:b/>
          <w:bCs/>
        </w:rPr>
        <w:br/>
        <w:t>Antwoord</w:t>
      </w:r>
      <w:r w:rsidRPr="00D24843" w:rsidR="0088221B">
        <w:rPr>
          <w:b/>
          <w:bCs/>
        </w:rPr>
        <w:t xml:space="preserve"> </w:t>
      </w:r>
      <w:r w:rsidR="0088221B">
        <w:rPr>
          <w:b/>
          <w:bCs/>
        </w:rPr>
        <w:t xml:space="preserve">op </w:t>
      </w:r>
      <w:r w:rsidRPr="00D24843">
        <w:rPr>
          <w:b/>
          <w:bCs/>
        </w:rPr>
        <w:t>vraag 1</w:t>
      </w:r>
      <w:r w:rsidRPr="00D24843">
        <w:rPr>
          <w:b/>
          <w:bCs/>
        </w:rPr>
        <w:br/>
      </w:r>
      <w:r w:rsidRPr="00B03086" w:rsidR="00B03086">
        <w:t>Ja.</w:t>
      </w:r>
    </w:p>
    <w:p w:rsidRPr="00D24843" w:rsidR="00B03086" w:rsidP="00D24843" w:rsidRDefault="00B03086" w14:paraId="230F50A6" w14:textId="77777777">
      <w:pPr>
        <w:rPr>
          <w:b/>
          <w:bCs/>
        </w:rPr>
      </w:pPr>
    </w:p>
    <w:p w:rsidRPr="00B03086" w:rsidR="00B03086" w:rsidP="00B03086" w:rsidRDefault="00D24843" w14:paraId="4CC36283" w14:textId="0FA7C03A">
      <w:r w:rsidRPr="00D24843">
        <w:rPr>
          <w:b/>
          <w:bCs/>
        </w:rPr>
        <w:t xml:space="preserve">Vraag 2 </w:t>
      </w:r>
      <w:r w:rsidRPr="00D24843">
        <w:rPr>
          <w:b/>
          <w:bCs/>
        </w:rPr>
        <w:br/>
        <w:t xml:space="preserve">Deelt u de opvatting dat de grens van </w:t>
      </w:r>
      <w:proofErr w:type="spellStart"/>
      <w:r w:rsidRPr="00D24843">
        <w:rPr>
          <w:b/>
          <w:bCs/>
        </w:rPr>
        <w:t>Ceuta</w:t>
      </w:r>
      <w:proofErr w:type="spellEnd"/>
      <w:r w:rsidRPr="00D24843">
        <w:rPr>
          <w:b/>
          <w:bCs/>
        </w:rPr>
        <w:t xml:space="preserve"> geen louter Spaanse aangelegenheid is, maar een gemeenschappelijke buitengrens van de Europese Unie en het Schengengebied, waarvan het bezwijken directe gevolgen heeft voor Nederland?</w:t>
      </w:r>
      <w:r w:rsidR="00B03086">
        <w:rPr>
          <w:b/>
          <w:bCs/>
        </w:rPr>
        <w:br/>
      </w:r>
      <w:r w:rsidRPr="00D24843">
        <w:rPr>
          <w:b/>
          <w:bCs/>
        </w:rPr>
        <w:br/>
        <w:t xml:space="preserve">Antwoord </w:t>
      </w:r>
      <w:r w:rsidR="0088221B">
        <w:rPr>
          <w:b/>
          <w:bCs/>
        </w:rPr>
        <w:t xml:space="preserve">op </w:t>
      </w:r>
      <w:r w:rsidRPr="00D24843">
        <w:rPr>
          <w:b/>
          <w:bCs/>
        </w:rPr>
        <w:t>vraag 2</w:t>
      </w:r>
      <w:r w:rsidR="00B03086">
        <w:rPr>
          <w:b/>
          <w:bCs/>
        </w:rPr>
        <w:br/>
      </w:r>
      <w:r w:rsidRPr="00B03086" w:rsidR="00B03086">
        <w:t xml:space="preserve">Met de eerder toegelichte inzet </w:t>
      </w:r>
      <w:r w:rsidR="001737AE">
        <w:t>lijkt</w:t>
      </w:r>
      <w:r w:rsidRPr="00B03086" w:rsidR="00B03086">
        <w:t xml:space="preserve"> het Schengengebied niet geschonden en zijn er dus geen directe gevolgen voor Nederland geconstateerd.</w:t>
      </w:r>
    </w:p>
    <w:p w:rsidRPr="00D24843" w:rsidR="00D24843" w:rsidP="00B03086" w:rsidRDefault="00B03086" w14:paraId="0863A74E" w14:textId="7EA7132D">
      <w:pPr>
        <w:rPr>
          <w:b/>
          <w:bCs/>
        </w:rPr>
      </w:pPr>
      <w:r>
        <w:br/>
      </w:r>
      <w:r w:rsidRPr="00B03086">
        <w:t xml:space="preserve">De situatie in </w:t>
      </w:r>
      <w:proofErr w:type="spellStart"/>
      <w:r w:rsidRPr="00B03086">
        <w:t>Ceuta</w:t>
      </w:r>
      <w:proofErr w:type="spellEnd"/>
      <w:r w:rsidRPr="00B03086">
        <w:t xml:space="preserve"> benadrukt opnieuw dat het beschermen en handhaven van de buitengrens van Europa van groot belang is. Nederland heeft in de extra JBZ-Raad van 4 februari onderstreept dat dit een gezamenlijke verantwoordelijkheid is. Nederland blijft daarom ook steun toezeggen aan lidstaten die hulp nodig hebben om hun buitengrenzen te versterken. De EU moet in onderlinge solidariteit blijven investeren in het versterken van de buitengrenzen, het tegengaan van irreguliere migratie en de terugkeer van </w:t>
      </w:r>
      <w:proofErr w:type="spellStart"/>
      <w:r w:rsidRPr="00B03086">
        <w:t>vertrekplichtige</w:t>
      </w:r>
      <w:proofErr w:type="spellEnd"/>
      <w:r w:rsidRPr="00B03086">
        <w:t xml:space="preserve"> migranten. Effectief buitengrensbeheer, inclusief screening, door de volledige en consequente implementatie van de Schengengrenscode, is voor de EU noodzakelijk om te kunnen controleren en besluiten wie er de EU binnenkomt. Een stevige </w:t>
      </w:r>
      <w:proofErr w:type="spellStart"/>
      <w:r w:rsidRPr="00B03086">
        <w:t>Schengengovernance</w:t>
      </w:r>
      <w:proofErr w:type="spellEnd"/>
      <w:r w:rsidRPr="00B03086">
        <w:t>, met een duidelijke toezichthoudende rol voor de Europese Commissie als hoeder van de Verdragen, is daarbij onmisbaar. Tegelijkertijd vraagt het ook, meer dan voorheen, dat lidstaten de aanbevelingen uit de Schengenevaluaties opvolgen om hun implementatie te versterken. Ook pleit het kabinet onverminderd voor het transparant maken en open bespreken van de tekortkomingen en het bespreken hiervan tijdens de Schengenraad. Dit draagt bij eraan bij dat lidstaten spoedig verbeterslagen maken en biedt de mogelijkheid voor lidstaten om waar nodig elkaar te kunnen ondersteunen.</w:t>
      </w:r>
      <w:r w:rsidRPr="00D24843" w:rsidR="00D24843">
        <w:rPr>
          <w:b/>
          <w:bCs/>
        </w:rPr>
        <w:br/>
      </w:r>
    </w:p>
    <w:p w:rsidR="0088221B" w:rsidP="00D24843" w:rsidRDefault="00D24843" w14:paraId="1E045179" w14:textId="77777777">
      <w:pPr>
        <w:rPr>
          <w:b/>
          <w:bCs/>
        </w:rPr>
      </w:pPr>
      <w:r w:rsidRPr="00D24843">
        <w:rPr>
          <w:b/>
          <w:bCs/>
        </w:rPr>
        <w:t xml:space="preserve">Vraag 3 </w:t>
      </w:r>
      <w:r w:rsidRPr="00D24843">
        <w:rPr>
          <w:b/>
          <w:bCs/>
        </w:rPr>
        <w:br/>
        <w:t xml:space="preserve">Erkent u dat migranten </w:t>
      </w:r>
      <w:proofErr w:type="spellStart"/>
      <w:r w:rsidRPr="00D24843">
        <w:rPr>
          <w:b/>
          <w:bCs/>
        </w:rPr>
        <w:t>Ceuta</w:t>
      </w:r>
      <w:proofErr w:type="spellEnd"/>
      <w:r w:rsidRPr="00D24843">
        <w:rPr>
          <w:b/>
          <w:bCs/>
        </w:rPr>
        <w:t xml:space="preserve"> beschouwen als toegangspoort tot de Europese Unie en dat een aanzienlijk deel van hen zal trachten door te reizen naar Noordwest-Europese lidstaten, waaronder Nederland?</w:t>
      </w:r>
      <w:r w:rsidRPr="00D24843">
        <w:rPr>
          <w:b/>
          <w:bCs/>
        </w:rPr>
        <w:br/>
      </w:r>
    </w:p>
    <w:p w:rsidR="0088221B" w:rsidP="00D24843" w:rsidRDefault="0088221B" w14:paraId="3B24EDB9" w14:textId="77777777">
      <w:pPr>
        <w:rPr>
          <w:b/>
          <w:bCs/>
        </w:rPr>
      </w:pPr>
    </w:p>
    <w:p w:rsidRPr="00D24843" w:rsidR="00D24843" w:rsidP="00D24843" w:rsidRDefault="00D24843" w14:paraId="72161720" w14:textId="12C095A5">
      <w:pPr>
        <w:rPr>
          <w:b/>
          <w:bCs/>
        </w:rPr>
      </w:pPr>
      <w:r w:rsidRPr="00D24843">
        <w:rPr>
          <w:b/>
          <w:bCs/>
        </w:rPr>
        <w:lastRenderedPageBreak/>
        <w:t>Antwoord</w:t>
      </w:r>
      <w:r w:rsidRPr="00D24843" w:rsidR="0088221B">
        <w:rPr>
          <w:b/>
          <w:bCs/>
        </w:rPr>
        <w:t xml:space="preserve"> </w:t>
      </w:r>
      <w:r w:rsidR="0088221B">
        <w:rPr>
          <w:b/>
          <w:bCs/>
        </w:rPr>
        <w:t>op</w:t>
      </w:r>
      <w:r w:rsidRPr="00D24843">
        <w:rPr>
          <w:b/>
          <w:bCs/>
        </w:rPr>
        <w:t xml:space="preserve"> vraag 3</w:t>
      </w:r>
      <w:r w:rsidR="00B03086">
        <w:rPr>
          <w:b/>
          <w:bCs/>
        </w:rPr>
        <w:br/>
      </w:r>
      <w:r w:rsidRPr="00B03086" w:rsidR="00B03086">
        <w:t xml:space="preserve">Zie antwoord hierboven. </w:t>
      </w:r>
      <w:r w:rsidR="000C6652">
        <w:t xml:space="preserve">Doordat doorreizen vanuit </w:t>
      </w:r>
      <w:proofErr w:type="spellStart"/>
      <w:r w:rsidR="000C6652">
        <w:t>Ceuta</w:t>
      </w:r>
      <w:proofErr w:type="spellEnd"/>
      <w:r w:rsidR="000C6652">
        <w:t xml:space="preserve"> enkel gecontroleerd kan, is de kans op ongeregistreerde doorreis nihil. Spanje heeft opnieuw bevestigd, ondersteund door </w:t>
      </w:r>
      <w:proofErr w:type="spellStart"/>
      <w:r w:rsidR="000C6652">
        <w:t>Frontex</w:t>
      </w:r>
      <w:proofErr w:type="spellEnd"/>
      <w:r w:rsidR="000C6652">
        <w:t xml:space="preserve">, dat er tot op heden geen irreguliere migranten zijn doorgereisd vanuit </w:t>
      </w:r>
      <w:proofErr w:type="spellStart"/>
      <w:r w:rsidR="000C6652">
        <w:t>Ceuta</w:t>
      </w:r>
      <w:proofErr w:type="spellEnd"/>
      <w:r w:rsidR="000C6652">
        <w:t xml:space="preserve"> naar het vaste l</w:t>
      </w:r>
      <w:r w:rsidRPr="00B03086" w:rsidR="00B03086">
        <w:t xml:space="preserve">and van Spanje of andere lidstaten in het Schengengebied. Met de gepleegde inzet lijkt het Schengengebied niet geschonden. De situatie in </w:t>
      </w:r>
      <w:proofErr w:type="spellStart"/>
      <w:r w:rsidRPr="00B03086" w:rsidR="00B03086">
        <w:t>Ceuta</w:t>
      </w:r>
      <w:proofErr w:type="spellEnd"/>
      <w:r w:rsidRPr="00B03086" w:rsidR="00B03086">
        <w:t xml:space="preserve"> benadrukt opnieuw dat het beschermen en handhaven van de buitengrens van Europa en het tegengaan van irreguliere migratie van groot belang is. Nederland blijft daarom ook steun toezeggen aan lidstaten die hulp nodig hebben om hun buitengrenzen te versterken.</w:t>
      </w:r>
      <w:r w:rsidRPr="00B03086" w:rsidR="00B03086">
        <w:rPr>
          <w:b/>
          <w:bCs/>
        </w:rPr>
        <w:t xml:space="preserve">  </w:t>
      </w:r>
      <w:r w:rsidRPr="00D24843">
        <w:rPr>
          <w:b/>
          <w:bCs/>
        </w:rPr>
        <w:br/>
      </w:r>
    </w:p>
    <w:p w:rsidRPr="00B03086" w:rsidR="00B03086" w:rsidP="00B03086" w:rsidRDefault="00D24843" w14:paraId="60399534" w14:textId="0139A0B4">
      <w:pPr>
        <w:rPr>
          <w:color w:val="auto"/>
        </w:rPr>
      </w:pPr>
      <w:r w:rsidRPr="00D24843">
        <w:rPr>
          <w:b/>
          <w:bCs/>
        </w:rPr>
        <w:t xml:space="preserve">Vraag 4 </w:t>
      </w:r>
      <w:r w:rsidRPr="00D24843">
        <w:rPr>
          <w:b/>
          <w:bCs/>
        </w:rPr>
        <w:br/>
        <w:t xml:space="preserve">Welke lessen heeft de Europese Unie volgens u getrokken uit de bestorming van de Spaanse exclave </w:t>
      </w:r>
      <w:proofErr w:type="spellStart"/>
      <w:r w:rsidRPr="00D24843">
        <w:rPr>
          <w:b/>
          <w:bCs/>
        </w:rPr>
        <w:t>Melilla</w:t>
      </w:r>
      <w:proofErr w:type="spellEnd"/>
      <w:r w:rsidRPr="00D24843">
        <w:rPr>
          <w:b/>
          <w:bCs/>
        </w:rPr>
        <w:t xml:space="preserve"> in juni 2022 en </w:t>
      </w:r>
      <w:proofErr w:type="spellStart"/>
      <w:r w:rsidRPr="00D24843">
        <w:rPr>
          <w:b/>
          <w:bCs/>
        </w:rPr>
        <w:t>Ceuta</w:t>
      </w:r>
      <w:proofErr w:type="spellEnd"/>
      <w:r w:rsidRPr="00D24843">
        <w:rPr>
          <w:b/>
          <w:bCs/>
        </w:rPr>
        <w:t xml:space="preserve"> in mei 2021, waarbij eveneens duizenden migranten binnenkwamen? [3]</w:t>
      </w:r>
      <w:r w:rsidRPr="00D24843">
        <w:rPr>
          <w:b/>
          <w:bCs/>
        </w:rPr>
        <w:br/>
      </w:r>
      <w:r w:rsidRPr="00D24843">
        <w:rPr>
          <w:b/>
          <w:bCs/>
        </w:rPr>
        <w:br/>
        <w:t xml:space="preserve">Antwoord </w:t>
      </w:r>
      <w:r w:rsidR="0088221B">
        <w:rPr>
          <w:b/>
          <w:bCs/>
        </w:rPr>
        <w:t xml:space="preserve">op </w:t>
      </w:r>
      <w:r w:rsidRPr="00D24843">
        <w:rPr>
          <w:b/>
          <w:bCs/>
        </w:rPr>
        <w:t>vraag 4</w:t>
      </w:r>
      <w:r w:rsidR="00B03086">
        <w:rPr>
          <w:b/>
          <w:bCs/>
        </w:rPr>
        <w:br/>
      </w:r>
      <w:r w:rsidRPr="00B03086" w:rsidR="00B03086">
        <w:rPr>
          <w:color w:val="auto"/>
        </w:rPr>
        <w:t xml:space="preserve">De situatie bij </w:t>
      </w:r>
      <w:proofErr w:type="spellStart"/>
      <w:r w:rsidRPr="00B03086" w:rsidR="00B03086">
        <w:rPr>
          <w:color w:val="auto"/>
        </w:rPr>
        <w:t>Ceuta</w:t>
      </w:r>
      <w:proofErr w:type="spellEnd"/>
      <w:r w:rsidRPr="00B03086" w:rsidR="00B03086">
        <w:rPr>
          <w:color w:val="auto"/>
        </w:rPr>
        <w:t xml:space="preserve"> van vorige week is </w:t>
      </w:r>
      <w:r w:rsidRPr="007536B8" w:rsidR="007536B8">
        <w:rPr>
          <w:color w:val="auto"/>
        </w:rPr>
        <w:t>onacceptabel, zeer onwenselijk en uitzonderlijk</w:t>
      </w:r>
      <w:r w:rsidRPr="00B03086" w:rsidR="00B03086">
        <w:rPr>
          <w:color w:val="auto"/>
        </w:rPr>
        <w:t xml:space="preserve">. Dit incident was van een compleet andere ordegrootte dan de situaties waar de vraagsteller naar verwijst, waarbij het respectievelijk ging om 2000 en 8000 migranten. Tijdens de extra informele JBZ-Raad van 4 augustus jl. gaf Spanje aan dat er rond de 72.000 irreguliere grensoverschrijdingen zijn geweest om via </w:t>
      </w:r>
      <w:proofErr w:type="spellStart"/>
      <w:r w:rsidRPr="00B03086" w:rsidR="00B03086">
        <w:rPr>
          <w:color w:val="auto"/>
        </w:rPr>
        <w:t>Ceuta</w:t>
      </w:r>
      <w:proofErr w:type="spellEnd"/>
      <w:r w:rsidRPr="00B03086" w:rsidR="00B03086">
        <w:rPr>
          <w:color w:val="auto"/>
        </w:rPr>
        <w:t xml:space="preserve"> de grens met Spanje over te steken.  De Spaanse autoriteiten hebben voor het </w:t>
      </w:r>
      <w:proofErr w:type="spellStart"/>
      <w:r w:rsidRPr="00B03086" w:rsidR="00B03086">
        <w:rPr>
          <w:color w:val="auto"/>
        </w:rPr>
        <w:t>overgroote</w:t>
      </w:r>
      <w:proofErr w:type="spellEnd"/>
      <w:r w:rsidRPr="00B03086" w:rsidR="00B03086">
        <w:rPr>
          <w:color w:val="auto"/>
        </w:rPr>
        <w:t xml:space="preserve"> deel van deze migranten de terug naar Marokkaans grondgebied bewerkstelligd. </w:t>
      </w:r>
    </w:p>
    <w:p w:rsidRPr="00B03086" w:rsidR="00B03086" w:rsidP="00B03086" w:rsidRDefault="00B03086" w14:paraId="1C1DD82A" w14:textId="278BA455">
      <w:pPr>
        <w:rPr>
          <w:color w:val="auto"/>
        </w:rPr>
      </w:pPr>
      <w:r>
        <w:rPr>
          <w:color w:val="auto"/>
        </w:rPr>
        <w:br/>
      </w:r>
      <w:r w:rsidRPr="00B03086">
        <w:rPr>
          <w:color w:val="auto"/>
        </w:rPr>
        <w:t xml:space="preserve">In de afgelopen jaren heeft de EU geïnvesteerd in het verder versterken van het Europese asiel- en migratiesysteem, alsook het versterken van de buitengrenzen. In het algemeen zijn daardoor de irreguliere grensoverschrijdingen in de EU de afgelopen jaren aanzienlijk gedaald. Ook lijkt het erop dat het Spanje met het huidige instrumentarium is gelukt om te zorgen dat het </w:t>
      </w:r>
      <w:r w:rsidRPr="00B03086">
        <w:rPr>
          <w:rFonts w:eastAsia="Verdana" w:cs="Verdana"/>
          <w:color w:val="auto"/>
        </w:rPr>
        <w:t xml:space="preserve">Schengengebied niet </w:t>
      </w:r>
      <w:r w:rsidR="001737AE">
        <w:rPr>
          <w:rFonts w:eastAsia="Verdana" w:cs="Verdana"/>
          <w:color w:val="auto"/>
        </w:rPr>
        <w:t xml:space="preserve">is </w:t>
      </w:r>
      <w:r w:rsidRPr="00B03086">
        <w:rPr>
          <w:rFonts w:eastAsia="Verdana" w:cs="Verdana"/>
          <w:color w:val="auto"/>
        </w:rPr>
        <w:t>geschonden</w:t>
      </w:r>
      <w:r w:rsidRPr="00B03086">
        <w:rPr>
          <w:color w:val="auto"/>
        </w:rPr>
        <w:t xml:space="preserve">. </w:t>
      </w:r>
    </w:p>
    <w:p w:rsidRPr="00B03086" w:rsidR="00B03086" w:rsidP="00B03086" w:rsidRDefault="00B03086" w14:paraId="05AD0BE7" w14:textId="5F8CECC4">
      <w:pPr>
        <w:rPr>
          <w:rFonts w:eastAsia="Verdana" w:cs="Verdana"/>
          <w:color w:val="auto"/>
        </w:rPr>
      </w:pPr>
      <w:r>
        <w:rPr>
          <w:b/>
          <w:bCs/>
        </w:rPr>
        <w:br/>
      </w:r>
      <w:r w:rsidRPr="00D24843" w:rsidR="00D24843">
        <w:rPr>
          <w:b/>
          <w:bCs/>
        </w:rPr>
        <w:t>Vraag 5</w:t>
      </w:r>
      <w:r w:rsidRPr="00D24843" w:rsidR="00D24843">
        <w:rPr>
          <w:b/>
          <w:bCs/>
        </w:rPr>
        <w:br/>
        <w:t>Hoe beoordeelt u de berichtgeving dat Marokkaanse grenswachters kort voor de massale oversteek plotseling van hun posten verdwenen? [4] [5]</w:t>
      </w:r>
      <w:r w:rsidRPr="00D24843" w:rsidR="00D24843">
        <w:rPr>
          <w:b/>
          <w:bCs/>
        </w:rPr>
        <w:br/>
      </w:r>
      <w:r w:rsidRPr="00D24843" w:rsidR="00D24843">
        <w:rPr>
          <w:b/>
          <w:bCs/>
        </w:rPr>
        <w:br/>
        <w:t xml:space="preserve">Vraag 6 </w:t>
      </w:r>
      <w:r w:rsidRPr="00D24843" w:rsidR="00D24843">
        <w:rPr>
          <w:b/>
          <w:bCs/>
        </w:rPr>
        <w:br/>
        <w:t>Deelt u de analyse dat Marokko migratie doelbewust inzet als diplomatiek drukmiddel jegens Spanje en de Europese Unie? [6]</w:t>
      </w:r>
      <w:r w:rsidRPr="00D24843" w:rsidR="00D24843">
        <w:rPr>
          <w:b/>
          <w:bCs/>
        </w:rPr>
        <w:br/>
      </w:r>
      <w:r w:rsidRPr="00D24843" w:rsidR="00D24843">
        <w:rPr>
          <w:b/>
          <w:bCs/>
        </w:rPr>
        <w:br/>
        <w:t xml:space="preserve">Vraag 7 </w:t>
      </w:r>
      <w:r w:rsidRPr="00D24843" w:rsidR="00D24843">
        <w:rPr>
          <w:b/>
          <w:bCs/>
        </w:rPr>
        <w:br/>
        <w:t>Bent u bereid om, bilateraal dan wel in EU-verband, consequenties te verbinden aan dit Marokkaanse handelen, bijvoorbeeld op het terrein van visumverlening, handelspreferenties of ontwikkelingssamenwerking?</w:t>
      </w:r>
      <w:r w:rsidRPr="00D24843" w:rsidR="00D24843">
        <w:rPr>
          <w:b/>
          <w:bCs/>
        </w:rPr>
        <w:br/>
      </w:r>
      <w:r w:rsidRPr="00D24843" w:rsidR="00D24843">
        <w:rPr>
          <w:b/>
          <w:bCs/>
        </w:rPr>
        <w:br/>
        <w:t xml:space="preserve">Antwoord </w:t>
      </w:r>
      <w:r w:rsidR="0088221B">
        <w:rPr>
          <w:b/>
          <w:bCs/>
        </w:rPr>
        <w:t xml:space="preserve">op </w:t>
      </w:r>
      <w:r w:rsidRPr="00D24843" w:rsidR="00D24843">
        <w:rPr>
          <w:b/>
          <w:bCs/>
        </w:rPr>
        <w:t>vra</w:t>
      </w:r>
      <w:r w:rsidR="0088221B">
        <w:rPr>
          <w:b/>
          <w:bCs/>
        </w:rPr>
        <w:t>gen</w:t>
      </w:r>
      <w:r w:rsidRPr="00D24843" w:rsidR="00D24843">
        <w:rPr>
          <w:b/>
          <w:bCs/>
        </w:rPr>
        <w:t xml:space="preserve"> </w:t>
      </w:r>
      <w:r>
        <w:rPr>
          <w:b/>
          <w:bCs/>
        </w:rPr>
        <w:t>5,</w:t>
      </w:r>
      <w:r w:rsidR="00C36500">
        <w:rPr>
          <w:b/>
          <w:bCs/>
        </w:rPr>
        <w:t xml:space="preserve"> </w:t>
      </w:r>
      <w:r>
        <w:rPr>
          <w:b/>
          <w:bCs/>
        </w:rPr>
        <w:t>6 en 7</w:t>
      </w:r>
      <w:r>
        <w:rPr>
          <w:b/>
          <w:bCs/>
        </w:rPr>
        <w:br/>
      </w:r>
      <w:bookmarkStart w:name="_Hlk236986464" w:id="1"/>
      <w:r w:rsidR="001737AE">
        <w:rPr>
          <w:rFonts w:eastAsia="Verdana" w:cs="Verdana"/>
          <w:color w:val="auto"/>
        </w:rPr>
        <w:t>Het kabinet heeft gepleit om oorzaken nader te onderzoeken en loopt hier niet op vooruit.</w:t>
      </w:r>
      <w:r w:rsidRPr="00B03086">
        <w:rPr>
          <w:color w:val="auto"/>
        </w:rPr>
        <w:t xml:space="preserve"> </w:t>
      </w:r>
      <w:bookmarkEnd w:id="1"/>
      <w:r w:rsidRPr="00B03086">
        <w:rPr>
          <w:rFonts w:eastAsia="Verdana" w:cs="Verdana"/>
          <w:color w:val="auto"/>
        </w:rPr>
        <w:t xml:space="preserve">Wel ziet het kabinet dat de samenwerking met Marokko van cruciaal belang is om de situatie onder controle te brengen en te houden. De Europese Commissie, Spanje en andere lidstaten werken nauw met Marokko samen om de grenzen effectief te bewaken en terugkeer mogelijk te maken. Er is op dit moment </w:t>
      </w:r>
      <w:r w:rsidRPr="00B03086">
        <w:rPr>
          <w:rFonts w:eastAsia="Verdana" w:cs="Verdana"/>
          <w:color w:val="auto"/>
        </w:rPr>
        <w:lastRenderedPageBreak/>
        <w:t xml:space="preserve">daarom geen aanleiding voor maatregelen, des te meer omdat Marokko constructief heeft meegewerkt aan terugkeer van vertrek-plichtige vreemdelingen en in nauwe samenwerking met Spanje ondersteund bij het tegengaan van verdere irreguliere migratie. </w:t>
      </w:r>
    </w:p>
    <w:p w:rsidRPr="00B03086" w:rsidR="00B03086" w:rsidP="00B03086" w:rsidRDefault="00B03086" w14:paraId="5AAE48F9" w14:textId="2E067E6C">
      <w:pPr>
        <w:rPr>
          <w:color w:val="auto"/>
        </w:rPr>
      </w:pPr>
      <w:r w:rsidRPr="00B03086">
        <w:rPr>
          <w:color w:val="auto"/>
        </w:rPr>
        <w:t>Verder is het kabinet van mening dat het</w:t>
      </w:r>
      <w:r w:rsidRPr="00B03086" w:rsidDel="00F65568">
        <w:rPr>
          <w:color w:val="auto"/>
        </w:rPr>
        <w:t xml:space="preserve"> </w:t>
      </w:r>
      <w:r w:rsidRPr="00B03086">
        <w:rPr>
          <w:color w:val="auto"/>
        </w:rPr>
        <w:t xml:space="preserve">- met het oog op het voorkomen van een vergelijkbare plotselinge toestroom van irreguliere migranten in de toekomst- nodig is om beter in beeld te brengen hoe deze situatie bij </w:t>
      </w:r>
      <w:proofErr w:type="spellStart"/>
      <w:r w:rsidRPr="00B03086">
        <w:rPr>
          <w:color w:val="auto"/>
        </w:rPr>
        <w:t>Ceuta</w:t>
      </w:r>
      <w:proofErr w:type="spellEnd"/>
      <w:r w:rsidRPr="00B03086">
        <w:rPr>
          <w:color w:val="auto"/>
        </w:rPr>
        <w:t xml:space="preserve"> heeft kunnen ontstaan. Nederland heeft de Europese Commissie en de relevante EU-agentschappen verzocht dit samen met in Spanje te onderzoeken. </w:t>
      </w:r>
      <w:r w:rsidRPr="00D80540" w:rsidR="00D80540">
        <w:rPr>
          <w:color w:val="auto"/>
        </w:rPr>
        <w:t>Het kabinet blijft hierop aandringen en verzoekt de Europese Commissie en de agentschappen te rapporteren in de gebruikelijke gremia; in het bijzonder voor de JBZ-Raad van 1 oktober en Europese Raad van 15-16 oktober aanstaande.</w:t>
      </w:r>
    </w:p>
    <w:p w:rsidRPr="00D24843" w:rsidR="00D24843" w:rsidP="00D24843" w:rsidRDefault="00D24843" w14:paraId="344FE25C" w14:textId="7DB2CF7F">
      <w:pPr>
        <w:rPr>
          <w:b/>
          <w:bCs/>
        </w:rPr>
      </w:pPr>
    </w:p>
    <w:p w:rsidRPr="00D24843" w:rsidR="00D24843" w:rsidP="00D24843" w:rsidRDefault="00D24843" w14:paraId="77ABBE62" w14:textId="0BDE612E">
      <w:pPr>
        <w:rPr>
          <w:b/>
          <w:bCs/>
        </w:rPr>
      </w:pPr>
      <w:r w:rsidRPr="00D24843">
        <w:rPr>
          <w:b/>
          <w:bCs/>
        </w:rPr>
        <w:t xml:space="preserve">Vraag 8 </w:t>
      </w:r>
      <w:r w:rsidRPr="00D24843">
        <w:rPr>
          <w:b/>
          <w:bCs/>
        </w:rPr>
        <w:br/>
        <w:t xml:space="preserve">Bent u bekend met de uitspraak van het Spaanse Hooggerechtshof van begin juli 2026, waarin is geoordeeld dat migranten die zwemmend of per boot </w:t>
      </w:r>
      <w:proofErr w:type="spellStart"/>
      <w:r w:rsidRPr="00D24843">
        <w:rPr>
          <w:b/>
          <w:bCs/>
        </w:rPr>
        <w:t>Ceuta</w:t>
      </w:r>
      <w:proofErr w:type="spellEnd"/>
      <w:r w:rsidRPr="00D24843">
        <w:rPr>
          <w:b/>
          <w:bCs/>
        </w:rPr>
        <w:t xml:space="preserve"> bereiken niet zonder procedure mogen worden teruggestuurd?</w:t>
      </w:r>
      <w:r w:rsidRPr="00D24843">
        <w:rPr>
          <w:b/>
          <w:bCs/>
        </w:rPr>
        <w:br/>
      </w:r>
      <w:r w:rsidRPr="00D24843">
        <w:rPr>
          <w:b/>
          <w:bCs/>
        </w:rPr>
        <w:br/>
        <w:t>Antwoord</w:t>
      </w:r>
      <w:r w:rsidRPr="00D24843" w:rsidR="0088221B">
        <w:rPr>
          <w:b/>
          <w:bCs/>
        </w:rPr>
        <w:t xml:space="preserve"> </w:t>
      </w:r>
      <w:r w:rsidR="0088221B">
        <w:rPr>
          <w:b/>
          <w:bCs/>
        </w:rPr>
        <w:t>op</w:t>
      </w:r>
      <w:r w:rsidRPr="00D24843">
        <w:rPr>
          <w:b/>
          <w:bCs/>
        </w:rPr>
        <w:t xml:space="preserve"> vraag 8</w:t>
      </w:r>
      <w:r w:rsidR="00B03086">
        <w:rPr>
          <w:b/>
          <w:bCs/>
        </w:rPr>
        <w:br/>
      </w:r>
      <w:r w:rsidRPr="00B03086" w:rsidR="00B03086">
        <w:t>Ja.</w:t>
      </w:r>
      <w:r w:rsidRPr="00D24843">
        <w:rPr>
          <w:b/>
          <w:bCs/>
        </w:rPr>
        <w:br/>
      </w:r>
    </w:p>
    <w:p w:rsidRPr="00DC6754" w:rsidR="00B03086" w:rsidP="00B03086" w:rsidRDefault="00D24843" w14:paraId="64D9B1A4" w14:textId="6D42EAD7">
      <w:pPr>
        <w:rPr>
          <w:color w:val="FF0000"/>
        </w:rPr>
      </w:pPr>
      <w:r w:rsidRPr="00D24843">
        <w:rPr>
          <w:b/>
          <w:bCs/>
        </w:rPr>
        <w:t xml:space="preserve">Vraag 9 </w:t>
      </w:r>
      <w:r w:rsidRPr="00D24843">
        <w:rPr>
          <w:b/>
          <w:bCs/>
        </w:rPr>
        <w:br/>
        <w:t>Hoe beoordeelt u het feit dat volgens de Spaanse regering mensensmokkelbendes van deze uitspraak misbruik maken om de huidige massale oversteek te organiseren?</w:t>
      </w:r>
      <w:r w:rsidRPr="00D24843">
        <w:rPr>
          <w:b/>
          <w:bCs/>
        </w:rPr>
        <w:br/>
      </w:r>
      <w:r w:rsidRPr="00D24843">
        <w:rPr>
          <w:b/>
          <w:bCs/>
        </w:rPr>
        <w:br/>
        <w:t xml:space="preserve">Antwoord </w:t>
      </w:r>
      <w:r w:rsidR="0088221B">
        <w:rPr>
          <w:b/>
          <w:bCs/>
        </w:rPr>
        <w:t xml:space="preserve">op </w:t>
      </w:r>
      <w:r w:rsidRPr="00D24843">
        <w:rPr>
          <w:b/>
          <w:bCs/>
        </w:rPr>
        <w:t>vraag 9</w:t>
      </w:r>
      <w:r w:rsidR="00B03086">
        <w:rPr>
          <w:b/>
          <w:bCs/>
        </w:rPr>
        <w:br/>
      </w:r>
      <w:r w:rsidRPr="00B03086" w:rsidR="00B03086">
        <w:rPr>
          <w:color w:val="auto"/>
        </w:rPr>
        <w:t xml:space="preserve">Nederland heeft, onder andere tijdens de </w:t>
      </w:r>
      <w:r w:rsidR="00D80540">
        <w:rPr>
          <w:color w:val="auto"/>
        </w:rPr>
        <w:t xml:space="preserve">informele </w:t>
      </w:r>
      <w:r w:rsidRPr="00B03086" w:rsidR="00B03086">
        <w:rPr>
          <w:color w:val="auto"/>
        </w:rPr>
        <w:t xml:space="preserve">JBZ-raad van 4 augustus, de Europese Commissie en de relevante EU-agentschappen opgeroepen om samen met Spanje te onderzoeken hoe dit tot stand heeft kunnen komen. </w:t>
      </w:r>
      <w:r w:rsidRPr="00D80540" w:rsidR="00D80540">
        <w:rPr>
          <w:color w:val="auto"/>
        </w:rPr>
        <w:t>Het kabinet blijft hierop aandringen en verzoekt de Europese Commissie en de agentschappen te rapporteren in de gebruikelijke gremia; in het bijzonder voor de JBZ-Raad van 1 oktober en Europese Raad van 15-16 oktober aanstaande.</w:t>
      </w:r>
    </w:p>
    <w:p w:rsidRPr="00D24843" w:rsidR="00D24843" w:rsidP="00D24843" w:rsidRDefault="00D24843" w14:paraId="12B3A313" w14:textId="52F473AF">
      <w:pPr>
        <w:rPr>
          <w:b/>
          <w:bCs/>
        </w:rPr>
      </w:pPr>
    </w:p>
    <w:p w:rsidRPr="00AA2432" w:rsidR="00B03086" w:rsidP="00B03086" w:rsidRDefault="00D24843" w14:paraId="7E781A14" w14:textId="3B381EBC">
      <w:pPr>
        <w:rPr>
          <w:color w:val="FF0000"/>
        </w:rPr>
      </w:pPr>
      <w:r w:rsidRPr="00D24843">
        <w:rPr>
          <w:b/>
          <w:bCs/>
        </w:rPr>
        <w:t xml:space="preserve">Vraag 10 </w:t>
      </w:r>
      <w:r w:rsidRPr="00D24843">
        <w:rPr>
          <w:b/>
          <w:bCs/>
        </w:rPr>
        <w:br/>
        <w:t>Erkent u dat hiermee opnieuw is aangetoond dat juridische waarborgen die uitzetting zonder procedure onmogelijk maken, een aanzuigende werking op illegale migratie hebben?</w:t>
      </w:r>
      <w:r w:rsidRPr="00D24843">
        <w:rPr>
          <w:b/>
          <w:bCs/>
        </w:rPr>
        <w:br/>
      </w:r>
      <w:r w:rsidRPr="00D24843">
        <w:rPr>
          <w:b/>
          <w:bCs/>
        </w:rPr>
        <w:br/>
        <w:t xml:space="preserve">Antwoord </w:t>
      </w:r>
      <w:r w:rsidR="0088221B">
        <w:rPr>
          <w:b/>
          <w:bCs/>
        </w:rPr>
        <w:t xml:space="preserve">op </w:t>
      </w:r>
      <w:r w:rsidRPr="00D24843">
        <w:rPr>
          <w:b/>
          <w:bCs/>
        </w:rPr>
        <w:t>vraag 10</w:t>
      </w:r>
      <w:r w:rsidR="00B03086">
        <w:rPr>
          <w:b/>
          <w:bCs/>
        </w:rPr>
        <w:br/>
      </w:r>
      <w:r w:rsidRPr="00B03086" w:rsidR="00B03086">
        <w:rPr>
          <w:color w:val="auto"/>
        </w:rPr>
        <w:t xml:space="preserve">Nee. Juridische waarborgen zijn de basis van een goed werkende rechtsstaat. Wel is het van belang om dergelijke situatie in de toekomst te voorkomen te onderzoeken hoe de situatie bij </w:t>
      </w:r>
      <w:proofErr w:type="spellStart"/>
      <w:r w:rsidRPr="00B03086" w:rsidR="00B03086">
        <w:rPr>
          <w:color w:val="auto"/>
        </w:rPr>
        <w:t>Ceuta</w:t>
      </w:r>
      <w:proofErr w:type="spellEnd"/>
      <w:r w:rsidRPr="00B03086" w:rsidR="00B03086">
        <w:rPr>
          <w:color w:val="auto"/>
        </w:rPr>
        <w:t xml:space="preserve"> tot stand is gekomen. Nederland heeft daarom in de </w:t>
      </w:r>
      <w:proofErr w:type="spellStart"/>
      <w:r w:rsidRPr="00B03086" w:rsidR="00B03086">
        <w:rPr>
          <w:color w:val="auto"/>
        </w:rPr>
        <w:t>iJBZ</w:t>
      </w:r>
      <w:proofErr w:type="spellEnd"/>
      <w:r w:rsidRPr="00B03086" w:rsidR="00B03086">
        <w:rPr>
          <w:color w:val="auto"/>
        </w:rPr>
        <w:t>-raad van 4 augustus, gevraagd om een onderzoek naar de oorzaken en de tekortkomingen uitgevoerd door de Europese Commissie en de relevant EU-agentschappen, in samenwerking met Spanje, om hierover meer helderheid te krijgen.</w:t>
      </w:r>
      <w:r w:rsidR="00D80540">
        <w:rPr>
          <w:color w:val="auto"/>
        </w:rPr>
        <w:t xml:space="preserve"> </w:t>
      </w:r>
      <w:r w:rsidRPr="00D80540" w:rsidR="00D80540">
        <w:rPr>
          <w:color w:val="auto"/>
        </w:rPr>
        <w:t>Het kabinet blijft hierop aandringen en verzoekt de Europese Commissie en de agentschappen te rapporteren in de gebruikelijke gremia; in het bijzonder voor de JBZ-Raad van 1 oktober en Europese Raad van 15-16 oktober aanstaande.</w:t>
      </w:r>
    </w:p>
    <w:p w:rsidRPr="00D24843" w:rsidR="00D24843" w:rsidP="00D24843" w:rsidRDefault="00D24843" w14:paraId="1083D1EB" w14:textId="5B8AC731">
      <w:pPr>
        <w:rPr>
          <w:b/>
          <w:bCs/>
        </w:rPr>
      </w:pPr>
    </w:p>
    <w:p w:rsidRPr="00B07CF3" w:rsidR="00B03086" w:rsidP="00B03086" w:rsidRDefault="00D24843" w14:paraId="5F4C1D22" w14:textId="72FFEA09">
      <w:pPr>
        <w:rPr>
          <w:color w:val="FF0000"/>
        </w:rPr>
      </w:pPr>
      <w:r w:rsidRPr="00D24843">
        <w:rPr>
          <w:b/>
          <w:bCs/>
        </w:rPr>
        <w:lastRenderedPageBreak/>
        <w:t xml:space="preserve">Vraag 11 </w:t>
      </w:r>
      <w:r w:rsidRPr="00D24843">
        <w:rPr>
          <w:b/>
          <w:bCs/>
        </w:rPr>
        <w:br/>
        <w:t xml:space="preserve">Bent u bekend met het arrest N.D. en N.T. tegen Spanje, waarin het Europees Hof voor de Rechten van de Mens oordeelde dat Spanje migranten die massaal het grenshek bij </w:t>
      </w:r>
      <w:proofErr w:type="spellStart"/>
      <w:r w:rsidRPr="00D24843">
        <w:rPr>
          <w:b/>
          <w:bCs/>
        </w:rPr>
        <w:t>Melilla</w:t>
      </w:r>
      <w:proofErr w:type="spellEnd"/>
      <w:r w:rsidRPr="00D24843">
        <w:rPr>
          <w:b/>
          <w:bCs/>
        </w:rPr>
        <w:t xml:space="preserve"> bestormden direct mocht terugleiden, zonder daarmee het verbod op collectieve uitzetting te schenden? [7]</w:t>
      </w:r>
      <w:r w:rsidRPr="00D24843">
        <w:rPr>
          <w:b/>
          <w:bCs/>
        </w:rPr>
        <w:br/>
      </w:r>
      <w:r w:rsidRPr="00D24843">
        <w:rPr>
          <w:b/>
          <w:bCs/>
        </w:rPr>
        <w:br/>
        <w:t xml:space="preserve">Antwoord </w:t>
      </w:r>
      <w:r w:rsidR="0088221B">
        <w:rPr>
          <w:b/>
          <w:bCs/>
        </w:rPr>
        <w:t xml:space="preserve">op </w:t>
      </w:r>
      <w:r w:rsidRPr="00D24843">
        <w:rPr>
          <w:b/>
          <w:bCs/>
        </w:rPr>
        <w:t>vraag 11</w:t>
      </w:r>
      <w:r w:rsidR="00B03086">
        <w:rPr>
          <w:b/>
          <w:bCs/>
        </w:rPr>
        <w:br/>
      </w:r>
      <w:r w:rsidRPr="00B03086" w:rsidR="00B03086">
        <w:rPr>
          <w:color w:val="auto"/>
        </w:rPr>
        <w:t xml:space="preserve">Ja, ik ben bekend met de uitspraak van het EHRM. </w:t>
      </w:r>
    </w:p>
    <w:p w:rsidRPr="00D24843" w:rsidR="00D24843" w:rsidP="00D24843" w:rsidRDefault="00D24843" w14:paraId="5042CFD2" w14:textId="5F843690">
      <w:pPr>
        <w:rPr>
          <w:b/>
          <w:bCs/>
        </w:rPr>
      </w:pPr>
      <w:r w:rsidRPr="00D24843">
        <w:rPr>
          <w:b/>
          <w:bCs/>
        </w:rPr>
        <w:br/>
        <w:t>Vraag 12</w:t>
      </w:r>
      <w:r w:rsidRPr="00D24843">
        <w:rPr>
          <w:b/>
          <w:bCs/>
        </w:rPr>
        <w:br/>
        <w:t>Bent u bereid om in Europees verband te bepleiten dat de ruimte die dit arrest biedt voor het direct terugleiden van migranten die de buitengrens massaal bestormen, door de lidstaten maximaal wordt benut?</w:t>
      </w:r>
      <w:r w:rsidRPr="00D24843">
        <w:rPr>
          <w:b/>
          <w:bCs/>
        </w:rPr>
        <w:br/>
      </w:r>
      <w:r w:rsidRPr="00D24843">
        <w:rPr>
          <w:b/>
          <w:bCs/>
        </w:rPr>
        <w:br/>
        <w:t xml:space="preserve">Antwoord </w:t>
      </w:r>
      <w:r w:rsidR="0088221B">
        <w:rPr>
          <w:b/>
          <w:bCs/>
        </w:rPr>
        <w:t xml:space="preserve">op </w:t>
      </w:r>
      <w:r w:rsidRPr="00D24843">
        <w:rPr>
          <w:b/>
          <w:bCs/>
        </w:rPr>
        <w:t>vraag 12</w:t>
      </w:r>
      <w:r w:rsidR="00B03086">
        <w:rPr>
          <w:b/>
          <w:bCs/>
        </w:rPr>
        <w:br/>
      </w:r>
      <w:r w:rsidRPr="00B03086" w:rsidR="00B03086">
        <w:t xml:space="preserve">Op 15 mei jl. heeft de Raad van Europa, mede op aandringen van Nederland, de Chisinau-verklaring aangenomen. Hierin wordt verwezen naar een situatie van massale aankomsten. De verklaring bevestigt de soevereiniteit van lidstaten in het beschermen van nationale grenzen en het besluiten over wie op het grondgebied mag verblijven, in overeenstemming met de verplichtingen onder het EVRM. Het kabinet heeft, samen met andere lidstaten, opgeroepen tot de snelle en effectieve implementatie van de Chisinau-verklaring. Het EHRM oordeelde overigens in genoemde zaak dat er geen schending was van het verbod op collectieve uitzetting omdat de verzoekers geen gebruik hadden gemaakt van bestaande juridische procedures om legaal toegang te krijgen tot Spaans grondgebied. </w:t>
      </w:r>
      <w:r w:rsidRPr="00D24843">
        <w:rPr>
          <w:b/>
          <w:bCs/>
        </w:rPr>
        <w:br/>
      </w:r>
    </w:p>
    <w:p w:rsidR="00B03086" w:rsidP="00D24843" w:rsidRDefault="00D24843" w14:paraId="7DE29517" w14:textId="6E2E2A58">
      <w:pPr>
        <w:rPr>
          <w:b/>
          <w:bCs/>
        </w:rPr>
      </w:pPr>
      <w:r w:rsidRPr="00D24843">
        <w:rPr>
          <w:b/>
          <w:bCs/>
        </w:rPr>
        <w:t xml:space="preserve">Vraag 13 </w:t>
      </w:r>
      <w:r w:rsidRPr="00D24843">
        <w:rPr>
          <w:b/>
          <w:bCs/>
        </w:rPr>
        <w:br/>
        <w:t>Bent u bekend met de buitengewone regularisatieregeling van de regering-Sánchez, op grond waarvan illegaal in Spanje verblijvende migranten tussen 16 april en 30 juni 2026 een verblijfs- en werkvergunning konden aanvragen, en waarvoor blijkens mededelingen van de Spaanse regering ruim één miljoen aanvragen zijn ingediend? [8] [9]</w:t>
      </w:r>
      <w:r w:rsidRPr="00D24843">
        <w:rPr>
          <w:b/>
          <w:bCs/>
        </w:rPr>
        <w:br/>
      </w:r>
      <w:r w:rsidRPr="00D24843">
        <w:rPr>
          <w:b/>
          <w:bCs/>
        </w:rPr>
        <w:br/>
        <w:t xml:space="preserve">Antwoord </w:t>
      </w:r>
      <w:r w:rsidR="0088221B">
        <w:rPr>
          <w:b/>
          <w:bCs/>
        </w:rPr>
        <w:t xml:space="preserve">op </w:t>
      </w:r>
      <w:r w:rsidRPr="00D24843">
        <w:rPr>
          <w:b/>
          <w:bCs/>
        </w:rPr>
        <w:t>vraag 13</w:t>
      </w:r>
    </w:p>
    <w:p w:rsidRPr="00B03086" w:rsidR="00D24843" w:rsidP="00D24843" w:rsidRDefault="00B03086" w14:paraId="2E2B9BD5" w14:textId="368EA698">
      <w:r w:rsidRPr="00B03086">
        <w:t>Ja, daarmee ben ik bekend.</w:t>
      </w:r>
      <w:r w:rsidRPr="00B03086" w:rsidR="00D24843">
        <w:br/>
      </w:r>
    </w:p>
    <w:p w:rsidRPr="00D24843" w:rsidR="00D24843" w:rsidP="00D24843" w:rsidRDefault="00D24843" w14:paraId="5A060D79" w14:textId="7C1B71B8">
      <w:pPr>
        <w:rPr>
          <w:b/>
          <w:bCs/>
        </w:rPr>
      </w:pPr>
      <w:r w:rsidRPr="00D24843">
        <w:rPr>
          <w:b/>
          <w:bCs/>
        </w:rPr>
        <w:t>Vraag 14</w:t>
      </w:r>
      <w:r w:rsidRPr="00D24843">
        <w:rPr>
          <w:b/>
          <w:bCs/>
        </w:rPr>
        <w:br/>
        <w:t>Bent u tevens bekend met het door premier Sánchez op 30 juni 2026 gepresenteerde 'Plan voor Integratie en Burgerschap 2026-2030', waarin deze massale regularisatie uitdrukkelijk wordt gepresenteerd als eerste stap op weg naar volwaardig burgerschap?</w:t>
      </w:r>
      <w:r w:rsidRPr="00D24843">
        <w:rPr>
          <w:b/>
          <w:bCs/>
        </w:rPr>
        <w:br/>
      </w:r>
      <w:r w:rsidRPr="00D24843">
        <w:rPr>
          <w:b/>
          <w:bCs/>
        </w:rPr>
        <w:br/>
        <w:t xml:space="preserve">Antwoord </w:t>
      </w:r>
      <w:r w:rsidR="0088221B">
        <w:rPr>
          <w:b/>
          <w:bCs/>
        </w:rPr>
        <w:t xml:space="preserve">op </w:t>
      </w:r>
      <w:r w:rsidRPr="00D24843">
        <w:rPr>
          <w:b/>
          <w:bCs/>
        </w:rPr>
        <w:t>vraag 14</w:t>
      </w:r>
      <w:r w:rsidR="00B03086">
        <w:rPr>
          <w:b/>
          <w:bCs/>
        </w:rPr>
        <w:br/>
      </w:r>
      <w:r w:rsidRPr="00B03086" w:rsidR="00B03086">
        <w:t>Het kabinet is bekend met het Spaanse ‘Plan voor Integratie en Burgerschap 2026 – 2030’</w:t>
      </w:r>
      <w:r w:rsidRPr="00D24843">
        <w:rPr>
          <w:b/>
          <w:bCs/>
        </w:rPr>
        <w:br/>
      </w:r>
    </w:p>
    <w:p w:rsidRPr="00D24843" w:rsidR="00D24843" w:rsidP="00D24843" w:rsidRDefault="00D24843" w14:paraId="6A8E8AAE" w14:textId="5DF4E71A">
      <w:pPr>
        <w:rPr>
          <w:b/>
          <w:bCs/>
        </w:rPr>
      </w:pPr>
      <w:r w:rsidRPr="00D24843">
        <w:rPr>
          <w:b/>
          <w:bCs/>
        </w:rPr>
        <w:t xml:space="preserve">Vraag 15 </w:t>
      </w:r>
      <w:r w:rsidRPr="00D24843">
        <w:rPr>
          <w:b/>
          <w:bCs/>
        </w:rPr>
        <w:br/>
        <w:t xml:space="preserve">Wat zegt de huidige explosieve toestroom richting </w:t>
      </w:r>
      <w:proofErr w:type="spellStart"/>
      <w:r w:rsidRPr="00D24843">
        <w:rPr>
          <w:b/>
          <w:bCs/>
        </w:rPr>
        <w:t>Ceuta</w:t>
      </w:r>
      <w:proofErr w:type="spellEnd"/>
      <w:r w:rsidRPr="00D24843">
        <w:rPr>
          <w:b/>
          <w:bCs/>
        </w:rPr>
        <w:t xml:space="preserve">, die kort volgt op de afronding van de Spaanse regularisatieronde en de presentatie van het genoemde plan, volgens u over de aanzuigende werking van dergelijke </w:t>
      </w:r>
      <w:r w:rsidRPr="00D24843">
        <w:rPr>
          <w:b/>
          <w:bCs/>
        </w:rPr>
        <w:lastRenderedPageBreak/>
        <w:t>versoepelingen?</w:t>
      </w:r>
      <w:r w:rsidRPr="00D24843">
        <w:rPr>
          <w:b/>
          <w:bCs/>
        </w:rPr>
        <w:br/>
      </w:r>
      <w:r w:rsidRPr="00D24843">
        <w:rPr>
          <w:b/>
          <w:bCs/>
        </w:rPr>
        <w:br/>
        <w:t>Vraag 16</w:t>
      </w:r>
      <w:r w:rsidRPr="00D24843">
        <w:rPr>
          <w:b/>
          <w:bCs/>
        </w:rPr>
        <w:br/>
        <w:t>Indien u van oordeel bent dat er geen verband bestaat tussen het Spaanse regularisatiebeleid en de huidige toestroom, kunt u die opvatting dan onderbouwen met een alternatieve verklaring voor het feit dat juist nu tienduizenden Marokkanen de oversteek naar Spaans grondgebied wagen?</w:t>
      </w:r>
      <w:r w:rsidRPr="00D24843">
        <w:rPr>
          <w:b/>
          <w:bCs/>
        </w:rPr>
        <w:br/>
      </w:r>
      <w:r w:rsidRPr="00D24843">
        <w:rPr>
          <w:b/>
          <w:bCs/>
        </w:rPr>
        <w:br/>
        <w:t xml:space="preserve">Antwoord </w:t>
      </w:r>
      <w:r w:rsidR="0088221B">
        <w:rPr>
          <w:b/>
          <w:bCs/>
        </w:rPr>
        <w:t xml:space="preserve">op </w:t>
      </w:r>
      <w:r w:rsidRPr="00D24843">
        <w:rPr>
          <w:b/>
          <w:bCs/>
        </w:rPr>
        <w:t>vrag</w:t>
      </w:r>
      <w:r w:rsidR="0088221B">
        <w:rPr>
          <w:b/>
          <w:bCs/>
        </w:rPr>
        <w:t>en</w:t>
      </w:r>
      <w:r w:rsidR="00B03086">
        <w:rPr>
          <w:b/>
          <w:bCs/>
        </w:rPr>
        <w:t xml:space="preserve"> 15 en</w:t>
      </w:r>
      <w:r w:rsidRPr="00D24843">
        <w:rPr>
          <w:b/>
          <w:bCs/>
        </w:rPr>
        <w:t xml:space="preserve"> 16</w:t>
      </w:r>
      <w:r w:rsidR="00B03086">
        <w:rPr>
          <w:b/>
          <w:bCs/>
        </w:rPr>
        <w:br/>
      </w:r>
      <w:bookmarkStart w:name="_Hlk236986660" w:id="2"/>
      <w:r w:rsidRPr="00B03086" w:rsidR="00B03086">
        <w:t xml:space="preserve">In de brief die Nederland op zaterdagochtend 1 augustus jl. heeft verstuurd samen met 21 andere EU-lidstaten  aan de Europese Commissie, is benoemd dat de recente uitspraak van het Spaanse Hooggerechtshof en grootschalige regularisaties als aanzuigende factor kunnen werken. Welk effect de afronding van de regularisatie precies heeft gehad is moeilijk te kwantificeren. Het kabinet heeft daarom in de </w:t>
      </w:r>
      <w:r w:rsidR="00D80540">
        <w:t xml:space="preserve">informele </w:t>
      </w:r>
      <w:r w:rsidRPr="00B03086" w:rsidR="00B03086">
        <w:t>JBZ-raad de Europese Commissie opgeroepen om samen met Spanje de oorzaken van de gebeurtenissen te onderzoek. Daarop gaan we niet vooruitlopen.</w:t>
      </w:r>
      <w:r w:rsidRPr="00D24843">
        <w:rPr>
          <w:b/>
          <w:bCs/>
        </w:rPr>
        <w:br/>
      </w:r>
      <w:bookmarkEnd w:id="2"/>
    </w:p>
    <w:p w:rsidRPr="00D24843" w:rsidR="00D24843" w:rsidP="00D24843" w:rsidRDefault="00D24843" w14:paraId="796B2E71" w14:textId="1752B3E1">
      <w:pPr>
        <w:rPr>
          <w:b/>
          <w:bCs/>
        </w:rPr>
      </w:pPr>
      <w:r w:rsidRPr="00D24843">
        <w:rPr>
          <w:b/>
          <w:bCs/>
        </w:rPr>
        <w:t xml:space="preserve">Vraag 17 </w:t>
      </w:r>
      <w:r w:rsidRPr="00D24843">
        <w:rPr>
          <w:b/>
          <w:bCs/>
        </w:rPr>
        <w:br/>
        <w:t>Erkent u dat een door Spanje afgegeven verblijfsvergunning de houder het recht geeft om vrij door het Schengengebied, en dus ook door Nederland, te reizen?</w:t>
      </w:r>
      <w:r w:rsidRPr="00D24843">
        <w:rPr>
          <w:b/>
          <w:bCs/>
        </w:rPr>
        <w:br/>
      </w:r>
      <w:r w:rsidRPr="00D24843">
        <w:rPr>
          <w:b/>
          <w:bCs/>
        </w:rPr>
        <w:br/>
        <w:t xml:space="preserve">Antwoord </w:t>
      </w:r>
      <w:r w:rsidR="0088221B">
        <w:rPr>
          <w:b/>
          <w:bCs/>
        </w:rPr>
        <w:t xml:space="preserve">op </w:t>
      </w:r>
      <w:r w:rsidRPr="00D24843">
        <w:rPr>
          <w:b/>
          <w:bCs/>
        </w:rPr>
        <w:t>vraag 17</w:t>
      </w:r>
      <w:r w:rsidR="00B03086">
        <w:rPr>
          <w:b/>
          <w:bCs/>
        </w:rPr>
        <w:br/>
      </w:r>
      <w:r w:rsidRPr="00B03086" w:rsidR="00B03086">
        <w:t>De door Spanje afgegeven vergunning geeft recht op verblijf en werk in Spanje. Op grond van de Schengen Uitvoeringsovereenkomst mag de houder van een dergelijke vergunning maximaal 90 dagen in andere Schengenlanden verblijven, voor zover aan de toepasselijke voorwaarden voor binnenkomst wordt voldaan. Iemand met een dergelijke vergunning heeft geen recht om zich in Nederland te vestigen. Uiteraard houdt Nederland in nauw contact met Spanje de situatie in de gaten.</w:t>
      </w:r>
      <w:r w:rsidRPr="00D24843">
        <w:rPr>
          <w:b/>
          <w:bCs/>
        </w:rPr>
        <w:br/>
      </w:r>
    </w:p>
    <w:p w:rsidRPr="00D24843" w:rsidR="00D24843" w:rsidP="00D24843" w:rsidRDefault="00D24843" w14:paraId="1FE1A136" w14:textId="5ACB73A3">
      <w:pPr>
        <w:rPr>
          <w:b/>
          <w:bCs/>
        </w:rPr>
      </w:pPr>
      <w:r w:rsidRPr="00D24843">
        <w:rPr>
          <w:b/>
          <w:bCs/>
        </w:rPr>
        <w:t xml:space="preserve">Vraag 18 </w:t>
      </w:r>
      <w:r w:rsidRPr="00D24843">
        <w:rPr>
          <w:b/>
          <w:bCs/>
        </w:rPr>
        <w:br/>
        <w:t>Erkent u dat geregulariseerde migranten na vijf jaar legaal verblijf in Spanje de status van langdurig ingezetene kunnen verkrijgen, die hun onder voorwaarden het recht geeft zich in andere lidstaten, waaronder Nederland, te vestigen?</w:t>
      </w:r>
      <w:r w:rsidRPr="00D24843">
        <w:rPr>
          <w:b/>
          <w:bCs/>
        </w:rPr>
        <w:br/>
      </w:r>
      <w:r w:rsidRPr="00D24843">
        <w:rPr>
          <w:b/>
          <w:bCs/>
        </w:rPr>
        <w:br/>
        <w:t xml:space="preserve">Antwoord </w:t>
      </w:r>
      <w:r w:rsidR="0088221B">
        <w:rPr>
          <w:b/>
          <w:bCs/>
        </w:rPr>
        <w:t xml:space="preserve">op </w:t>
      </w:r>
      <w:r w:rsidRPr="00D24843">
        <w:rPr>
          <w:b/>
          <w:bCs/>
        </w:rPr>
        <w:t>vraag 18</w:t>
      </w:r>
      <w:r w:rsidR="00B03086">
        <w:rPr>
          <w:b/>
          <w:bCs/>
        </w:rPr>
        <w:br/>
      </w:r>
      <w:r w:rsidRPr="00B03086" w:rsidR="00B03086">
        <w:t>Op grond van de Richtlijn Langdurig Ingezeten (</w:t>
      </w:r>
      <w:proofErr w:type="spellStart"/>
      <w:r w:rsidRPr="00B03086" w:rsidR="00B03086">
        <w:t>richtlĳn</w:t>
      </w:r>
      <w:proofErr w:type="spellEnd"/>
      <w:r w:rsidRPr="00B03086" w:rsidR="00B03086">
        <w:t xml:space="preserve"> 2003/109/EG) kunnen onderdanen uit derde landen de status van langdurig ingezetene krijgen wanneer zij legaal en ononderbroken vijf jaar op het grondgebied van een lidstaat verblijven en voldoen aan bepaalde voorwaarden. Deze status geeft hen onder voorwaarden het recht om langer dan drie maanden in een andere lidstaat te verblijven. In die andere lidstaat moet dan wel een verblijfsvergunning worden aangevraagd, waarbij getoetst wordt op onder meer een gevaar voor openbare orde en het middelenvereiste. Komt de langdurig ingezetene derdelander voor arbeid naar Nederland, dan geldt in Nederland in het eerste jaar een arbeidsmarkttoets.</w:t>
      </w:r>
      <w:r w:rsidRPr="00D24843">
        <w:rPr>
          <w:b/>
          <w:bCs/>
        </w:rPr>
        <w:br/>
      </w:r>
    </w:p>
    <w:p w:rsidRPr="00D24843" w:rsidR="00D24843" w:rsidP="00D24843" w:rsidRDefault="00D24843" w14:paraId="2DF24758" w14:textId="4C26B0FB">
      <w:pPr>
        <w:rPr>
          <w:b/>
          <w:bCs/>
        </w:rPr>
      </w:pPr>
      <w:r w:rsidRPr="00D24843">
        <w:rPr>
          <w:b/>
          <w:bCs/>
        </w:rPr>
        <w:lastRenderedPageBreak/>
        <w:t xml:space="preserve">Vraag 19 </w:t>
      </w:r>
      <w:r w:rsidRPr="00D24843">
        <w:rPr>
          <w:b/>
          <w:bCs/>
        </w:rPr>
        <w:br/>
        <w:t>Deelt u dan ook de conclusie dat het Spaanse regularisatie- en naturalisatiebeleid daarmee de facto mede Nederlands migratiebeleid is, zonder dat de Staten-Generaal of de Nederlandse kiezer daarover enige zeggenschap heeft gehad?</w:t>
      </w:r>
      <w:r w:rsidR="00B03086">
        <w:rPr>
          <w:b/>
          <w:bCs/>
        </w:rPr>
        <w:br/>
      </w:r>
      <w:r w:rsidR="00B03086">
        <w:rPr>
          <w:b/>
          <w:bCs/>
        </w:rPr>
        <w:br/>
      </w:r>
      <w:r w:rsidRPr="00D24843">
        <w:rPr>
          <w:b/>
          <w:bCs/>
        </w:rPr>
        <w:t xml:space="preserve">Antwoord </w:t>
      </w:r>
      <w:r w:rsidR="0088221B">
        <w:rPr>
          <w:b/>
          <w:bCs/>
        </w:rPr>
        <w:t xml:space="preserve">op </w:t>
      </w:r>
      <w:r w:rsidRPr="00D24843">
        <w:rPr>
          <w:b/>
          <w:bCs/>
        </w:rPr>
        <w:t>vraag 19</w:t>
      </w:r>
      <w:r w:rsidR="00B03086">
        <w:rPr>
          <w:b/>
          <w:bCs/>
        </w:rPr>
        <w:br/>
      </w:r>
      <w:r w:rsidRPr="00B03086" w:rsidR="00B03086">
        <w:t>Nee, de richtlijn langdurig ingezetenen heeft geen betrekking op naturalisatie. Daarover gaan de lidstaten zelf.</w:t>
      </w:r>
      <w:r w:rsidRPr="00B03086" w:rsidR="00B03086">
        <w:rPr>
          <w:b/>
          <w:bCs/>
        </w:rPr>
        <w:t xml:space="preserve">   </w:t>
      </w:r>
      <w:r w:rsidR="00B03086">
        <w:rPr>
          <w:b/>
          <w:bCs/>
        </w:rPr>
        <w:br/>
      </w:r>
    </w:p>
    <w:p w:rsidRPr="00D24843" w:rsidR="00D24843" w:rsidP="00D24843" w:rsidRDefault="00D24843" w14:paraId="42A7D3AF" w14:textId="03606288">
      <w:pPr>
        <w:rPr>
          <w:b/>
          <w:bCs/>
        </w:rPr>
      </w:pPr>
      <w:r w:rsidRPr="00D24843">
        <w:rPr>
          <w:b/>
          <w:bCs/>
        </w:rPr>
        <w:t xml:space="preserve">Vraag 20 </w:t>
      </w:r>
      <w:r w:rsidRPr="00D24843">
        <w:rPr>
          <w:b/>
          <w:bCs/>
        </w:rPr>
        <w:br/>
        <w:t>Bent u bekend met het bericht dat Italië ermee heeft gedreigd Spanje tijdelijk uit het Schengengebied te weren vanwege deze crisis, en deelt u de daaraan ten grondslag liggende zorg dat via Spanje toegelaten migranten zich vervolgens ongehinderd over het Schengengebied kunnen verspreiden?</w:t>
      </w:r>
      <w:r w:rsidRPr="00D24843">
        <w:rPr>
          <w:b/>
          <w:bCs/>
        </w:rPr>
        <w:br/>
      </w:r>
      <w:r w:rsidRPr="00D24843">
        <w:rPr>
          <w:b/>
          <w:bCs/>
        </w:rPr>
        <w:br/>
        <w:t xml:space="preserve">Antwoord </w:t>
      </w:r>
      <w:r w:rsidR="0088221B">
        <w:rPr>
          <w:b/>
          <w:bCs/>
        </w:rPr>
        <w:t xml:space="preserve">op </w:t>
      </w:r>
      <w:r w:rsidRPr="00D24843">
        <w:rPr>
          <w:b/>
          <w:bCs/>
        </w:rPr>
        <w:t>vraag 20 </w:t>
      </w:r>
      <w:r w:rsidR="00B03086">
        <w:rPr>
          <w:b/>
          <w:bCs/>
        </w:rPr>
        <w:br/>
      </w:r>
      <w:r w:rsidRPr="00B03086" w:rsidR="00B03086">
        <w:t xml:space="preserve">Ja, ik ben bekend met het bericht. Die zorg deelt het kabinet niet, want doorreizen vanuit </w:t>
      </w:r>
      <w:proofErr w:type="spellStart"/>
      <w:r w:rsidRPr="00B03086" w:rsidR="00B03086">
        <w:t>Ceuta</w:t>
      </w:r>
      <w:proofErr w:type="spellEnd"/>
      <w:r w:rsidRPr="00B03086" w:rsidR="00B03086">
        <w:t xml:space="preserve"> kan enkel gecontroleerd. Spanje heeft opnieuw bevestigd, ondersteund door </w:t>
      </w:r>
      <w:proofErr w:type="spellStart"/>
      <w:r w:rsidRPr="00B03086" w:rsidR="00B03086">
        <w:t>Frontex</w:t>
      </w:r>
      <w:proofErr w:type="spellEnd"/>
      <w:r w:rsidRPr="00B03086" w:rsidR="00B03086">
        <w:t xml:space="preserve">, dat er </w:t>
      </w:r>
      <w:r w:rsidR="000C6652">
        <w:t xml:space="preserve">tot op heden </w:t>
      </w:r>
      <w:r w:rsidRPr="00B03086" w:rsidR="00B03086">
        <w:t xml:space="preserve">geen </w:t>
      </w:r>
      <w:r w:rsidR="000C6652">
        <w:t>irreguliere migranten</w:t>
      </w:r>
      <w:r w:rsidRPr="00B03086" w:rsidR="00B03086">
        <w:t xml:space="preserve"> zijn doorgereisd vanuit </w:t>
      </w:r>
      <w:proofErr w:type="spellStart"/>
      <w:r w:rsidRPr="00B03086" w:rsidR="00B03086">
        <w:t>Ceuta</w:t>
      </w:r>
      <w:proofErr w:type="spellEnd"/>
      <w:r w:rsidRPr="00B03086" w:rsidR="00B03086">
        <w:t xml:space="preserve"> naar het vaste land van Spanje of andere lidstaten in het Schengengebied.</w:t>
      </w:r>
      <w:r w:rsidRPr="00D24843">
        <w:rPr>
          <w:b/>
          <w:bCs/>
        </w:rPr>
        <w:br/>
      </w:r>
    </w:p>
    <w:p w:rsidRPr="00D24843" w:rsidR="00D24843" w:rsidP="00D24843" w:rsidRDefault="00D24843" w14:paraId="3B70BCD0" w14:textId="23B0AA9D">
      <w:pPr>
        <w:rPr>
          <w:b/>
          <w:bCs/>
        </w:rPr>
      </w:pPr>
      <w:r w:rsidRPr="00D24843">
        <w:rPr>
          <w:b/>
          <w:bCs/>
        </w:rPr>
        <w:t xml:space="preserve">Vraag 21 </w:t>
      </w:r>
      <w:r w:rsidRPr="00D24843">
        <w:rPr>
          <w:b/>
          <w:bCs/>
        </w:rPr>
        <w:br/>
        <w:t>Bent u bereid om in het licht van deze crisis de controles aan de Nederlandse landsgrens te intensiveren?</w:t>
      </w:r>
      <w:r w:rsidR="00B03086">
        <w:rPr>
          <w:b/>
          <w:bCs/>
        </w:rPr>
        <w:br/>
      </w:r>
      <w:r w:rsidRPr="00D24843">
        <w:rPr>
          <w:b/>
          <w:bCs/>
        </w:rPr>
        <w:br/>
        <w:t xml:space="preserve">Antwoord </w:t>
      </w:r>
      <w:r w:rsidR="0088221B">
        <w:rPr>
          <w:b/>
          <w:bCs/>
        </w:rPr>
        <w:t xml:space="preserve">op </w:t>
      </w:r>
      <w:r w:rsidRPr="00D24843">
        <w:rPr>
          <w:b/>
          <w:bCs/>
        </w:rPr>
        <w:t>vraag 21</w:t>
      </w:r>
      <w:r w:rsidR="00B03086">
        <w:rPr>
          <w:b/>
          <w:bCs/>
        </w:rPr>
        <w:br/>
      </w:r>
      <w:r w:rsidRPr="00B03086" w:rsidR="00B03086">
        <w:t>Het is evident de Nederland haar eigen binnengrenzen bewaakt. In Nederland voert de Koninklijke Marechaussee (</w:t>
      </w:r>
      <w:proofErr w:type="spellStart"/>
      <w:r w:rsidRPr="00B03086" w:rsidR="00B03086">
        <w:t>KMar</w:t>
      </w:r>
      <w:proofErr w:type="spellEnd"/>
      <w:r w:rsidRPr="00B03086" w:rsidR="00B03086">
        <w:t xml:space="preserve">) in het kader van het Mobiel Toezicht Veiligheid – en op dit moment in het kader van de tijdelijke herinvoering van de binnengrenscontroles op grond van artikel 25 Schengengrenscode –  informatie- en </w:t>
      </w:r>
      <w:proofErr w:type="spellStart"/>
      <w:r w:rsidRPr="00B03086" w:rsidR="00B03086">
        <w:t>risicogestuurde</w:t>
      </w:r>
      <w:proofErr w:type="spellEnd"/>
      <w:r w:rsidRPr="00B03086" w:rsidR="00B03086">
        <w:t xml:space="preserve"> controles uit op inkomende intra-Schengenvluchten en treinen en op wegen en vaarwegen in de binnengrensstreek met België en Duitsland. De inzet van deze controles gebeurt op basis van informatie ten aanzien van risico’s op illegale migratie en mensensmokkel. Indien informatie voortkomend uit de situatie in Spanje hier aanleiding toe geeft, zal de </w:t>
      </w:r>
      <w:proofErr w:type="spellStart"/>
      <w:r w:rsidRPr="00B03086" w:rsidR="00B03086">
        <w:t>KMar</w:t>
      </w:r>
      <w:proofErr w:type="spellEnd"/>
      <w:r w:rsidRPr="00B03086" w:rsidR="00B03086">
        <w:t xml:space="preserve"> de inzet in het kader van het binnengrenstoezicht hierop richten. De situatie zoals in bovenstaande antwoorden is toegelicht geeft geen aanleiding om de tijdelijke maatregel van binnengrenscontroles te verlengen.</w:t>
      </w:r>
      <w:r w:rsidRPr="00D24843">
        <w:rPr>
          <w:b/>
          <w:bCs/>
        </w:rPr>
        <w:br/>
      </w:r>
    </w:p>
    <w:p w:rsidR="00D24843" w:rsidP="00D24843" w:rsidRDefault="00D24843" w14:paraId="6F08420A" w14:textId="3364BDA8">
      <w:pPr>
        <w:rPr>
          <w:b/>
          <w:bCs/>
        </w:rPr>
      </w:pPr>
      <w:r w:rsidRPr="00D24843">
        <w:rPr>
          <w:b/>
          <w:bCs/>
        </w:rPr>
        <w:t xml:space="preserve">Vraag 22 </w:t>
      </w:r>
      <w:r w:rsidRPr="00D24843">
        <w:rPr>
          <w:b/>
          <w:bCs/>
        </w:rPr>
        <w:br/>
        <w:t>Kunt u uitsluiten dat Nederland op grond van het solidariteitsmechanisme van de per 12 juni 2026 van toepassing geworden Asiel- en Migratiebeheerverordening zal worden verplicht om naar aanleiding van deze crisis asielzoekers uit Spanje over te nemen dan wel financiële solidariteitsbijdragen te leveren?[10]</w:t>
      </w:r>
      <w:r w:rsidRPr="00D24843">
        <w:rPr>
          <w:b/>
          <w:bCs/>
        </w:rPr>
        <w:br/>
      </w:r>
    </w:p>
    <w:p w:rsidR="0088221B" w:rsidP="00D24843" w:rsidRDefault="0088221B" w14:paraId="239B228E" w14:textId="77777777">
      <w:pPr>
        <w:rPr>
          <w:b/>
          <w:bCs/>
        </w:rPr>
      </w:pPr>
    </w:p>
    <w:p w:rsidRPr="00D24843" w:rsidR="0088221B" w:rsidP="00D24843" w:rsidRDefault="0088221B" w14:paraId="5D600F2C" w14:textId="77777777">
      <w:pPr>
        <w:rPr>
          <w:b/>
          <w:bCs/>
        </w:rPr>
      </w:pPr>
    </w:p>
    <w:p w:rsidR="00960FF3" w:rsidP="00960FF3" w:rsidRDefault="00D24843" w14:paraId="5108ADF8" w14:textId="6CF68E95">
      <w:pPr>
        <w:rPr>
          <w:b/>
          <w:bCs/>
        </w:rPr>
      </w:pPr>
      <w:r w:rsidRPr="00D24843">
        <w:rPr>
          <w:b/>
          <w:bCs/>
        </w:rPr>
        <w:lastRenderedPageBreak/>
        <w:t xml:space="preserve">Vraag 23 </w:t>
      </w:r>
      <w:r w:rsidR="00960FF3">
        <w:rPr>
          <w:b/>
          <w:bCs/>
        </w:rPr>
        <w:br/>
      </w:r>
      <w:r w:rsidRPr="00960FF3" w:rsidR="00960FF3">
        <w:rPr>
          <w:b/>
          <w:bCs/>
        </w:rPr>
        <w:t>Indien het antwoord op vraag 22 ontkennend luidt, kunt u dan aangeven met de overname van hoeveel asielzoekers of met welke financiële bijdragen Nederland in het uiterste geval rekening moet houden?</w:t>
      </w:r>
    </w:p>
    <w:p w:rsidR="009C1B90" w:rsidP="00960FF3" w:rsidRDefault="009C1B90" w14:paraId="78BA6AB4" w14:textId="77777777">
      <w:pPr>
        <w:rPr>
          <w:b/>
          <w:bCs/>
        </w:rPr>
      </w:pPr>
    </w:p>
    <w:p w:rsidRPr="00960FF3" w:rsidR="009C1B90" w:rsidP="00960FF3" w:rsidRDefault="009C1B90" w14:paraId="31F039C6" w14:textId="319A4615">
      <w:pPr>
        <w:rPr>
          <w:b/>
          <w:bCs/>
        </w:rPr>
      </w:pPr>
      <w:r w:rsidRPr="00D24843">
        <w:rPr>
          <w:b/>
          <w:bCs/>
        </w:rPr>
        <w:t xml:space="preserve">Antwoord </w:t>
      </w:r>
      <w:r w:rsidR="0088221B">
        <w:rPr>
          <w:b/>
          <w:bCs/>
        </w:rPr>
        <w:t xml:space="preserve">op </w:t>
      </w:r>
      <w:r w:rsidRPr="00D24843">
        <w:rPr>
          <w:b/>
          <w:bCs/>
        </w:rPr>
        <w:t>vrag</w:t>
      </w:r>
      <w:r w:rsidR="0088221B">
        <w:rPr>
          <w:b/>
          <w:bCs/>
        </w:rPr>
        <w:t>en</w:t>
      </w:r>
      <w:r w:rsidRPr="00D24843">
        <w:rPr>
          <w:b/>
          <w:bCs/>
        </w:rPr>
        <w:t xml:space="preserve"> </w:t>
      </w:r>
      <w:r>
        <w:rPr>
          <w:b/>
          <w:bCs/>
        </w:rPr>
        <w:t xml:space="preserve">22 en </w:t>
      </w:r>
      <w:r w:rsidRPr="00D24843">
        <w:rPr>
          <w:b/>
          <w:bCs/>
        </w:rPr>
        <w:t>23</w:t>
      </w:r>
    </w:p>
    <w:p w:rsidRPr="00960FF3" w:rsidR="00D24843" w:rsidP="00960FF3" w:rsidRDefault="00960FF3" w14:paraId="2ADA689A" w14:textId="7FBC85D0">
      <w:r w:rsidRPr="00960FF3">
        <w:t>De berekening van welke lidstaten solidariteit ontvangen onder het solidariteitsmechanisme is gebaseerd op verschillende factoren waaronder de bevolkingsomvang, BBP en de irreguliere asielaankomsten en asielprocedures, van de afgelopen vijf jaar. Vervolgens is het aan de Europese Commissie om tot een voorstel te komen van de verdeling en daarmee hoeveel solidariteit lidstaten ontvangen. Hier moet overeenstemming over bereikt worden binnen de EU. Het kabinet kan daar geen berekening van maken.</w:t>
      </w:r>
      <w:r w:rsidRPr="00960FF3" w:rsidR="00D24843">
        <w:br/>
      </w:r>
    </w:p>
    <w:p w:rsidR="00960FF3" w:rsidP="00960FF3" w:rsidRDefault="00D24843" w14:paraId="382C4284" w14:textId="067F61EF">
      <w:r w:rsidRPr="00D24843">
        <w:rPr>
          <w:b/>
          <w:bCs/>
        </w:rPr>
        <w:t xml:space="preserve">Vraag 24 </w:t>
      </w:r>
      <w:r w:rsidRPr="00D24843">
        <w:rPr>
          <w:b/>
          <w:bCs/>
        </w:rPr>
        <w:br/>
        <w:t>Deelt u de opvatting dat de inzet van slechts zestig Spaanse militairen tegenover een toestroom van tienduizenden migranten volstrekt ontoereikend is om deze buitengrens van de Europese Unie te verdedigen?</w:t>
      </w:r>
      <w:r w:rsidRPr="00D24843">
        <w:rPr>
          <w:b/>
          <w:bCs/>
        </w:rPr>
        <w:br/>
      </w:r>
      <w:r w:rsidRPr="00D24843">
        <w:rPr>
          <w:b/>
          <w:bCs/>
        </w:rPr>
        <w:br/>
        <w:t xml:space="preserve">Antwoord </w:t>
      </w:r>
      <w:r w:rsidR="0088221B">
        <w:rPr>
          <w:b/>
          <w:bCs/>
        </w:rPr>
        <w:t xml:space="preserve">op </w:t>
      </w:r>
      <w:r w:rsidRPr="00D24843">
        <w:rPr>
          <w:b/>
          <w:bCs/>
        </w:rPr>
        <w:t>vraag 24</w:t>
      </w:r>
      <w:r w:rsidR="00960FF3">
        <w:rPr>
          <w:b/>
          <w:bCs/>
        </w:rPr>
        <w:br/>
      </w:r>
      <w:r w:rsidRPr="00F11231" w:rsidR="00960FF3">
        <w:t>Het kabinet</w:t>
      </w:r>
      <w:r w:rsidR="00960FF3">
        <w:t xml:space="preserve"> is van mening dat het</w:t>
      </w:r>
      <w:r w:rsidRPr="00F11231" w:rsidDel="00F65568" w:rsidR="00960FF3">
        <w:t xml:space="preserve"> </w:t>
      </w:r>
      <w:r w:rsidR="00960FF3">
        <w:t xml:space="preserve">- met het oog op het voorkomen van een vergelijkbare plotselinge toestroom van irreguliere migranten in de toekomst- </w:t>
      </w:r>
      <w:r w:rsidRPr="00F11231" w:rsidR="00960FF3">
        <w:t xml:space="preserve">nodig is </w:t>
      </w:r>
      <w:r w:rsidR="00960FF3">
        <w:t>om beter in beeld te brengen h</w:t>
      </w:r>
      <w:r w:rsidRPr="00F11231" w:rsidR="00960FF3">
        <w:t xml:space="preserve">oe deze situatie bij </w:t>
      </w:r>
      <w:proofErr w:type="spellStart"/>
      <w:r w:rsidRPr="00F11231" w:rsidR="00960FF3">
        <w:t>Ceuta</w:t>
      </w:r>
      <w:proofErr w:type="spellEnd"/>
      <w:r w:rsidRPr="00F11231" w:rsidR="00960FF3">
        <w:t xml:space="preserve"> heeft kunnen ontstaan</w:t>
      </w:r>
      <w:r w:rsidR="00960FF3">
        <w:t xml:space="preserve"> daar moeten ook een analyse bij zitten over de mogelijke tekortkomingen aan de Spaanse buitengrens bij </w:t>
      </w:r>
      <w:proofErr w:type="spellStart"/>
      <w:r w:rsidR="00960FF3">
        <w:t>Ceuta</w:t>
      </w:r>
      <w:proofErr w:type="spellEnd"/>
      <w:r w:rsidRPr="00F11231" w:rsidR="00960FF3">
        <w:t xml:space="preserve">. Nederland heeft </w:t>
      </w:r>
      <w:r w:rsidR="00960FF3">
        <w:t xml:space="preserve">de Europese Commissie </w:t>
      </w:r>
      <w:r w:rsidRPr="00F11231" w:rsidR="00960FF3">
        <w:t>en de relevante EU</w:t>
      </w:r>
      <w:r w:rsidR="00960FF3">
        <w:t>-</w:t>
      </w:r>
      <w:r w:rsidRPr="00F11231" w:rsidR="00960FF3">
        <w:t>agentschappen verzocht dit</w:t>
      </w:r>
      <w:r w:rsidR="00960FF3">
        <w:t xml:space="preserve"> samen met in </w:t>
      </w:r>
      <w:r w:rsidRPr="00F11231" w:rsidR="00960FF3">
        <w:t>Spanje</w:t>
      </w:r>
      <w:r w:rsidR="00960FF3">
        <w:t xml:space="preserve"> </w:t>
      </w:r>
      <w:r w:rsidRPr="00F11231" w:rsidR="00960FF3">
        <w:t>te onderzoeken</w:t>
      </w:r>
      <w:r w:rsidR="00960FF3">
        <w:t xml:space="preserve">. </w:t>
      </w:r>
      <w:r w:rsidRPr="00D80540" w:rsidR="00D80540">
        <w:t>Het kabinet blijft hierop aandringen en verzoekt de Europese Commissie en de agentschappen te rapporteren in de gebruikelijke gremia; in het bijzonder voor de JBZ-Raad van 1 oktober en Europese Raad van 15-16 oktober aanstaande.</w:t>
      </w:r>
    </w:p>
    <w:p w:rsidRPr="00B62EF8" w:rsidR="00960FF3" w:rsidP="00960FF3" w:rsidRDefault="00960FF3" w14:paraId="150097C0" w14:textId="1490FBB9">
      <w:pPr>
        <w:rPr>
          <w:rFonts w:eastAsia="Verdana" w:cs="Verdana"/>
        </w:rPr>
      </w:pPr>
      <w:r>
        <w:rPr>
          <w:rFonts w:eastAsia="Verdana" w:cs="Verdana"/>
        </w:rPr>
        <w:br/>
      </w:r>
      <w:r w:rsidR="00D80540">
        <w:rPr>
          <w:rFonts w:eastAsia="Verdana" w:cs="Verdana"/>
        </w:rPr>
        <w:t>Daarbij</w:t>
      </w:r>
      <w:r>
        <w:rPr>
          <w:rFonts w:eastAsia="Verdana" w:cs="Verdana"/>
        </w:rPr>
        <w:t xml:space="preserve"> is</w:t>
      </w:r>
      <w:r w:rsidR="00D80540">
        <w:rPr>
          <w:rFonts w:eastAsia="Verdana" w:cs="Verdana"/>
        </w:rPr>
        <w:t xml:space="preserve"> het</w:t>
      </w:r>
      <w:r w:rsidRPr="00B62EF8">
        <w:rPr>
          <w:rFonts w:eastAsia="Verdana" w:cs="Verdana"/>
        </w:rPr>
        <w:t xml:space="preserve"> cruciaal dat Spanje, in samenwerking met Marokko en ondersteund door de Europese Commissie, beziet hoe de buitengrens bij </w:t>
      </w:r>
      <w:proofErr w:type="spellStart"/>
      <w:r w:rsidRPr="00B62EF8">
        <w:rPr>
          <w:rFonts w:eastAsia="Verdana" w:cs="Verdana"/>
        </w:rPr>
        <w:t>Ceuta</w:t>
      </w:r>
      <w:proofErr w:type="spellEnd"/>
      <w:r w:rsidRPr="00B62EF8">
        <w:rPr>
          <w:rFonts w:eastAsia="Verdana" w:cs="Verdana"/>
        </w:rPr>
        <w:t xml:space="preserve"> versterkt kan worden en hoe dit in de toekomst voorkomen kan worden. De Commissie moet</w:t>
      </w:r>
      <w:r>
        <w:rPr>
          <w:rFonts w:eastAsia="Verdana" w:cs="Verdana"/>
        </w:rPr>
        <w:t>, als hoeder van de verdragen,</w:t>
      </w:r>
      <w:r w:rsidRPr="00B62EF8">
        <w:rPr>
          <w:rFonts w:eastAsia="Verdana" w:cs="Verdana"/>
        </w:rPr>
        <w:t xml:space="preserve"> hierin een leidende rol hebben en rapporteren aan de lidstaten over de uitkomsten van deze evaluatie. </w:t>
      </w:r>
    </w:p>
    <w:p w:rsidRPr="00D24843" w:rsidR="00D24843" w:rsidP="00D24843" w:rsidRDefault="00D24843" w14:paraId="48BAF0EA" w14:textId="1462B735">
      <w:pPr>
        <w:rPr>
          <w:b/>
          <w:bCs/>
        </w:rPr>
      </w:pPr>
      <w:r w:rsidRPr="00D24843">
        <w:rPr>
          <w:b/>
          <w:bCs/>
        </w:rPr>
        <w:br/>
        <w:t xml:space="preserve">Vraag 25 </w:t>
      </w:r>
      <w:r w:rsidRPr="00D24843">
        <w:rPr>
          <w:b/>
          <w:bCs/>
        </w:rPr>
        <w:br/>
        <w:t xml:space="preserve">Heeft de Nederlandse regering Spanje personele of materiële steun aangeboden voor de bewaking van de buitengrens bij </w:t>
      </w:r>
      <w:proofErr w:type="spellStart"/>
      <w:r w:rsidRPr="00D24843">
        <w:rPr>
          <w:b/>
          <w:bCs/>
        </w:rPr>
        <w:t>Ceuta</w:t>
      </w:r>
      <w:proofErr w:type="spellEnd"/>
      <w:r w:rsidRPr="00D24843">
        <w:rPr>
          <w:b/>
          <w:bCs/>
        </w:rPr>
        <w:t>?</w:t>
      </w:r>
      <w:r w:rsidRPr="00D24843">
        <w:rPr>
          <w:b/>
          <w:bCs/>
        </w:rPr>
        <w:br/>
      </w:r>
      <w:r w:rsidRPr="00D24843">
        <w:rPr>
          <w:b/>
          <w:bCs/>
        </w:rPr>
        <w:br/>
      </w:r>
    </w:p>
    <w:p w:rsidRPr="0088221B" w:rsidR="00960FF3" w:rsidP="00960FF3" w:rsidRDefault="00D24843" w14:paraId="5BC0A475" w14:textId="7745070E">
      <w:pPr>
        <w:rPr>
          <w:b/>
          <w:bCs/>
        </w:rPr>
      </w:pPr>
      <w:r w:rsidRPr="00D24843">
        <w:rPr>
          <w:b/>
          <w:bCs/>
        </w:rPr>
        <w:t xml:space="preserve">Vraag 26 </w:t>
      </w:r>
      <w:r w:rsidRPr="00D24843">
        <w:rPr>
          <w:b/>
          <w:bCs/>
        </w:rPr>
        <w:br/>
        <w:t>Indien het antwoord op vraag 25 ontkennend luidt, bent u dan bereid een dergelijk aanbod, in overleg met de minister van Defensie, alsnog te doen?</w:t>
      </w:r>
      <w:r w:rsidRPr="00D24843">
        <w:rPr>
          <w:b/>
          <w:bCs/>
        </w:rPr>
        <w:br/>
      </w:r>
      <w:r w:rsidRPr="00D24843">
        <w:rPr>
          <w:b/>
          <w:bCs/>
        </w:rPr>
        <w:br/>
      </w:r>
      <w:r w:rsidRPr="00D24843" w:rsidR="007266BA">
        <w:rPr>
          <w:b/>
          <w:bCs/>
        </w:rPr>
        <w:t>Antwoord</w:t>
      </w:r>
      <w:r w:rsidRPr="00D24843" w:rsidR="0088221B">
        <w:rPr>
          <w:b/>
          <w:bCs/>
        </w:rPr>
        <w:t xml:space="preserve"> </w:t>
      </w:r>
      <w:r w:rsidR="0088221B">
        <w:rPr>
          <w:b/>
          <w:bCs/>
        </w:rPr>
        <w:t>op</w:t>
      </w:r>
      <w:r w:rsidRPr="00D24843" w:rsidR="007266BA">
        <w:rPr>
          <w:b/>
          <w:bCs/>
        </w:rPr>
        <w:t xml:space="preserve"> </w:t>
      </w:r>
      <w:r w:rsidRPr="007266BA" w:rsidR="007266BA">
        <w:rPr>
          <w:b/>
          <w:bCs/>
        </w:rPr>
        <w:t>vra</w:t>
      </w:r>
      <w:r w:rsidR="0088221B">
        <w:rPr>
          <w:b/>
          <w:bCs/>
        </w:rPr>
        <w:t>gen</w:t>
      </w:r>
      <w:r w:rsidRPr="007266BA" w:rsidR="007266BA">
        <w:rPr>
          <w:b/>
          <w:bCs/>
        </w:rPr>
        <w:t xml:space="preserve"> 25 en 26</w:t>
      </w:r>
      <w:r w:rsidR="007266BA">
        <w:t xml:space="preserve"> </w:t>
      </w:r>
      <w:r w:rsidR="00960FF3">
        <w:rPr>
          <w:rFonts w:eastAsia="Verdana" w:cs="Verdana"/>
        </w:rPr>
        <w:br/>
        <w:t>Er is op dit moment geen concrete steun toegezegd of gevraagd door Spanje. In algemene zin zal</w:t>
      </w:r>
      <w:r w:rsidRPr="00B62EF8" w:rsidR="00960FF3">
        <w:rPr>
          <w:rFonts w:eastAsia="Verdana" w:cs="Verdana"/>
        </w:rPr>
        <w:t xml:space="preserve"> Nederland lidstaten die hulp nodig hebben om hun buitengrenzen te versterken</w:t>
      </w:r>
      <w:r w:rsidR="00960FF3">
        <w:rPr>
          <w:rFonts w:eastAsia="Verdana" w:cs="Verdana"/>
        </w:rPr>
        <w:t xml:space="preserve"> waar mogelijk steunen als zij daarom vragen. </w:t>
      </w:r>
    </w:p>
    <w:p w:rsidRPr="00D24843" w:rsidR="00D24843" w:rsidP="00D24843" w:rsidRDefault="00D24843" w14:paraId="4841B1BE" w14:textId="01C9FB15">
      <w:pPr>
        <w:rPr>
          <w:b/>
          <w:bCs/>
        </w:rPr>
      </w:pPr>
      <w:r w:rsidRPr="00D24843">
        <w:rPr>
          <w:b/>
          <w:bCs/>
        </w:rPr>
        <w:lastRenderedPageBreak/>
        <w:t xml:space="preserve">Vraag 27 </w:t>
      </w:r>
      <w:r w:rsidRPr="00D24843">
        <w:rPr>
          <w:b/>
          <w:bCs/>
        </w:rPr>
        <w:br/>
        <w:t>Bent u bereid deze crisis en de grensoverschrijdende gevolgen van het Spaanse regularisatie- en naturalisatiebeleid te agenderen voor de eerstvolgende JBZ-Raad en de Kamer over de uitkomsten daarvan te informeren?</w:t>
      </w:r>
      <w:r w:rsidRPr="00D24843">
        <w:rPr>
          <w:b/>
          <w:bCs/>
        </w:rPr>
        <w:br/>
      </w:r>
      <w:r w:rsidRPr="00D24843">
        <w:rPr>
          <w:b/>
          <w:bCs/>
        </w:rPr>
        <w:br/>
        <w:t xml:space="preserve">Antwoord </w:t>
      </w:r>
      <w:r w:rsidR="0088221B">
        <w:rPr>
          <w:b/>
          <w:bCs/>
        </w:rPr>
        <w:t xml:space="preserve">op </w:t>
      </w:r>
      <w:r w:rsidRPr="00D24843">
        <w:rPr>
          <w:b/>
          <w:bCs/>
        </w:rPr>
        <w:t>vraag 27</w:t>
      </w:r>
      <w:r w:rsidR="00960FF3">
        <w:rPr>
          <w:b/>
          <w:bCs/>
        </w:rPr>
        <w:br/>
      </w:r>
      <w:r w:rsidRPr="00960FF3" w:rsidR="00960FF3">
        <w:t xml:space="preserve">In de brief die Nederland op zaterdagochtend 1 augustus jl. heeft verstuurd samen met 21 andere lidstaten  aan de Europese Commissie, is benoemd dat de recente uitspraak van het Spaanse Hooggerechtshof en grootschalige regularisaties als aanzuigende factor kunnen werken. Welke effect deze ontwikkelingen precies hebben gehad is moeilijk te kwantificeren. Het kabinet heeft daarom in de </w:t>
      </w:r>
      <w:proofErr w:type="spellStart"/>
      <w:r w:rsidRPr="00960FF3" w:rsidR="00960FF3">
        <w:t>iJBZ</w:t>
      </w:r>
      <w:proofErr w:type="spellEnd"/>
      <w:r w:rsidRPr="00960FF3" w:rsidR="00960FF3">
        <w:t>-raad de Europese Commissie opgeroepen om samen met Spanje de oorzaken van dit incident te onderzoek. Daarop gaan we niet vooruitlopen.</w:t>
      </w:r>
      <w:r w:rsidRPr="00D24843">
        <w:rPr>
          <w:b/>
          <w:bCs/>
        </w:rPr>
        <w:br/>
      </w:r>
    </w:p>
    <w:p w:rsidR="0088221B" w:rsidP="00D24843" w:rsidRDefault="00D24843" w14:paraId="143E6D60" w14:textId="77777777">
      <w:pPr>
        <w:rPr>
          <w:b/>
          <w:bCs/>
        </w:rPr>
      </w:pPr>
      <w:r w:rsidRPr="00D24843">
        <w:rPr>
          <w:b/>
          <w:bCs/>
        </w:rPr>
        <w:t xml:space="preserve">Vraag 28 </w:t>
      </w:r>
      <w:r w:rsidRPr="00D24843">
        <w:rPr>
          <w:b/>
          <w:bCs/>
        </w:rPr>
        <w:br/>
        <w:t>Kunt u deze vragen afzonderlijk en zo spoedig mogelijk beantwoorden?</w:t>
      </w:r>
    </w:p>
    <w:p w:rsidR="0088221B" w:rsidP="00D24843" w:rsidRDefault="0088221B" w14:paraId="4880D80E" w14:textId="77777777">
      <w:pPr>
        <w:rPr>
          <w:b/>
          <w:bCs/>
        </w:rPr>
      </w:pPr>
    </w:p>
    <w:p w:rsidR="00D24843" w:rsidP="00D24843" w:rsidRDefault="0088221B" w14:paraId="1B4CA303" w14:textId="32FB5328">
      <w:r w:rsidRPr="00D24843">
        <w:rPr>
          <w:b/>
          <w:bCs/>
        </w:rPr>
        <w:t xml:space="preserve">Antwoord </w:t>
      </w:r>
      <w:r>
        <w:rPr>
          <w:b/>
          <w:bCs/>
        </w:rPr>
        <w:t xml:space="preserve">op </w:t>
      </w:r>
      <w:r w:rsidRPr="00D24843">
        <w:rPr>
          <w:b/>
          <w:bCs/>
        </w:rPr>
        <w:t>vraag 2</w:t>
      </w:r>
      <w:r>
        <w:rPr>
          <w:b/>
          <w:bCs/>
        </w:rPr>
        <w:t>8</w:t>
      </w:r>
      <w:r w:rsidR="00960FF3">
        <w:rPr>
          <w:b/>
          <w:bCs/>
        </w:rPr>
        <w:br/>
      </w:r>
      <w:r w:rsidRPr="00960FF3" w:rsidR="00960FF3">
        <w:t>Enkel waar dit de beantwoording ten goede kwam, zijn vragen samengenomen.</w:t>
      </w:r>
      <w:r w:rsidR="00D24843">
        <w:br/>
      </w:r>
    </w:p>
    <w:p w:rsidRPr="00AE6E15" w:rsidR="00D24843" w:rsidP="00D24843" w:rsidRDefault="00D24843" w14:paraId="057499CE" w14:textId="61FE2B6B">
      <w:pPr>
        <w:rPr>
          <w:lang w:val="en-US"/>
        </w:rPr>
      </w:pPr>
      <w:r>
        <w:t> </w:t>
      </w:r>
      <w:r w:rsidRPr="0088221B">
        <w:br/>
      </w:r>
      <w:r w:rsidRPr="00AE6E15">
        <w:rPr>
          <w:lang w:val="en-US"/>
        </w:rPr>
        <w:t xml:space="preserve">[1] Reuters, 31 </w:t>
      </w:r>
      <w:proofErr w:type="spellStart"/>
      <w:r w:rsidRPr="00AE6E15">
        <w:rPr>
          <w:lang w:val="en-US"/>
        </w:rPr>
        <w:t>juli</w:t>
      </w:r>
      <w:proofErr w:type="spellEnd"/>
      <w:r w:rsidRPr="00AE6E15">
        <w:rPr>
          <w:lang w:val="en-US"/>
        </w:rPr>
        <w:t xml:space="preserve"> 2026, 'Spain estimates 49,000 migrants crossed into Ceuta over past 24 hours', https://www.reuters.com/world/africa/spain-estimates-49000-migrants-crossed-into-ceuta-over-past-24-hours-2026-07-31/</w:t>
      </w:r>
      <w:r w:rsidRPr="00AE6E15">
        <w:rPr>
          <w:lang w:val="en-US"/>
        </w:rPr>
        <w:br/>
      </w:r>
    </w:p>
    <w:p w:rsidR="00D24843" w:rsidP="00D24843" w:rsidRDefault="00D24843" w14:paraId="653D2B6E" w14:textId="77777777">
      <w:r>
        <w:t xml:space="preserve">[2] NOS, 30 juli 2026, 'Doden bij massale oversteek naar Spaanse exclave </w:t>
      </w:r>
      <w:proofErr w:type="spellStart"/>
      <w:r>
        <w:t>Ceuta</w:t>
      </w:r>
      <w:proofErr w:type="spellEnd"/>
      <w:r>
        <w:t>: “Complete chaos”', https://nos.nl/artikel/2624975-doden-bij-massale-oversteek-naar-spaanse-exclave-ceuta-complete-chaos</w:t>
      </w:r>
      <w:r>
        <w:br/>
      </w:r>
    </w:p>
    <w:p w:rsidR="00D24843" w:rsidP="00D24843" w:rsidRDefault="00D24843" w14:paraId="76B8129E" w14:textId="77777777">
      <w:r>
        <w:t xml:space="preserve">[3] NOS, 24 juni 2022, 'Zeker 18 doden en veel gewonden bij bestorming Spaanse exclave </w:t>
      </w:r>
      <w:proofErr w:type="spellStart"/>
      <w:r>
        <w:t>Melilla</w:t>
      </w:r>
      <w:proofErr w:type="spellEnd"/>
      <w:r>
        <w:t>', https://nos.nl/artikel/2433926-zeker-18-doden-en-veel-gewonden-bij-bestorming-spaanse-exclave-melilla</w:t>
      </w:r>
      <w:r>
        <w:br/>
      </w:r>
    </w:p>
    <w:p w:rsidR="00D24843" w:rsidP="00D24843" w:rsidRDefault="00D24843" w14:paraId="0EAF3AAD" w14:textId="77777777">
      <w:r>
        <w:t>[4] De Telegraaf, 30 juli 2026, 'Duizenden migranten overspoelen Spaanse enclave via zee, grenswachters Marokko verdwijnen plots', https://www.telegraaf.nl/buitenland/duizenden-migranten-overspoelen-spaanse-enclave-via-zee-grenswachters-marokko-verdwijnen-plots/159410455.html</w:t>
      </w:r>
      <w:r>
        <w:br/>
      </w:r>
    </w:p>
    <w:p w:rsidR="00D24843" w:rsidP="00D24843" w:rsidRDefault="00D24843" w14:paraId="736ABB50" w14:textId="77777777">
      <w:r>
        <w:t xml:space="preserve">[5] de Volkskrant, 31 juli 2026, 'Mogelijk 40 duizend migranten zijn </w:t>
      </w:r>
      <w:proofErr w:type="spellStart"/>
      <w:r>
        <w:t>Ceuta</w:t>
      </w:r>
      <w:proofErr w:type="spellEnd"/>
      <w:r>
        <w:t xml:space="preserve"> binnengedrongen, Marokkaanse troepen rukken uit met pantservoertuigen', https://www.volkskrant.nl/buitenland/mogelijk-40-duizend-migranten-zijn-ceuta-binnengedrongen-marokkaanse-troepen-rukken-uit-met-pantservoertuigen~bc876ba0/</w:t>
      </w:r>
      <w:r>
        <w:br/>
      </w:r>
    </w:p>
    <w:p w:rsidR="00D24843" w:rsidP="00D24843" w:rsidRDefault="00D24843" w14:paraId="60A0DC4E" w14:textId="77777777">
      <w:r>
        <w:t xml:space="preserve">[6] VRT NWS, 30 juli 2026, '49.000 migranten zijn afgelopen 24 uur grens overgestoken naar </w:t>
      </w:r>
      <w:proofErr w:type="spellStart"/>
      <w:r>
        <w:t>Ceuta</w:t>
      </w:r>
      <w:proofErr w:type="spellEnd"/>
      <w:r>
        <w:t>: “Marokko gebruikt migratie als diplomatiek drukkingsmiddel”', https://www.vrt.be/vrtnws/nl/2026/07/30/spanje-ceuta-militairen/</w:t>
      </w:r>
      <w:r>
        <w:br/>
      </w:r>
    </w:p>
    <w:p w:rsidRPr="00AE6E15" w:rsidR="00D24843" w:rsidP="00D24843" w:rsidRDefault="00D24843" w14:paraId="16307A13" w14:textId="77777777">
      <w:pPr>
        <w:rPr>
          <w:lang w:val="en-US"/>
        </w:rPr>
      </w:pPr>
      <w:r w:rsidRPr="00AE6E15">
        <w:rPr>
          <w:lang w:val="en-US"/>
        </w:rPr>
        <w:lastRenderedPageBreak/>
        <w:t xml:space="preserve">[7] EHRM 13 </w:t>
      </w:r>
      <w:proofErr w:type="spellStart"/>
      <w:r w:rsidRPr="00AE6E15">
        <w:rPr>
          <w:lang w:val="en-US"/>
        </w:rPr>
        <w:t>februari</w:t>
      </w:r>
      <w:proofErr w:type="spellEnd"/>
      <w:r w:rsidRPr="00AE6E15">
        <w:rPr>
          <w:lang w:val="en-US"/>
        </w:rPr>
        <w:t xml:space="preserve"> 2020, N.D. </w:t>
      </w:r>
      <w:proofErr w:type="spellStart"/>
      <w:r w:rsidRPr="00AE6E15">
        <w:rPr>
          <w:lang w:val="en-US"/>
        </w:rPr>
        <w:t>en</w:t>
      </w:r>
      <w:proofErr w:type="spellEnd"/>
      <w:r w:rsidRPr="00AE6E15">
        <w:rPr>
          <w:lang w:val="en-US"/>
        </w:rPr>
        <w:t xml:space="preserve"> N.T. t. Spanje, </w:t>
      </w:r>
      <w:proofErr w:type="spellStart"/>
      <w:r w:rsidRPr="00AE6E15">
        <w:rPr>
          <w:lang w:val="en-US"/>
        </w:rPr>
        <w:t>nrs</w:t>
      </w:r>
      <w:proofErr w:type="spellEnd"/>
      <w:r w:rsidRPr="00AE6E15">
        <w:rPr>
          <w:lang w:val="en-US"/>
        </w:rPr>
        <w:t>. 8675/15 en 8697/15.</w:t>
      </w:r>
      <w:r w:rsidRPr="00AE6E15">
        <w:rPr>
          <w:lang w:val="en-US"/>
        </w:rPr>
        <w:br/>
      </w:r>
    </w:p>
    <w:p w:rsidRPr="00AE6E15" w:rsidR="00D24843" w:rsidP="00D24843" w:rsidRDefault="00D24843" w14:paraId="5CC7E74B" w14:textId="77777777">
      <w:pPr>
        <w:rPr>
          <w:lang w:val="en-US"/>
        </w:rPr>
      </w:pPr>
      <w:r w:rsidRPr="00AE6E15">
        <w:rPr>
          <w:lang w:val="en-US"/>
        </w:rPr>
        <w:t xml:space="preserve">[8] La Moncloa, 30 </w:t>
      </w:r>
      <w:proofErr w:type="spellStart"/>
      <w:r w:rsidRPr="00AE6E15">
        <w:rPr>
          <w:lang w:val="en-US"/>
        </w:rPr>
        <w:t>juni</w:t>
      </w:r>
      <w:proofErr w:type="spellEnd"/>
      <w:r w:rsidRPr="00AE6E15">
        <w:rPr>
          <w:lang w:val="en-US"/>
        </w:rPr>
        <w:t xml:space="preserve"> 2026, 'Pedro Sánchez announces that the new Integration and Citizenship Plan is being launched to </w:t>
      </w:r>
      <w:proofErr w:type="spellStart"/>
      <w:r w:rsidRPr="00AE6E15">
        <w:rPr>
          <w:lang w:val="en-US"/>
        </w:rPr>
        <w:t>capitalise</w:t>
      </w:r>
      <w:proofErr w:type="spellEnd"/>
      <w:r w:rsidRPr="00AE6E15">
        <w:rPr>
          <w:lang w:val="en-US"/>
        </w:rPr>
        <w:t xml:space="preserve"> on the opportunities and address the challenges posed by migration', https://www.lamoncloa.gob.es/lang/en/presidente/news/paginas/2026/20260630-integration-and-citizenship-plan.aspx</w:t>
      </w:r>
      <w:r w:rsidRPr="00AE6E15">
        <w:rPr>
          <w:lang w:val="en-US"/>
        </w:rPr>
        <w:br/>
      </w:r>
    </w:p>
    <w:p w:rsidRPr="00AE6E15" w:rsidR="00D24843" w:rsidP="00D24843" w:rsidRDefault="00D24843" w14:paraId="7C011184" w14:textId="77777777">
      <w:pPr>
        <w:rPr>
          <w:lang w:val="en-US"/>
        </w:rPr>
      </w:pPr>
      <w:r w:rsidRPr="00AE6E15">
        <w:rPr>
          <w:lang w:val="en-US"/>
        </w:rPr>
        <w:t>[9] Fragomen, 'Spain: Law Regularizing Irregular Foreign Nationals in Effect', https://www.fragomen.com/insights/spain-law-regularizing-irregular-foreign-nationals-in-effect.html</w:t>
      </w:r>
      <w:r w:rsidRPr="00AE6E15">
        <w:rPr>
          <w:lang w:val="en-US"/>
        </w:rPr>
        <w:br/>
      </w:r>
    </w:p>
    <w:p w:rsidR="00D24843" w:rsidP="00D24843" w:rsidRDefault="00D24843" w14:paraId="5009FD06" w14:textId="77777777">
      <w:r>
        <w:t>[10] Kenniscentrum Europa decentraal, 'Het EU-migratie- en asielpact', https://europadecentraal.nl/onderwerp/europese-unie/asiel-en-migratie/het-eu-migratie-en-asielpact/</w:t>
      </w:r>
      <w:r>
        <w:br/>
      </w:r>
    </w:p>
    <w:p w:rsidR="00D24843" w:rsidP="00D24843" w:rsidRDefault="00D24843" w14:paraId="2A3CA3A0" w14:textId="77777777"/>
    <w:p w:rsidR="00275741" w:rsidRDefault="00275741" w14:paraId="71D7C46C" w14:textId="77777777"/>
    <w:sectPr w:rsidR="00275741">
      <w:headerReference w:type="default" r:id="rId9"/>
      <w:footerReference w:type="default" r:id="rId10"/>
      <w:head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29E95" w14:textId="77777777" w:rsidR="00910A99" w:rsidRDefault="00910A99">
      <w:pPr>
        <w:spacing w:line="240" w:lineRule="auto"/>
      </w:pPr>
      <w:r>
        <w:separator/>
      </w:r>
    </w:p>
  </w:endnote>
  <w:endnote w:type="continuationSeparator" w:id="0">
    <w:p w14:paraId="0282A20D" w14:textId="77777777" w:rsidR="00910A99" w:rsidRDefault="00910A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sig w:usb0="00000003" w:usb1="00000000" w:usb2="00000000" w:usb3="00000000" w:csb0="00000001" w:csb1="00000000"/>
  </w:font>
  <w:font w:name="Lohit Hindi">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5E94D" w14:textId="77777777" w:rsidR="00275741" w:rsidRDefault="00275741">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981D4" w14:textId="77777777" w:rsidR="00910A99" w:rsidRDefault="00910A99">
      <w:pPr>
        <w:pStyle w:val="Voetnoottekst"/>
      </w:pPr>
    </w:p>
  </w:footnote>
  <w:footnote w:type="continuationSeparator" w:id="0">
    <w:p w14:paraId="6F4ABE0E" w14:textId="77777777" w:rsidR="00910A99" w:rsidRDefault="00910A99">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64F15" w14:textId="77777777" w:rsidR="00275741" w:rsidRDefault="00C36500">
    <w:r>
      <w:rPr>
        <w:noProof/>
      </w:rPr>
      <mc:AlternateContent>
        <mc:Choice Requires="wps">
          <w:drawing>
            <wp:anchor distT="0" distB="0" distL="0" distR="0" simplePos="0" relativeHeight="251652608" behindDoc="0" locked="1" layoutInCell="1" allowOverlap="1" wp14:anchorId="5B5D340F" wp14:editId="21A2FC9E">
              <wp:simplePos x="5921375" y="1965325"/>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CE43C27" w14:textId="77777777" w:rsidR="00275741" w:rsidRDefault="00C36500">
                          <w:pPr>
                            <w:pStyle w:val="Referentiegegevensbold"/>
                          </w:pPr>
                          <w:r>
                            <w:t>Directoraat-Generaal Migratie</w:t>
                          </w:r>
                        </w:p>
                        <w:p w14:paraId="0AE497C9" w14:textId="77777777" w:rsidR="00275741" w:rsidRDefault="00C36500">
                          <w:pPr>
                            <w:pStyle w:val="Referentiegegevens"/>
                          </w:pPr>
                          <w:r>
                            <w:t>Bureau Internationale Migratie</w:t>
                          </w:r>
                        </w:p>
                        <w:p w14:paraId="7E9FB7FB" w14:textId="77777777" w:rsidR="00275741" w:rsidRDefault="00275741">
                          <w:pPr>
                            <w:pStyle w:val="WitregelW2"/>
                          </w:pPr>
                        </w:p>
                        <w:p w14:paraId="506220B4" w14:textId="77777777" w:rsidR="00275741" w:rsidRDefault="00C36500">
                          <w:pPr>
                            <w:pStyle w:val="Referentiegegevensbold"/>
                          </w:pPr>
                          <w:r>
                            <w:t>Datum</w:t>
                          </w:r>
                        </w:p>
                        <w:p w14:paraId="5F8D716E" w14:textId="650F71B5" w:rsidR="00275741" w:rsidRDefault="0088221B">
                          <w:pPr>
                            <w:pStyle w:val="Referentiegegevens"/>
                          </w:pPr>
                          <w:r>
                            <w:t>7 augustus 2026</w:t>
                          </w:r>
                        </w:p>
                        <w:p w14:paraId="50457335" w14:textId="77777777" w:rsidR="00275741" w:rsidRDefault="00275741">
                          <w:pPr>
                            <w:pStyle w:val="WitregelW1"/>
                          </w:pPr>
                        </w:p>
                        <w:p w14:paraId="1361A7D3" w14:textId="77777777" w:rsidR="00275741" w:rsidRDefault="00C36500">
                          <w:pPr>
                            <w:pStyle w:val="Referentiegegevensbold"/>
                          </w:pPr>
                          <w:r>
                            <w:t>Onze referentie</w:t>
                          </w:r>
                        </w:p>
                        <w:p w14:paraId="24700EE3" w14:textId="77777777" w:rsidR="00275741" w:rsidRDefault="00C36500">
                          <w:pPr>
                            <w:pStyle w:val="Referentiegegevens"/>
                          </w:pPr>
                          <w:r>
                            <w:t>7850344</w:t>
                          </w:r>
                        </w:p>
                      </w:txbxContent>
                    </wps:txbx>
                    <wps:bodyPr vert="horz" wrap="square" lIns="0" tIns="0" rIns="0" bIns="0" anchor="t" anchorCtr="0"/>
                  </wps:wsp>
                </a:graphicData>
              </a:graphic>
            </wp:anchor>
          </w:drawing>
        </mc:Choice>
        <mc:Fallback>
          <w:pict>
            <v:shapetype w14:anchorId="5B5D340F" id="_x0000_t202" coordsize="21600,21600" o:spt="202" path="m,l,21600r21600,l21600,xe">
              <v:stroke joinstyle="miter"/>
              <v:path gradientshapeok="t" o:connecttype="rect"/>
            </v:shapetype>
            <v:shape id="46fef022-aa3c-11ea-a756-beb5f67e67be" o:spid="_x0000_s1026" type="#_x0000_t202" alt="Colofon"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6CE43C27" w14:textId="77777777" w:rsidR="00275741" w:rsidRDefault="00C36500">
                    <w:pPr>
                      <w:pStyle w:val="Referentiegegevensbold"/>
                    </w:pPr>
                    <w:r>
                      <w:t>Directoraat-Generaal Migratie</w:t>
                    </w:r>
                  </w:p>
                  <w:p w14:paraId="0AE497C9" w14:textId="77777777" w:rsidR="00275741" w:rsidRDefault="00C36500">
                    <w:pPr>
                      <w:pStyle w:val="Referentiegegevens"/>
                    </w:pPr>
                    <w:r>
                      <w:t>Bureau Internationale Migratie</w:t>
                    </w:r>
                  </w:p>
                  <w:p w14:paraId="7E9FB7FB" w14:textId="77777777" w:rsidR="00275741" w:rsidRDefault="00275741">
                    <w:pPr>
                      <w:pStyle w:val="WitregelW2"/>
                    </w:pPr>
                  </w:p>
                  <w:p w14:paraId="506220B4" w14:textId="77777777" w:rsidR="00275741" w:rsidRDefault="00C36500">
                    <w:pPr>
                      <w:pStyle w:val="Referentiegegevensbold"/>
                    </w:pPr>
                    <w:r>
                      <w:t>Datum</w:t>
                    </w:r>
                  </w:p>
                  <w:p w14:paraId="5F8D716E" w14:textId="650F71B5" w:rsidR="00275741" w:rsidRDefault="0088221B">
                    <w:pPr>
                      <w:pStyle w:val="Referentiegegevens"/>
                    </w:pPr>
                    <w:r>
                      <w:t>7 augustus 2026</w:t>
                    </w:r>
                  </w:p>
                  <w:p w14:paraId="50457335" w14:textId="77777777" w:rsidR="00275741" w:rsidRDefault="00275741">
                    <w:pPr>
                      <w:pStyle w:val="WitregelW1"/>
                    </w:pPr>
                  </w:p>
                  <w:p w14:paraId="1361A7D3" w14:textId="77777777" w:rsidR="00275741" w:rsidRDefault="00C36500">
                    <w:pPr>
                      <w:pStyle w:val="Referentiegegevensbold"/>
                    </w:pPr>
                    <w:r>
                      <w:t>Onze referentie</w:t>
                    </w:r>
                  </w:p>
                  <w:p w14:paraId="24700EE3" w14:textId="77777777" w:rsidR="00275741" w:rsidRDefault="00C36500">
                    <w:pPr>
                      <w:pStyle w:val="Referentiegegevens"/>
                    </w:pPr>
                    <w:r>
                      <w:t>7850344</w:t>
                    </w:r>
                  </w:p>
                </w:txbxContent>
              </v:textbox>
              <w10:wrap anchorx="page"/>
              <w10:anchorlock/>
            </v:shape>
          </w:pict>
        </mc:Fallback>
      </mc:AlternateContent>
    </w:r>
    <w:r>
      <w:rPr>
        <w:noProof/>
      </w:rPr>
      <mc:AlternateContent>
        <mc:Choice Requires="wps">
          <w:drawing>
            <wp:anchor distT="0" distB="0" distL="0" distR="0" simplePos="0" relativeHeight="251653632" behindDoc="0" locked="1" layoutInCell="1" allowOverlap="1" wp14:anchorId="04C1F2B9" wp14:editId="1F8954F6">
              <wp:simplePos x="1007744" y="10194925"/>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3772B0DF" w14:textId="77777777" w:rsidR="008A658C" w:rsidRDefault="008A658C"/>
                      </w:txbxContent>
                    </wps:txbx>
                    <wps:bodyPr vert="horz" wrap="square" lIns="0" tIns="0" rIns="0" bIns="0" anchor="t" anchorCtr="0"/>
                  </wps:wsp>
                </a:graphicData>
              </a:graphic>
            </wp:anchor>
          </w:drawing>
        </mc:Choice>
        <mc:Fallback>
          <w:pict>
            <v:shape w14:anchorId="04C1F2B9" id="46fef06f-aa3c-11ea-a756-beb5f67e67be" o:spid="_x0000_s1027" type="#_x0000_t202" alt="Voettekst"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3772B0DF" w14:textId="77777777" w:rsidR="008A658C" w:rsidRDefault="008A658C"/>
                </w:txbxContent>
              </v:textbox>
              <w10:wrap anchorx="page"/>
              <w10:anchorlock/>
            </v:shape>
          </w:pict>
        </mc:Fallback>
      </mc:AlternateContent>
    </w:r>
    <w:r>
      <w:rPr>
        <w:noProof/>
      </w:rPr>
      <mc:AlternateContent>
        <mc:Choice Requires="wps">
          <w:drawing>
            <wp:anchor distT="0" distB="0" distL="0" distR="0" simplePos="0" relativeHeight="251654656" behindDoc="0" locked="1" layoutInCell="1" allowOverlap="1" wp14:anchorId="728D2C38" wp14:editId="2CE64BCB">
              <wp:simplePos x="5921375" y="10194925"/>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5E275FD5" w14:textId="3A47EC9D" w:rsidR="00275741" w:rsidRDefault="00C36500">
                          <w:pPr>
                            <w:pStyle w:val="Referentiegegevens"/>
                          </w:pPr>
                          <w:r>
                            <w:t xml:space="preserve">Pagina </w:t>
                          </w:r>
                          <w:r>
                            <w:fldChar w:fldCharType="begin"/>
                          </w:r>
                          <w:r>
                            <w:instrText>PAGE</w:instrText>
                          </w:r>
                          <w:r>
                            <w:fldChar w:fldCharType="separate"/>
                          </w:r>
                          <w:r w:rsidR="00D24843">
                            <w:rPr>
                              <w:noProof/>
                            </w:rPr>
                            <w:t>2</w:t>
                          </w:r>
                          <w:r>
                            <w:fldChar w:fldCharType="end"/>
                          </w:r>
                          <w:r>
                            <w:t xml:space="preserve"> van </w:t>
                          </w:r>
                          <w:r>
                            <w:fldChar w:fldCharType="begin"/>
                          </w:r>
                          <w:r>
                            <w:instrText>NUMPAGES</w:instrText>
                          </w:r>
                          <w:r>
                            <w:fldChar w:fldCharType="separate"/>
                          </w:r>
                          <w:r w:rsidR="00D24843">
                            <w:rPr>
                              <w:noProof/>
                            </w:rPr>
                            <w:t>3</w:t>
                          </w:r>
                          <w:r>
                            <w:fldChar w:fldCharType="end"/>
                          </w:r>
                        </w:p>
                      </w:txbxContent>
                    </wps:txbx>
                    <wps:bodyPr vert="horz" wrap="square" lIns="0" tIns="0" rIns="0" bIns="0" anchor="t" anchorCtr="0"/>
                  </wps:wsp>
                </a:graphicData>
              </a:graphic>
            </wp:anchor>
          </w:drawing>
        </mc:Choice>
        <mc:Fallback>
          <w:pict>
            <v:shape w14:anchorId="728D2C38" id="46fef0b8-aa3c-11ea-a756-beb5f67e67be" o:spid="_x0000_s1028" type="#_x0000_t202" alt="Paginanummering"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5E275FD5" w14:textId="3A47EC9D" w:rsidR="00275741" w:rsidRDefault="00C36500">
                    <w:pPr>
                      <w:pStyle w:val="Referentiegegevens"/>
                    </w:pPr>
                    <w:r>
                      <w:t xml:space="preserve">Pagina </w:t>
                    </w:r>
                    <w:r>
                      <w:fldChar w:fldCharType="begin"/>
                    </w:r>
                    <w:r>
                      <w:instrText>PAGE</w:instrText>
                    </w:r>
                    <w:r>
                      <w:fldChar w:fldCharType="separate"/>
                    </w:r>
                    <w:r w:rsidR="00D24843">
                      <w:rPr>
                        <w:noProof/>
                      </w:rPr>
                      <w:t>2</w:t>
                    </w:r>
                    <w:r>
                      <w:fldChar w:fldCharType="end"/>
                    </w:r>
                    <w:r>
                      <w:t xml:space="preserve"> van </w:t>
                    </w:r>
                    <w:r>
                      <w:fldChar w:fldCharType="begin"/>
                    </w:r>
                    <w:r>
                      <w:instrText>NUMPAGES</w:instrText>
                    </w:r>
                    <w:r>
                      <w:fldChar w:fldCharType="separate"/>
                    </w:r>
                    <w:r w:rsidR="00D24843">
                      <w:rPr>
                        <w:noProof/>
                      </w:rPr>
                      <w:t>3</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C4DD7" w14:textId="77777777" w:rsidR="00275741" w:rsidRDefault="00C36500">
    <w:pPr>
      <w:spacing w:after="6377" w:line="14" w:lineRule="exact"/>
    </w:pPr>
    <w:r>
      <w:rPr>
        <w:noProof/>
      </w:rPr>
      <mc:AlternateContent>
        <mc:Choice Requires="wps">
          <w:drawing>
            <wp:anchor distT="0" distB="0" distL="0" distR="0" simplePos="0" relativeHeight="251655680" behindDoc="0" locked="1" layoutInCell="1" allowOverlap="1" wp14:anchorId="19F67082" wp14:editId="1E46E2D3">
              <wp:simplePos x="1007744" y="195453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7EFCF048" w14:textId="77777777" w:rsidR="0088221B" w:rsidRDefault="00C36500">
                          <w:r>
                            <w:t xml:space="preserve">Aan </w:t>
                          </w:r>
                          <w:r>
                            <w:t xml:space="preserve">de Voorzitter van de Tweede Kamer </w:t>
                          </w:r>
                        </w:p>
                        <w:p w14:paraId="4D60D542" w14:textId="3742211C" w:rsidR="00275741" w:rsidRDefault="00C36500">
                          <w:r>
                            <w:t>der Staten-Generaal</w:t>
                          </w:r>
                        </w:p>
                        <w:p w14:paraId="16E214EE" w14:textId="77777777" w:rsidR="00275741" w:rsidRDefault="00C36500">
                          <w:r>
                            <w:t>Postbus 20018</w:t>
                          </w:r>
                        </w:p>
                        <w:p w14:paraId="7A499AAA" w14:textId="77777777" w:rsidR="00275741" w:rsidRDefault="00C36500">
                          <w:r>
                            <w:t>2500 EA  DEN HAAG</w:t>
                          </w:r>
                        </w:p>
                      </w:txbxContent>
                    </wps:txbx>
                    <wps:bodyPr vert="horz" wrap="square" lIns="0" tIns="0" rIns="0" bIns="0" anchor="t" anchorCtr="0"/>
                  </wps:wsp>
                </a:graphicData>
              </a:graphic>
            </wp:anchor>
          </w:drawing>
        </mc:Choice>
        <mc:Fallback>
          <w:pict>
            <v:shapetype w14:anchorId="19F67082" id="_x0000_t202" coordsize="21600,21600" o:spt="202" path="m,l,21600r21600,l21600,xe">
              <v:stroke joinstyle="miter"/>
              <v:path gradientshapeok="t" o:connecttype="rect"/>
            </v:shapetype>
            <v:shape id="46feeb64-aa3c-11ea-a756-beb5f67e67be" o:spid="_x0000_s1029" type="#_x0000_t202" alt="Adresvak"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7EFCF048" w14:textId="77777777" w:rsidR="0088221B" w:rsidRDefault="00C36500">
                    <w:r>
                      <w:t xml:space="preserve">Aan </w:t>
                    </w:r>
                    <w:r>
                      <w:t xml:space="preserve">de Voorzitter van de Tweede Kamer </w:t>
                    </w:r>
                  </w:p>
                  <w:p w14:paraId="4D60D542" w14:textId="3742211C" w:rsidR="00275741" w:rsidRDefault="00C36500">
                    <w:r>
                      <w:t>der Staten-Generaal</w:t>
                    </w:r>
                  </w:p>
                  <w:p w14:paraId="16E214EE" w14:textId="77777777" w:rsidR="00275741" w:rsidRDefault="00C36500">
                    <w:r>
                      <w:t>Postbus 20018</w:t>
                    </w:r>
                  </w:p>
                  <w:p w14:paraId="7A499AAA" w14:textId="77777777" w:rsidR="00275741" w:rsidRDefault="00C36500">
                    <w:r>
                      <w:t>2500 EA  DEN HAAG</w:t>
                    </w:r>
                  </w:p>
                </w:txbxContent>
              </v:textbox>
              <w10:wrap anchorx="page"/>
              <w10:anchorlock/>
            </v:shape>
          </w:pict>
        </mc:Fallback>
      </mc:AlternateContent>
    </w:r>
    <w:r>
      <w:rPr>
        <w:noProof/>
      </w:rPr>
      <mc:AlternateContent>
        <mc:Choice Requires="wps">
          <w:drawing>
            <wp:anchor distT="0" distB="0" distL="0" distR="0" simplePos="0" relativeHeight="251656704" behindDoc="0" locked="1" layoutInCell="1" allowOverlap="1" wp14:anchorId="207889F4" wp14:editId="2C2D77D6">
              <wp:simplePos x="0" y="0"/>
              <wp:positionH relativeFrom="page">
                <wp:posOffset>1009650</wp:posOffset>
              </wp:positionH>
              <wp:positionV relativeFrom="paragraph">
                <wp:posOffset>3352165</wp:posOffset>
              </wp:positionV>
              <wp:extent cx="4787900" cy="676275"/>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676275"/>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275741" w14:paraId="37F0C2AE" w14:textId="77777777">
                            <w:trPr>
                              <w:trHeight w:val="240"/>
                            </w:trPr>
                            <w:tc>
                              <w:tcPr>
                                <w:tcW w:w="1140" w:type="dxa"/>
                              </w:tcPr>
                              <w:p w14:paraId="6F94C2FD" w14:textId="77777777" w:rsidR="00275741" w:rsidRDefault="00C36500">
                                <w:r>
                                  <w:t>Datum</w:t>
                                </w:r>
                              </w:p>
                            </w:tc>
                            <w:tc>
                              <w:tcPr>
                                <w:tcW w:w="5918" w:type="dxa"/>
                              </w:tcPr>
                              <w:p w14:paraId="39096191" w14:textId="5F0DE1EA" w:rsidR="00275741" w:rsidRDefault="0088221B">
                                <w:r>
                                  <w:t>7 augustus 2026</w:t>
                                </w:r>
                              </w:p>
                            </w:tc>
                          </w:tr>
                          <w:tr w:rsidR="00275741" w14:paraId="64566B07" w14:textId="77777777">
                            <w:trPr>
                              <w:trHeight w:val="240"/>
                            </w:trPr>
                            <w:tc>
                              <w:tcPr>
                                <w:tcW w:w="1140" w:type="dxa"/>
                              </w:tcPr>
                              <w:p w14:paraId="2A69603C" w14:textId="77777777" w:rsidR="00275741" w:rsidRDefault="00C36500">
                                <w:r>
                                  <w:t>Betreft</w:t>
                                </w:r>
                              </w:p>
                            </w:tc>
                            <w:tc>
                              <w:tcPr>
                                <w:tcW w:w="5918" w:type="dxa"/>
                              </w:tcPr>
                              <w:p w14:paraId="279D9B2A" w14:textId="2A8FE0B1" w:rsidR="00275741" w:rsidRDefault="00275741">
                                <w:r>
                                  <w:fldChar w:fldCharType="begin"/>
                                </w:r>
                                <w:r>
                                  <w:instrText xml:space="preserve"> DOCPROPERTY  "Onderwerp"  \* MERGEFORMAT </w:instrText>
                                </w:r>
                                <w:r>
                                  <w:fldChar w:fldCharType="separate"/>
                                </w:r>
                                <w:r w:rsidR="0088221B">
                                  <w:t xml:space="preserve">Antwoorden Kamervragen over de massale bestorming van de Spaanse exclaves </w:t>
                                </w:r>
                                <w:proofErr w:type="spellStart"/>
                                <w:r w:rsidR="0088221B">
                                  <w:t>Ceuta</w:t>
                                </w:r>
                                <w:proofErr w:type="spellEnd"/>
                                <w:r w:rsidR="0088221B">
                                  <w:t xml:space="preserve"> en </w:t>
                                </w:r>
                                <w:proofErr w:type="spellStart"/>
                                <w:r w:rsidR="0088221B">
                                  <w:t>Melilla</w:t>
                                </w:r>
                                <w:proofErr w:type="spellEnd"/>
                                <w:r w:rsidR="0088221B">
                                  <w:t xml:space="preserve"> en de gevolgen daarvan voor Nederland</w:t>
                                </w:r>
                                <w:r>
                                  <w:fldChar w:fldCharType="end"/>
                                </w:r>
                              </w:p>
                            </w:tc>
                          </w:tr>
                        </w:tbl>
                        <w:p w14:paraId="6254E467" w14:textId="77777777" w:rsidR="008A658C" w:rsidRDefault="008A658C"/>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207889F4" id="46feebd0-aa3c-11ea-a756-beb5f67e67be" o:spid="_x0000_s1030" type="#_x0000_t202" style="position:absolute;margin-left:79.5pt;margin-top:263.95pt;width:377pt;height:53.25pt;z-index:25165670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" filled="f" stroked="f">
              <v:textbox inset="0,0,0,0">
                <w:txbxContent>
                  <w:tbl>
                    <w:tblPr>
                      <w:tblW w:w="0" w:type="auto"/>
                      <w:tblLayout w:type="fixed"/>
                      <w:tblLook w:val="0740" w:firstRow="0" w:lastRow="1" w:firstColumn="0" w:lastColumn="1" w:noHBand="1" w:noVBand="1"/>
                    </w:tblPr>
                    <w:tblGrid>
                      <w:gridCol w:w="1140"/>
                      <w:gridCol w:w="5918"/>
                    </w:tblGrid>
                    <w:tr w:rsidR="00275741" w14:paraId="37F0C2AE" w14:textId="77777777">
                      <w:trPr>
                        <w:trHeight w:val="240"/>
                      </w:trPr>
                      <w:tc>
                        <w:tcPr>
                          <w:tcW w:w="1140" w:type="dxa"/>
                        </w:tcPr>
                        <w:p w14:paraId="6F94C2FD" w14:textId="77777777" w:rsidR="00275741" w:rsidRDefault="00C36500">
                          <w:r>
                            <w:t>Datum</w:t>
                          </w:r>
                        </w:p>
                      </w:tc>
                      <w:tc>
                        <w:tcPr>
                          <w:tcW w:w="5918" w:type="dxa"/>
                        </w:tcPr>
                        <w:p w14:paraId="39096191" w14:textId="5F0DE1EA" w:rsidR="00275741" w:rsidRDefault="0088221B">
                          <w:r>
                            <w:t>7 augustus 2026</w:t>
                          </w:r>
                        </w:p>
                      </w:tc>
                    </w:tr>
                    <w:tr w:rsidR="00275741" w14:paraId="64566B07" w14:textId="77777777">
                      <w:trPr>
                        <w:trHeight w:val="240"/>
                      </w:trPr>
                      <w:tc>
                        <w:tcPr>
                          <w:tcW w:w="1140" w:type="dxa"/>
                        </w:tcPr>
                        <w:p w14:paraId="2A69603C" w14:textId="77777777" w:rsidR="00275741" w:rsidRDefault="00C36500">
                          <w:r>
                            <w:t>Betreft</w:t>
                          </w:r>
                        </w:p>
                      </w:tc>
                      <w:tc>
                        <w:tcPr>
                          <w:tcW w:w="5918" w:type="dxa"/>
                        </w:tcPr>
                        <w:p w14:paraId="279D9B2A" w14:textId="2A8FE0B1" w:rsidR="00275741" w:rsidRDefault="00275741">
                          <w:r>
                            <w:fldChar w:fldCharType="begin"/>
                          </w:r>
                          <w:r>
                            <w:instrText xml:space="preserve"> DOCPROPERTY  "Onderwerp"  \* MERGEFORMAT </w:instrText>
                          </w:r>
                          <w:r>
                            <w:fldChar w:fldCharType="separate"/>
                          </w:r>
                          <w:r w:rsidR="0088221B">
                            <w:t xml:space="preserve">Antwoorden Kamervragen over de massale bestorming van de Spaanse exclaves </w:t>
                          </w:r>
                          <w:proofErr w:type="spellStart"/>
                          <w:r w:rsidR="0088221B">
                            <w:t>Ceuta</w:t>
                          </w:r>
                          <w:proofErr w:type="spellEnd"/>
                          <w:r w:rsidR="0088221B">
                            <w:t xml:space="preserve"> en </w:t>
                          </w:r>
                          <w:proofErr w:type="spellStart"/>
                          <w:r w:rsidR="0088221B">
                            <w:t>Melilla</w:t>
                          </w:r>
                          <w:proofErr w:type="spellEnd"/>
                          <w:r w:rsidR="0088221B">
                            <w:t xml:space="preserve"> en de gevolgen daarvan voor Nederland</w:t>
                          </w:r>
                          <w:r>
                            <w:fldChar w:fldCharType="end"/>
                          </w:r>
                        </w:p>
                      </w:tc>
                    </w:tr>
                  </w:tbl>
                  <w:p w14:paraId="6254E467" w14:textId="77777777" w:rsidR="008A658C" w:rsidRDefault="008A658C"/>
                </w:txbxContent>
              </v:textbox>
              <w10:wrap anchorx="page"/>
              <w10:anchorlock/>
            </v:shape>
          </w:pict>
        </mc:Fallback>
      </mc:AlternateContent>
    </w:r>
    <w:r>
      <w:rPr>
        <w:noProof/>
      </w:rPr>
      <mc:AlternateContent>
        <mc:Choice Requires="wps">
          <w:drawing>
            <wp:anchor distT="0" distB="0" distL="0" distR="0" simplePos="0" relativeHeight="251657728" behindDoc="0" locked="1" layoutInCell="1" allowOverlap="1" wp14:anchorId="7F4D7044" wp14:editId="58D8D0F2">
              <wp:simplePos x="5921375" y="1965325"/>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241A1F8E" w14:textId="77777777" w:rsidR="00275741" w:rsidRDefault="00C36500">
                          <w:pPr>
                            <w:pStyle w:val="Referentiegegevensbold"/>
                          </w:pPr>
                          <w:r>
                            <w:t>Directoraat-Generaal Migratie</w:t>
                          </w:r>
                        </w:p>
                        <w:p w14:paraId="19395A8A" w14:textId="77777777" w:rsidR="00275741" w:rsidRDefault="00C36500">
                          <w:pPr>
                            <w:pStyle w:val="Referentiegegevens"/>
                          </w:pPr>
                          <w:r>
                            <w:t>Bureau Internationale Migratie</w:t>
                          </w:r>
                        </w:p>
                        <w:p w14:paraId="48530C57" w14:textId="77777777" w:rsidR="00275741" w:rsidRDefault="00275741">
                          <w:pPr>
                            <w:pStyle w:val="WitregelW1"/>
                          </w:pPr>
                        </w:p>
                        <w:p w14:paraId="350D45E4" w14:textId="77777777" w:rsidR="00275741" w:rsidRPr="0088221B" w:rsidRDefault="00C36500">
                          <w:pPr>
                            <w:pStyle w:val="Referentiegegevens"/>
                            <w:rPr>
                              <w:lang w:val="de-DE"/>
                            </w:rPr>
                          </w:pPr>
                          <w:proofErr w:type="spellStart"/>
                          <w:r w:rsidRPr="0088221B">
                            <w:rPr>
                              <w:lang w:val="de-DE"/>
                            </w:rPr>
                            <w:t>Turfmarkt</w:t>
                          </w:r>
                          <w:proofErr w:type="spellEnd"/>
                          <w:r w:rsidRPr="0088221B">
                            <w:rPr>
                              <w:lang w:val="de-DE"/>
                            </w:rPr>
                            <w:t xml:space="preserve"> 147</w:t>
                          </w:r>
                        </w:p>
                        <w:p w14:paraId="593EFEF6" w14:textId="77777777" w:rsidR="00275741" w:rsidRPr="0088221B" w:rsidRDefault="00C36500">
                          <w:pPr>
                            <w:pStyle w:val="Referentiegegevens"/>
                            <w:rPr>
                              <w:lang w:val="de-DE"/>
                            </w:rPr>
                          </w:pPr>
                          <w:r w:rsidRPr="0088221B">
                            <w:rPr>
                              <w:lang w:val="de-DE"/>
                            </w:rPr>
                            <w:t>2511 DP  Den Haag</w:t>
                          </w:r>
                        </w:p>
                        <w:p w14:paraId="60C819FA" w14:textId="77777777" w:rsidR="00275741" w:rsidRPr="0088221B" w:rsidRDefault="00C36500">
                          <w:pPr>
                            <w:pStyle w:val="Referentiegegevens"/>
                            <w:rPr>
                              <w:lang w:val="de-DE"/>
                            </w:rPr>
                          </w:pPr>
                          <w:r w:rsidRPr="0088221B">
                            <w:rPr>
                              <w:lang w:val="de-DE"/>
                            </w:rPr>
                            <w:t>Postbus 20301</w:t>
                          </w:r>
                        </w:p>
                        <w:p w14:paraId="77997A43" w14:textId="77777777" w:rsidR="00275741" w:rsidRPr="0088221B" w:rsidRDefault="00C36500">
                          <w:pPr>
                            <w:pStyle w:val="Referentiegegevens"/>
                            <w:rPr>
                              <w:lang w:val="de-DE"/>
                            </w:rPr>
                          </w:pPr>
                          <w:r w:rsidRPr="0088221B">
                            <w:rPr>
                              <w:lang w:val="de-DE"/>
                            </w:rPr>
                            <w:t>2500 EH  Den Haag</w:t>
                          </w:r>
                        </w:p>
                        <w:p w14:paraId="55F45280" w14:textId="77777777" w:rsidR="00275741" w:rsidRPr="0088221B" w:rsidRDefault="00C36500">
                          <w:pPr>
                            <w:pStyle w:val="Referentiegegevens"/>
                            <w:rPr>
                              <w:lang w:val="de-DE"/>
                            </w:rPr>
                          </w:pPr>
                          <w:r w:rsidRPr="0088221B">
                            <w:rPr>
                              <w:lang w:val="de-DE"/>
                            </w:rPr>
                            <w:t>www.rijksoverheid.nl/jenv</w:t>
                          </w:r>
                        </w:p>
                        <w:p w14:paraId="190DE393" w14:textId="77777777" w:rsidR="00275741" w:rsidRPr="0088221B" w:rsidRDefault="00275741">
                          <w:pPr>
                            <w:pStyle w:val="WitregelW2"/>
                            <w:rPr>
                              <w:lang w:val="de-DE"/>
                            </w:rPr>
                          </w:pPr>
                        </w:p>
                        <w:p w14:paraId="44E04788" w14:textId="77777777" w:rsidR="00275741" w:rsidRDefault="00C36500">
                          <w:pPr>
                            <w:pStyle w:val="Referentiegegevensbold"/>
                          </w:pPr>
                          <w:r>
                            <w:t>Onze referentie</w:t>
                          </w:r>
                        </w:p>
                        <w:p w14:paraId="6B251108" w14:textId="77777777" w:rsidR="00275741" w:rsidRDefault="00C36500">
                          <w:pPr>
                            <w:pStyle w:val="Referentiegegevens"/>
                          </w:pPr>
                          <w:r>
                            <w:t>7850344</w:t>
                          </w:r>
                        </w:p>
                        <w:p w14:paraId="080B5DF0" w14:textId="77777777" w:rsidR="00275741" w:rsidRDefault="00275741">
                          <w:pPr>
                            <w:pStyle w:val="WitregelW1"/>
                          </w:pPr>
                        </w:p>
                        <w:p w14:paraId="371F87BF" w14:textId="77777777" w:rsidR="00275741" w:rsidRDefault="00C36500">
                          <w:pPr>
                            <w:pStyle w:val="Referentiegegevensbold"/>
                          </w:pPr>
                          <w:r>
                            <w:t>Uw referentie</w:t>
                          </w:r>
                        </w:p>
                        <w:p w14:paraId="4FA76FC5" w14:textId="77777777" w:rsidR="00275741" w:rsidRDefault="00C36500">
                          <w:pPr>
                            <w:pStyle w:val="Referentiegegevens"/>
                          </w:pPr>
                          <w:r>
                            <w:t>2026Z16633</w:t>
                          </w:r>
                        </w:p>
                        <w:p w14:paraId="6577BA0C" w14:textId="77777777" w:rsidR="00275741" w:rsidRDefault="00275741">
                          <w:pPr>
                            <w:pStyle w:val="WitregelW1"/>
                          </w:pPr>
                        </w:p>
                        <w:p w14:paraId="1104EC51" w14:textId="77777777" w:rsidR="00275741" w:rsidRDefault="00275741">
                          <w:pPr>
                            <w:pStyle w:val="WitregelW2"/>
                          </w:pPr>
                        </w:p>
                      </w:txbxContent>
                    </wps:txbx>
                    <wps:bodyPr vert="horz" wrap="square" lIns="0" tIns="0" rIns="0" bIns="0" anchor="t" anchorCtr="0"/>
                  </wps:wsp>
                </a:graphicData>
              </a:graphic>
            </wp:anchor>
          </w:drawing>
        </mc:Choice>
        <mc:Fallback>
          <w:pict>
            <v:shape w14:anchorId="7F4D7044" id="46feec20-aa3c-11ea-a756-beb5f67e67be" o:spid="_x0000_s1031" type="#_x0000_t202" alt="Colofon"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241A1F8E" w14:textId="77777777" w:rsidR="00275741" w:rsidRDefault="00C36500">
                    <w:pPr>
                      <w:pStyle w:val="Referentiegegevensbold"/>
                    </w:pPr>
                    <w:r>
                      <w:t>Directoraat-Generaal Migratie</w:t>
                    </w:r>
                  </w:p>
                  <w:p w14:paraId="19395A8A" w14:textId="77777777" w:rsidR="00275741" w:rsidRDefault="00C36500">
                    <w:pPr>
                      <w:pStyle w:val="Referentiegegevens"/>
                    </w:pPr>
                    <w:r>
                      <w:t>Bureau Internationale Migratie</w:t>
                    </w:r>
                  </w:p>
                  <w:p w14:paraId="48530C57" w14:textId="77777777" w:rsidR="00275741" w:rsidRDefault="00275741">
                    <w:pPr>
                      <w:pStyle w:val="WitregelW1"/>
                    </w:pPr>
                  </w:p>
                  <w:p w14:paraId="350D45E4" w14:textId="77777777" w:rsidR="00275741" w:rsidRPr="0088221B" w:rsidRDefault="00C36500">
                    <w:pPr>
                      <w:pStyle w:val="Referentiegegevens"/>
                      <w:rPr>
                        <w:lang w:val="de-DE"/>
                      </w:rPr>
                    </w:pPr>
                    <w:proofErr w:type="spellStart"/>
                    <w:r w:rsidRPr="0088221B">
                      <w:rPr>
                        <w:lang w:val="de-DE"/>
                      </w:rPr>
                      <w:t>Turfmarkt</w:t>
                    </w:r>
                    <w:proofErr w:type="spellEnd"/>
                    <w:r w:rsidRPr="0088221B">
                      <w:rPr>
                        <w:lang w:val="de-DE"/>
                      </w:rPr>
                      <w:t xml:space="preserve"> 147</w:t>
                    </w:r>
                  </w:p>
                  <w:p w14:paraId="593EFEF6" w14:textId="77777777" w:rsidR="00275741" w:rsidRPr="0088221B" w:rsidRDefault="00C36500">
                    <w:pPr>
                      <w:pStyle w:val="Referentiegegevens"/>
                      <w:rPr>
                        <w:lang w:val="de-DE"/>
                      </w:rPr>
                    </w:pPr>
                    <w:r w:rsidRPr="0088221B">
                      <w:rPr>
                        <w:lang w:val="de-DE"/>
                      </w:rPr>
                      <w:t>2511 DP  Den Haag</w:t>
                    </w:r>
                  </w:p>
                  <w:p w14:paraId="60C819FA" w14:textId="77777777" w:rsidR="00275741" w:rsidRPr="0088221B" w:rsidRDefault="00C36500">
                    <w:pPr>
                      <w:pStyle w:val="Referentiegegevens"/>
                      <w:rPr>
                        <w:lang w:val="de-DE"/>
                      </w:rPr>
                    </w:pPr>
                    <w:r w:rsidRPr="0088221B">
                      <w:rPr>
                        <w:lang w:val="de-DE"/>
                      </w:rPr>
                      <w:t>Postbus 20301</w:t>
                    </w:r>
                  </w:p>
                  <w:p w14:paraId="77997A43" w14:textId="77777777" w:rsidR="00275741" w:rsidRPr="0088221B" w:rsidRDefault="00C36500">
                    <w:pPr>
                      <w:pStyle w:val="Referentiegegevens"/>
                      <w:rPr>
                        <w:lang w:val="de-DE"/>
                      </w:rPr>
                    </w:pPr>
                    <w:r w:rsidRPr="0088221B">
                      <w:rPr>
                        <w:lang w:val="de-DE"/>
                      </w:rPr>
                      <w:t>2500 EH  Den Haag</w:t>
                    </w:r>
                  </w:p>
                  <w:p w14:paraId="55F45280" w14:textId="77777777" w:rsidR="00275741" w:rsidRPr="0088221B" w:rsidRDefault="00C36500">
                    <w:pPr>
                      <w:pStyle w:val="Referentiegegevens"/>
                      <w:rPr>
                        <w:lang w:val="de-DE"/>
                      </w:rPr>
                    </w:pPr>
                    <w:r w:rsidRPr="0088221B">
                      <w:rPr>
                        <w:lang w:val="de-DE"/>
                      </w:rPr>
                      <w:t>www.rijksoverheid.nl/jenv</w:t>
                    </w:r>
                  </w:p>
                  <w:p w14:paraId="190DE393" w14:textId="77777777" w:rsidR="00275741" w:rsidRPr="0088221B" w:rsidRDefault="00275741">
                    <w:pPr>
                      <w:pStyle w:val="WitregelW2"/>
                      <w:rPr>
                        <w:lang w:val="de-DE"/>
                      </w:rPr>
                    </w:pPr>
                  </w:p>
                  <w:p w14:paraId="44E04788" w14:textId="77777777" w:rsidR="00275741" w:rsidRDefault="00C36500">
                    <w:pPr>
                      <w:pStyle w:val="Referentiegegevensbold"/>
                    </w:pPr>
                    <w:r>
                      <w:t>Onze referentie</w:t>
                    </w:r>
                  </w:p>
                  <w:p w14:paraId="6B251108" w14:textId="77777777" w:rsidR="00275741" w:rsidRDefault="00C36500">
                    <w:pPr>
                      <w:pStyle w:val="Referentiegegevens"/>
                    </w:pPr>
                    <w:r>
                      <w:t>7850344</w:t>
                    </w:r>
                  </w:p>
                  <w:p w14:paraId="080B5DF0" w14:textId="77777777" w:rsidR="00275741" w:rsidRDefault="00275741">
                    <w:pPr>
                      <w:pStyle w:val="WitregelW1"/>
                    </w:pPr>
                  </w:p>
                  <w:p w14:paraId="371F87BF" w14:textId="77777777" w:rsidR="00275741" w:rsidRDefault="00C36500">
                    <w:pPr>
                      <w:pStyle w:val="Referentiegegevensbold"/>
                    </w:pPr>
                    <w:r>
                      <w:t>Uw referentie</w:t>
                    </w:r>
                  </w:p>
                  <w:p w14:paraId="4FA76FC5" w14:textId="77777777" w:rsidR="00275741" w:rsidRDefault="00C36500">
                    <w:pPr>
                      <w:pStyle w:val="Referentiegegevens"/>
                    </w:pPr>
                    <w:r>
                      <w:t>2026Z16633</w:t>
                    </w:r>
                  </w:p>
                  <w:p w14:paraId="6577BA0C" w14:textId="77777777" w:rsidR="00275741" w:rsidRDefault="00275741">
                    <w:pPr>
                      <w:pStyle w:val="WitregelW1"/>
                    </w:pPr>
                  </w:p>
                  <w:p w14:paraId="1104EC51" w14:textId="77777777" w:rsidR="00275741" w:rsidRDefault="00275741">
                    <w:pPr>
                      <w:pStyle w:val="WitregelW2"/>
                    </w:pPr>
                  </w:p>
                </w:txbxContent>
              </v:textbox>
              <w10:wrap anchorx="page"/>
              <w10:anchorlock/>
            </v:shape>
          </w:pict>
        </mc:Fallback>
      </mc:AlternateContent>
    </w:r>
    <w:r>
      <w:rPr>
        <w:noProof/>
      </w:rPr>
      <mc:AlternateContent>
        <mc:Choice Requires="wps">
          <w:drawing>
            <wp:anchor distT="0" distB="0" distL="0" distR="0" simplePos="0" relativeHeight="251658752" behindDoc="0" locked="1" layoutInCell="1" allowOverlap="1" wp14:anchorId="10D4B1A7" wp14:editId="4AB0100F">
              <wp:simplePos x="1007744" y="10194925"/>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7A4E77C" w14:textId="77777777" w:rsidR="008A658C" w:rsidRDefault="008A658C"/>
                      </w:txbxContent>
                    </wps:txbx>
                    <wps:bodyPr vert="horz" wrap="square" lIns="0" tIns="0" rIns="0" bIns="0" anchor="t" anchorCtr="0"/>
                  </wps:wsp>
                </a:graphicData>
              </a:graphic>
            </wp:anchor>
          </w:drawing>
        </mc:Choice>
        <mc:Fallback>
          <w:pict>
            <v:shape w14:anchorId="10D4B1A7" id="46feec6f-aa3c-11ea-a756-beb5f67e67be" o:spid="_x0000_s1032" type="#_x0000_t202" alt="Voettekst"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37A4E77C" w14:textId="77777777" w:rsidR="008A658C" w:rsidRDefault="008A658C"/>
                </w:txbxContent>
              </v:textbox>
              <w10:wrap anchorx="page"/>
              <w10:anchorlock/>
            </v:shape>
          </w:pict>
        </mc:Fallback>
      </mc:AlternateContent>
    </w:r>
    <w:r>
      <w:rPr>
        <w:noProof/>
      </w:rPr>
      <mc:AlternateContent>
        <mc:Choice Requires="wps">
          <w:drawing>
            <wp:anchor distT="0" distB="0" distL="0" distR="0" simplePos="0" relativeHeight="251659776" behindDoc="0" locked="1" layoutInCell="1" allowOverlap="1" wp14:anchorId="5F64F8B9" wp14:editId="3FA6B2EA">
              <wp:simplePos x="5921375" y="10194925"/>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67A76E7F" w14:textId="77777777" w:rsidR="00275741" w:rsidRDefault="00C36500">
                          <w:pPr>
                            <w:pStyle w:val="Referentiegegevens"/>
                          </w:pPr>
                          <w:r>
                            <w:t xml:space="preserve">Pagina </w:t>
                          </w:r>
                          <w:r>
                            <w:fldChar w:fldCharType="begin"/>
                          </w:r>
                          <w:r>
                            <w:instrText>PAGE</w:instrText>
                          </w:r>
                          <w:r>
                            <w:fldChar w:fldCharType="separate"/>
                          </w:r>
                          <w:r w:rsidR="00D24843">
                            <w:rPr>
                              <w:noProof/>
                            </w:rPr>
                            <w:t>1</w:t>
                          </w:r>
                          <w:r>
                            <w:fldChar w:fldCharType="end"/>
                          </w:r>
                          <w:r>
                            <w:t xml:space="preserve"> van </w:t>
                          </w:r>
                          <w:r>
                            <w:fldChar w:fldCharType="begin"/>
                          </w:r>
                          <w:r>
                            <w:instrText>NUMPAGES</w:instrText>
                          </w:r>
                          <w:r>
                            <w:fldChar w:fldCharType="separate"/>
                          </w:r>
                          <w:r w:rsidR="00D24843">
                            <w:rPr>
                              <w:noProof/>
                            </w:rPr>
                            <w:t>1</w:t>
                          </w:r>
                          <w:r>
                            <w:fldChar w:fldCharType="end"/>
                          </w:r>
                        </w:p>
                      </w:txbxContent>
                    </wps:txbx>
                    <wps:bodyPr vert="horz" wrap="square" lIns="0" tIns="0" rIns="0" bIns="0" anchor="t" anchorCtr="0"/>
                  </wps:wsp>
                </a:graphicData>
              </a:graphic>
            </wp:anchor>
          </w:drawing>
        </mc:Choice>
        <mc:Fallback>
          <w:pict>
            <v:shape w14:anchorId="5F64F8B9" id="46feecbe-aa3c-11ea-a756-beb5f67e67be" o:spid="_x0000_s1033" type="#_x0000_t202" alt="Paginanummering"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67A76E7F" w14:textId="77777777" w:rsidR="00275741" w:rsidRDefault="00C36500">
                    <w:pPr>
                      <w:pStyle w:val="Referentiegegevens"/>
                    </w:pPr>
                    <w:r>
                      <w:t xml:space="preserve">Pagina </w:t>
                    </w:r>
                    <w:r>
                      <w:fldChar w:fldCharType="begin"/>
                    </w:r>
                    <w:r>
                      <w:instrText>PAGE</w:instrText>
                    </w:r>
                    <w:r>
                      <w:fldChar w:fldCharType="separate"/>
                    </w:r>
                    <w:r w:rsidR="00D24843">
                      <w:rPr>
                        <w:noProof/>
                      </w:rPr>
                      <w:t>1</w:t>
                    </w:r>
                    <w:r>
                      <w:fldChar w:fldCharType="end"/>
                    </w:r>
                    <w:r>
                      <w:t xml:space="preserve"> van </w:t>
                    </w:r>
                    <w:r>
                      <w:fldChar w:fldCharType="begin"/>
                    </w:r>
                    <w:r>
                      <w:instrText>NUMPAGES</w:instrText>
                    </w:r>
                    <w:r>
                      <w:fldChar w:fldCharType="separate"/>
                    </w:r>
                    <w:r w:rsidR="00D24843">
                      <w:rPr>
                        <w:noProof/>
                      </w:rP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0800" behindDoc="0" locked="1" layoutInCell="1" allowOverlap="1" wp14:anchorId="792A8F73" wp14:editId="70CE23D0">
              <wp:simplePos x="354584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46562FC3" w14:textId="77777777" w:rsidR="00275741" w:rsidRDefault="00C36500">
                          <w:pPr>
                            <w:spacing w:line="240" w:lineRule="auto"/>
                          </w:pPr>
                          <w:r>
                            <w:rPr>
                              <w:noProof/>
                            </w:rPr>
                            <w:drawing>
                              <wp:inline distT="0" distB="0" distL="0" distR="0" wp14:anchorId="4A81E5A0" wp14:editId="74531226">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92A8F73" id="46feed0e-aa3c-11ea-a756-beb5f67e67be" o:spid="_x0000_s1034" type="#_x0000_t202" alt="Container voor beeldmerk"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46562FC3" w14:textId="77777777" w:rsidR="00275741" w:rsidRDefault="00C36500">
                    <w:pPr>
                      <w:spacing w:line="240" w:lineRule="auto"/>
                    </w:pPr>
                    <w:r>
                      <w:rPr>
                        <w:noProof/>
                      </w:rPr>
                      <w:drawing>
                        <wp:inline distT="0" distB="0" distL="0" distR="0" wp14:anchorId="4A81E5A0" wp14:editId="74531226">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1824" behindDoc="0" locked="1" layoutInCell="1" allowOverlap="1" wp14:anchorId="2F40D847" wp14:editId="65B5DD0E">
              <wp:simplePos x="399542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3961497" w14:textId="77777777" w:rsidR="00275741" w:rsidRDefault="00C36500">
                          <w:pPr>
                            <w:spacing w:line="240" w:lineRule="auto"/>
                          </w:pPr>
                          <w:r>
                            <w:rPr>
                              <w:noProof/>
                            </w:rPr>
                            <w:drawing>
                              <wp:inline distT="0" distB="0" distL="0" distR="0" wp14:anchorId="31EC32A4" wp14:editId="4D5F9AB7">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F40D847" id="46feed67-aa3c-11ea-a756-beb5f67e67be" o:spid="_x0000_s1035" type="#_x0000_t202" alt="Container voor woordmerk"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23961497" w14:textId="77777777" w:rsidR="00275741" w:rsidRDefault="00C36500">
                    <w:pPr>
                      <w:spacing w:line="240" w:lineRule="auto"/>
                    </w:pPr>
                    <w:r>
                      <w:rPr>
                        <w:noProof/>
                      </w:rPr>
                      <w:drawing>
                        <wp:inline distT="0" distB="0" distL="0" distR="0" wp14:anchorId="31EC32A4" wp14:editId="4D5F9AB7">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2848" behindDoc="0" locked="1" layoutInCell="1" allowOverlap="1" wp14:anchorId="0CEE43F2" wp14:editId="2BB156EF">
              <wp:simplePos x="1010919" y="1720214"/>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64420A06" w14:textId="77777777" w:rsidR="00275741" w:rsidRDefault="00C36500">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0CEE43F2"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64420A06" w14:textId="77777777" w:rsidR="00275741" w:rsidRDefault="00C36500">
                    <w:pPr>
                      <w:pStyle w:val="Referentiegegevens"/>
                    </w:pPr>
                    <w:r>
                      <w:t>&gt; Retouradres Postbus 20301 2500 EH  Den Haag</w:t>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CBC1DE3"/>
    <w:multiLevelType w:val="multilevel"/>
    <w:tmpl w:val="F7B0D255"/>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BCA735F6"/>
    <w:multiLevelType w:val="multilevel"/>
    <w:tmpl w:val="7616B244"/>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4C061CEE"/>
    <w:multiLevelType w:val="multilevel"/>
    <w:tmpl w:val="42089B8B"/>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5C31D2B2"/>
    <w:multiLevelType w:val="multilevel"/>
    <w:tmpl w:val="CD43A889"/>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588004014">
    <w:abstractNumId w:val="0"/>
  </w:num>
  <w:num w:numId="2" w16cid:durableId="1833714968">
    <w:abstractNumId w:val="2"/>
  </w:num>
  <w:num w:numId="3" w16cid:durableId="1918393441">
    <w:abstractNumId w:val="1"/>
  </w:num>
  <w:num w:numId="4" w16cid:durableId="3386992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741"/>
    <w:rsid w:val="000C6652"/>
    <w:rsid w:val="001057F7"/>
    <w:rsid w:val="00126657"/>
    <w:rsid w:val="001737AE"/>
    <w:rsid w:val="001E36ED"/>
    <w:rsid w:val="00206609"/>
    <w:rsid w:val="00275741"/>
    <w:rsid w:val="004C1310"/>
    <w:rsid w:val="00602348"/>
    <w:rsid w:val="007266BA"/>
    <w:rsid w:val="00750168"/>
    <w:rsid w:val="007517DF"/>
    <w:rsid w:val="007536B8"/>
    <w:rsid w:val="007C1230"/>
    <w:rsid w:val="0088221B"/>
    <w:rsid w:val="008A658C"/>
    <w:rsid w:val="008E4902"/>
    <w:rsid w:val="00910A99"/>
    <w:rsid w:val="00946250"/>
    <w:rsid w:val="00960FF3"/>
    <w:rsid w:val="009A0A8F"/>
    <w:rsid w:val="009C1B90"/>
    <w:rsid w:val="00A222BE"/>
    <w:rsid w:val="00A65417"/>
    <w:rsid w:val="00B03086"/>
    <w:rsid w:val="00BA1B41"/>
    <w:rsid w:val="00C36500"/>
    <w:rsid w:val="00D24843"/>
    <w:rsid w:val="00D61916"/>
    <w:rsid w:val="00D80540"/>
    <w:rsid w:val="00E144C9"/>
    <w:rsid w:val="00E4034D"/>
    <w:rsid w:val="00E609ED"/>
    <w:rsid w:val="00E77CD7"/>
    <w:rsid w:val="00EE59E1"/>
    <w:rsid w:val="00F16101"/>
    <w:rsid w:val="00F808BE"/>
    <w:rsid w:val="00FE69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9BA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D2484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24843"/>
    <w:rPr>
      <w:rFonts w:ascii="Verdana" w:hAnsi="Verdana"/>
      <w:color w:val="000000"/>
      <w:sz w:val="18"/>
      <w:szCs w:val="18"/>
    </w:rPr>
  </w:style>
  <w:style w:type="paragraph" w:styleId="Voettekst">
    <w:name w:val="footer"/>
    <w:basedOn w:val="Standaard"/>
    <w:link w:val="VoettekstChar"/>
    <w:uiPriority w:val="99"/>
    <w:unhideWhenUsed/>
    <w:rsid w:val="00D2484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24843"/>
    <w:rPr>
      <w:rFonts w:ascii="Verdana" w:hAnsi="Verdana"/>
      <w:color w:val="000000"/>
      <w:sz w:val="18"/>
      <w:szCs w:val="18"/>
    </w:rPr>
  </w:style>
  <w:style w:type="paragraph" w:styleId="Revisie">
    <w:name w:val="Revision"/>
    <w:hidden/>
    <w:uiPriority w:val="99"/>
    <w:semiHidden/>
    <w:rsid w:val="00960FF3"/>
    <w:pPr>
      <w:autoSpaceDN/>
      <w:textAlignment w:val="auto"/>
    </w:pPr>
    <w:rPr>
      <w:rFonts w:ascii="Verdana" w:hAnsi="Verdana"/>
      <w:color w:val="000000"/>
      <w:sz w:val="18"/>
      <w:szCs w:val="18"/>
    </w:rPr>
  </w:style>
  <w:style w:type="character" w:styleId="Verwijzingopmerking">
    <w:name w:val="annotation reference"/>
    <w:basedOn w:val="Standaardalinea-lettertype"/>
    <w:uiPriority w:val="99"/>
    <w:semiHidden/>
    <w:unhideWhenUsed/>
    <w:rsid w:val="00126657"/>
    <w:rPr>
      <w:sz w:val="16"/>
      <w:szCs w:val="16"/>
    </w:rPr>
  </w:style>
  <w:style w:type="paragraph" w:styleId="Tekstopmerking">
    <w:name w:val="annotation text"/>
    <w:basedOn w:val="Standaard"/>
    <w:link w:val="TekstopmerkingChar"/>
    <w:uiPriority w:val="99"/>
    <w:unhideWhenUsed/>
    <w:rsid w:val="00126657"/>
    <w:pPr>
      <w:spacing w:line="240" w:lineRule="auto"/>
    </w:pPr>
    <w:rPr>
      <w:sz w:val="20"/>
      <w:szCs w:val="20"/>
    </w:rPr>
  </w:style>
  <w:style w:type="character" w:customStyle="1" w:styleId="TekstopmerkingChar">
    <w:name w:val="Tekst opmerking Char"/>
    <w:basedOn w:val="Standaardalinea-lettertype"/>
    <w:link w:val="Tekstopmerking"/>
    <w:uiPriority w:val="99"/>
    <w:rsid w:val="00126657"/>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126657"/>
    <w:rPr>
      <w:b/>
      <w:bCs/>
    </w:rPr>
  </w:style>
  <w:style w:type="character" w:customStyle="1" w:styleId="OnderwerpvanopmerkingChar">
    <w:name w:val="Onderwerp van opmerking Char"/>
    <w:basedOn w:val="TekstopmerkingChar"/>
    <w:link w:val="Onderwerpvanopmerking"/>
    <w:uiPriority w:val="99"/>
    <w:semiHidden/>
    <w:rsid w:val="00126657"/>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webSetting" Target="webSettings0.xml" Id="rId19"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10</ap:Pages>
  <ap:Words>3288</ap:Words>
  <ap:Characters>18085</ap:Characters>
  <ap:DocSecurity>0</ap:DocSecurity>
  <ap:Lines>150</ap:Lines>
  <ap:Paragraphs>42</ap:Paragraphs>
  <ap:ScaleCrop>false</ap:ScaleCrop>
  <ap:LinksUpToDate>false</ap:LinksUpToDate>
  <ap:CharactersWithSpaces>21331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2026-08-07T13:53:00.0000000Z</dcterms:created>
  <dcterms:modified xsi:type="dcterms:W3CDTF">2026-08-07T13:55:00.0000000Z</dcterms:modified>
  <dc:description>------------------------</dc:description>
  <dc:subject/>
  <keywords/>
  <version/>
  <category/>
</coreProperties>
</file>