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2026Z16774</w:t>
        <w:br/>
      </w:r>
      <w:proofErr w:type="spellEnd"/>
    </w:p>
    <w:p>
      <w:pPr>
        <w:pStyle w:val="Normal"/>
        <w:rPr>
          <w:b w:val="1"/>
          <w:bCs w:val="1"/>
        </w:rPr>
      </w:pPr>
      <w:r w:rsidR="250AE766">
        <w:rPr>
          <w:b w:val="0"/>
          <w:bCs w:val="0"/>
        </w:rPr>
        <w:t>(ingezonden 7 augustus 2026)</w:t>
        <w:br/>
      </w:r>
    </w:p>
    <w:p>
      <w:r>
        <w:t xml:space="preserve">Vragen van het lid Boon (PVV) aan de minister van Sociale Zaken en Werkgelegenheid over het mogelijk onjuist informeren van de Tweede Kamer over het uitstellen van een besluit inzake arbeidsmigratie.</w:t>
      </w:r>
      <w:r>
        <w:br/>
      </w:r>
    </w:p>
    <w:p>
      <w:pPr>
        <w:pStyle w:val="ListParagraph"/>
        <w:numPr>
          <w:ilvl w:val="0"/>
          <w:numId w:val="100515770"/>
        </w:numPr>
        <w:ind w:left="360"/>
      </w:pPr>
      <w:r>
        <w:t xml:space="preserve">Bent u bekend met het bericht "Oud-minister liet bewust na de Tweede Kamerverkiezingen weten het arbeidsmigratieplan te schrappen[1]" en klopt het dat uit vrijgegeven documenten blijkt dat voormalig minister van Sociale Zaken en Werkgelegenheid Paul de bekendmaking van dit besluit bewust heeft uitgesteld tot na de verkiezingen? Zo nee, waarom niet?</w:t>
      </w:r>
      <w:r>
        <w:br/>
      </w:r>
    </w:p>
    <w:p>
      <w:pPr>
        <w:pStyle w:val="ListParagraph"/>
        <w:numPr>
          <w:ilvl w:val="0"/>
          <w:numId w:val="100515770"/>
        </w:numPr>
        <w:ind w:left="360"/>
      </w:pPr>
      <w:r>
        <w:t xml:space="preserve">Hoe verhoudt dit zich tot de uitspraken van voormalig minister Paul tijdens het debat van 27 november 2025, waarin zij onder meer verklaarde dat de timing "werkelijk helemaal niks te maken had"[2] met de verkiezingen en dat de vertraging werd veroorzaakt door ambtelijke afstemming en de voorbereiding van de Kamerbrief?</w:t>
      </w:r>
      <w:r>
        <w:br/>
      </w:r>
    </w:p>
    <w:p>
      <w:pPr>
        <w:pStyle w:val="ListParagraph"/>
        <w:numPr>
          <w:ilvl w:val="0"/>
          <w:numId w:val="100515770"/>
        </w:numPr>
        <w:ind w:left="360"/>
      </w:pPr>
      <w:r>
        <w:t xml:space="preserve">Deelt u de opvatting dat de Tweede Kamer, indien de vrijgegeven documenten juist zijn, tijdens dit debat onvolledig en/of onjuist is geïnformeerd? Zo nee, waarom niet?</w:t>
      </w:r>
      <w:r>
        <w:br/>
      </w:r>
    </w:p>
    <w:p>
      <w:pPr>
        <w:pStyle w:val="ListParagraph"/>
        <w:numPr>
          <w:ilvl w:val="0"/>
          <w:numId w:val="100515770"/>
        </w:numPr>
        <w:ind w:left="360"/>
      </w:pPr>
      <w:r>
        <w:t xml:space="preserve">Is naar uw oordeel sprake van een schending van de ministeriële informatieplicht? Zo nee, waarom niet?</w:t>
      </w:r>
      <w:r>
        <w:br/>
      </w:r>
    </w:p>
    <w:p>
      <w:pPr>
        <w:pStyle w:val="ListParagraph"/>
        <w:numPr>
          <w:ilvl w:val="0"/>
          <w:numId w:val="100515770"/>
        </w:numPr>
        <w:ind w:left="360"/>
      </w:pPr>
      <w:r>
        <w:t xml:space="preserve">Welke consequenties verbindt u aan deze gang van zaken en bent u bereid alle relevante interne documenten over de besluitvorming en de gekozen communicatietiming alsnog aan de Kamer te verstrekken?</w:t>
      </w:r>
      <w:r>
        <w:br/>
      </w:r>
    </w:p>
    <w:p>
      <w:r>
        <w:t xml:space="preserve"> </w:t>
      </w:r>
      <w:r>
        <w:br/>
      </w:r>
    </w:p>
    <w:p>
      <w:r>
        <w:t xml:space="preserve"> </w:t>
      </w:r>
      <w:r>
        <w:br/>
      </w:r>
    </w:p>
    <w:p>
      <w:r>
        <w:t xml:space="preserve">[1] NU.nl, 7 augustus 2026, 'Oud-minister liet bewust na verkiezingen weten arbeidsmigratieplan te schrappen'. (www.nu.nl/politiek/6405562/oud-minister-liet-bewust-na-verkiezingen-weten-arbeidsmigratieplan-te-schrappen.html)</w:t>
      </w:r>
      <w:r>
        <w:br/>
      </w:r>
    </w:p>
    <w:p>
      <w:r>
        <w:t xml:space="preserve">[2] Handelingen II, vergaderjaar 2025-2026, nr. 19, item 20. (zoek.officielebekendmakingen.nl/h-tk-20252026-19-20.pdf)</w:t>
      </w:r>
      <w:r>
        <w:br/>
      </w:r>
    </w:p>
    <w:p>
      <w:r>
        <w:t xml:space="preserve"> </w:t>
      </w:r>
      <w:r>
        <w:br/>
      </w:r>
    </w:p>
    <w:p>
      <w:r>
        <w:t xml:space="preserve"/>
      </w:r>
      <w:r>
        <w:rPr>
          <w:b w:val="1"/>
          <w:bCs w:val="1"/>
        </w:rPr>
        <w:t xml:space="preserve">Toelichting:</w:t>
      </w:r>
      <w:r>
        <w:rPr/>
        <w:t xml:space="preserve"/>
      </w:r>
      <w:r>
        <w:br/>
      </w:r>
    </w:p>
    <w:p>
      <w:r>
        <w:t xml:space="preserve">Deze vragen dienen ter aanvulling op eerdere vragen terzake van het lid Jimmy Dijk (SP), ingezonden 7 augustus 2026 (vraagnummer 2026Z16772)</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