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2026Z16683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5 augustus 2026)</w:t>
        <w:br/>
      </w:r>
    </w:p>
    <w:p>
      <w:r>
        <w:t xml:space="preserve">Vragen van het lid Moinat (Groep Markuszower) aan de minister van Langdurige Zorg, Jeugd en Sport over kinderen die noodgedwongen op een niet-passende plek verblijven vanwege tekorten in de jeugdzorg.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Bent u bekend met de berichtgeving dat in België een recordaantal kinderen noodgedwongen in een ziekenhuis verblijft omdat geen passende plek in de jeugdhulp beschikbaar is? 1)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Herkent u het dat ook in Nederland kinderen langer dan noodzakelijk in een ziekenhuis, crisisopvang, gesloten jeugdhulp, jeugd-ggz of een andere tijdelijke voorziening verblijven,  omdat een passende vervolgplek ontbreekt? Zo ja, hoe vaak komt dit voor?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Wordt landelijk geregistreerd hoeveel kinderen noodgedwongen op een niet-passende plek verblijven doordat passende jeugdhulp ontbreekt? Zo nee, waarom niet?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Indien deze gegevens beschikbaar zijn, kunt u per type voorziening aangeven hoeveel kinderen hiervan de afgelopen vijf jaar de dupe zijn geweest, de gemiddelde duur van het verblijf en de belangrijkste oorzaken?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Welke knelpunten zijn volgens u de belangrijkste oorzaak van deze problematiek, zoals een tekort aan specialistische jeugdhulp, pleeggezinnen, gezinshuizen, jeugd-ggz of personeel?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Deelt u de mening dat geen enkel kind langer dan noodzakelijk op een niet-passende plek mag verblijven omdat de juiste hulp ontbreekt? Zo nee, waarom niet?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Welke concrete maatregelen neemt u om ervoor te zorgen dat kinderen tijdig kunnen doorstromen naar een passende plek en niet tussen verschillende voorzieningen blijven vastlopen?</w:t>
      </w:r>
      <w:r>
        <w:br/>
      </w:r>
    </w:p>
    <w:p>
      <w:pPr>
        <w:pStyle w:val="ListParagraph"/>
        <w:numPr>
          <w:ilvl w:val="0"/>
          <w:numId w:val="100515610"/>
        </w:numPr>
        <w:ind w:left="360"/>
      </w:pPr>
      <w:r>
        <w:t xml:space="preserve">Bent u bereid een landelijke monitor in te voeren waarin inzichtelijk wordt gemaakt hoeveel kinderen noodgedwongen op een niet-passende plek verblijven, wat de duur daarvan is en waardoor dit wordt veroorzaakt? Zo nee, waarom niet?</w:t>
      </w:r>
      <w:r>
        <w:br/>
      </w:r>
    </w:p>
    <w:p>
      <w:r>
        <w:t xml:space="preserve">1) De Morgen, 4 augustus 2026, 'Nooit eerder werden zoveel kinderen opgenomen in ziekenhuizen omdat jeugdhulp geen plaats heeft' https://www.demorgen.be/nieuws/nooit-eerder-werden-zoveel-kinderen-opgenomen-in-ziekenhuizen-omdat-jeugdhulp-geen-plaats-heeft~bc200b12e/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