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2026Z16669</w:t>
        <w:br/>
      </w:r>
      <w:proofErr w:type="spellEnd"/>
    </w:p>
    <w:p>
      <w:pPr>
        <w:pStyle w:val="Normal"/>
        <w:rPr>
          <w:b w:val="1"/>
          <w:bCs w:val="1"/>
        </w:rPr>
      </w:pPr>
      <w:r w:rsidR="250AE766">
        <w:rPr>
          <w:b w:val="0"/>
          <w:bCs w:val="0"/>
        </w:rPr>
        <w:t>(ingezonden 4 augustus 2026)</w:t>
        <w:br/>
      </w:r>
    </w:p>
    <w:p>
      <w:r>
        <w:t xml:space="preserve">Vragen van het lid Martens-America (VVD) aan de minister van Justitie en Veiligheid en de staatssecretaris van Financiën over het bericht ‘Drugs stromen via doodnormale post Nederland binnen: ‘Criminelen gebruiken meerdere routes tegelijk’</w:t>
      </w:r>
      <w:r>
        <w:br/>
      </w:r>
    </w:p>
    <w:p>
      <w:r>
        <w:t xml:space="preserve"> </w:t>
      </w:r>
      <w:r>
        <w:br/>
      </w:r>
    </w:p>
    <w:p>
      <w:pPr>
        <w:pStyle w:val="ListParagraph"/>
        <w:numPr>
          <w:ilvl w:val="0"/>
          <w:numId w:val="100515560"/>
        </w:numPr>
        <w:ind w:left="360"/>
      </w:pPr>
      <w:r>
        <w:t xml:space="preserve">Bent u bekend met het bericht 'Drugs stromen via doodnormale post Nederland binnen: 'Criminelen gebruiken meerdere routes tegelijk''? [1]</w:t>
      </w:r>
      <w:r>
        <w:br/>
      </w:r>
    </w:p>
    <w:p>
      <w:pPr>
        <w:pStyle w:val="ListParagraph"/>
        <w:numPr>
          <w:ilvl w:val="0"/>
          <w:numId w:val="100515560"/>
        </w:numPr>
        <w:ind w:left="360"/>
      </w:pPr>
      <w:r>
        <w:t xml:space="preserve">Herkent u het beeld dat de drugssmokkel via (pakket)post zich steeds meer verplaatst van uitgaande naar inkomende en doorvoerzendingen, terwijl de bestaande aanpak van het Hit en Run Postteam (HARP), vooral op de uitgaande stroom is gericht en zo ja, deelt u de conclusie dat hier een blinde vlek in de huidige aanpak zit?</w:t>
      </w:r>
      <w:r>
        <w:br/>
      </w:r>
    </w:p>
    <w:p>
      <w:pPr>
        <w:pStyle w:val="ListParagraph"/>
        <w:numPr>
          <w:ilvl w:val="0"/>
          <w:numId w:val="100515560"/>
        </w:numPr>
        <w:ind w:left="360"/>
      </w:pPr>
      <w:r>
        <w:t xml:space="preserve">Wat is volgens u de verklaring voor de forse stijging van respectievelijk 2184 kilo marihuana, 212 kilo ketamine en 38 kilo crystal meth en welke aanvullende maatregelen treft u naar aanleiding van deze drie trends?</w:t>
      </w:r>
      <w:r>
        <w:br/>
      </w:r>
    </w:p>
    <w:p>
      <w:pPr>
        <w:pStyle w:val="ListParagraph"/>
        <w:numPr>
          <w:ilvl w:val="0"/>
          <w:numId w:val="100515560"/>
        </w:numPr>
        <w:ind w:left="360"/>
      </w:pPr>
      <w:r>
        <w:t xml:space="preserve">In hoeverre worden post- en pakketbedrijven verplicht of aangespoord om adresvalidatie toe te passen bij internationale zendingen en overweegt u aanpassing van regelgeving om dit te bereiken?</w:t>
      </w:r>
      <w:r>
        <w:br/>
      </w:r>
    </w:p>
    <w:p>
      <w:pPr>
        <w:pStyle w:val="ListParagraph"/>
        <w:numPr>
          <w:ilvl w:val="0"/>
          <w:numId w:val="100515560"/>
        </w:numPr>
        <w:ind w:left="360"/>
      </w:pPr>
      <w:r>
        <w:t xml:space="preserve">Welke aanvullende afspraken bent u voornemens te maken in EU-verband om beter samen te werken om drugsverzendingen per post tegen te gaan en bent u bereid in dit kader analoog aan de Europese Havenalliantie ook een Europese Postalliantie te verkennen?</w:t>
      </w:r>
      <w:r>
        <w:br/>
      </w:r>
    </w:p>
    <w:p>
      <w:pPr>
        <w:pStyle w:val="ListParagraph"/>
        <w:numPr>
          <w:ilvl w:val="0"/>
          <w:numId w:val="100515560"/>
        </w:numPr>
        <w:ind w:left="360"/>
      </w:pPr>
      <w:r>
        <w:t xml:space="preserve">Kunt u aangeven of de motie Michon-Derkzen inmiddels volledig is uitgevoerd en zo niet, of u dan bereid bent de motie alsnog uit te voeren en bijvoorbeeld de jaarlijkse inbeslagname per postbedrijf openbaar te maken? [2]</w:t>
      </w:r>
      <w:r>
        <w:br/>
      </w:r>
    </w:p>
    <w:p>
      <w:pPr>
        <w:pStyle w:val="ListParagraph"/>
        <w:numPr>
          <w:ilvl w:val="0"/>
          <w:numId w:val="100515560"/>
        </w:numPr>
        <w:ind w:left="360"/>
      </w:pPr>
      <w:r>
        <w:t xml:space="preserve">In het bericht wordt gesteld dat PostNL volledige medewerking verleent aan controles en investeert in preventie en samenwerking; geldt dit ook voor de andere grote post- en pakketbedrijven en kunt u de Kamer hierover per bedrijf informeren?</w:t>
      </w:r>
      <w:r>
        <w:br/>
      </w:r>
    </w:p>
    <w:p>
      <w:pPr>
        <w:pStyle w:val="ListParagraph"/>
        <w:numPr>
          <w:ilvl w:val="0"/>
          <w:numId w:val="100515560"/>
        </w:numPr>
        <w:ind w:left="360"/>
      </w:pPr>
      <w:r>
        <w:t xml:space="preserve">Bent u bereid naast de antwoorden op deze vragen de Kamer voorafgaand aan het commissiedebat Criminaliteitsbestrijding, ondermijning en georganiseerde criminaliteit van 15 oktober 2026 een geactualiseerde integrale voortgangsrapportage te sturen over drugs per (pakket)post?</w:t>
      </w:r>
      <w:r>
        <w:br/>
      </w:r>
    </w:p>
    <w:p>
      <w:r>
        <w:t xml:space="preserve">[1] De Telegraaf, 3 augustus 2026, Drugs stromen via doodnormale post Nederland binnen: ’Criminelen gebruiken meerdere routes tegelijk’ (https://www.telegraaf.nl/misdaad/drugs-stromen-via-doodnormale-post-nederland-binnen-criminelen-gebruiken-meerdere-routes-tegelijk/159472756.html)</w:t>
      </w:r>
      <w:r>
        <w:br/>
      </w:r>
    </w:p>
    <w:p>
      <w:r>
        <w:t xml:space="preserve">[2] Kamerstuk 29911, nr. 399</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550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5500">
    <w:abstractNumId w:val="10051550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