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2026Z16639</w:t>
        <w:br/>
      </w:r>
      <w:proofErr w:type="spellEnd"/>
    </w:p>
    <w:p>
      <w:pPr>
        <w:pStyle w:val="Normal"/>
        <w:rPr>
          <w:b w:val="1"/>
          <w:bCs w:val="1"/>
        </w:rPr>
      </w:pPr>
      <w:r w:rsidR="250AE766">
        <w:rPr>
          <w:b w:val="0"/>
          <w:bCs w:val="0"/>
        </w:rPr>
        <w:t>(ingezonden 3 augustus 2026)</w:t>
        <w:br/>
      </w:r>
    </w:p>
    <w:p>
      <w:r>
        <w:t xml:space="preserve">Vragen van de leden Boomsma en Nanninga (beiden JA21) aan de ministers van Onderwijs, Cultuur en Wetenschap en van Binnenlandse Zaken en Koninkrijksrelaties over discriminatie door debatcentrum TivoliVredenburg door het cancelen van de EK debatteren voor studenten vanwege de deelname van Israëlische studenten</w:t>
      </w:r>
      <w:r>
        <w:br/>
      </w:r>
    </w:p>
    <w:p>
      <w:pPr>
        <w:pStyle w:val="ListParagraph"/>
        <w:numPr>
          <w:ilvl w:val="0"/>
          <w:numId w:val="100515440"/>
        </w:numPr>
        <w:ind w:left="360"/>
      </w:pPr>
      <w:r>
        <w:t xml:space="preserve">Bent u bekend met het bericht dat debatcentrum TivoliVredenburg op het laatste moment de finale van het debattournooi van het EK debatteren dat daar zou plaatsvinden heeft gecanceld, omdat ook Israëlische studenten mee zouden doen? [1]</w:t>
      </w:r>
      <w:r>
        <w:br/>
      </w:r>
    </w:p>
    <w:p>
      <w:pPr>
        <w:pStyle w:val="ListParagraph"/>
        <w:numPr>
          <w:ilvl w:val="0"/>
          <w:numId w:val="100515440"/>
        </w:numPr>
        <w:ind w:left="360"/>
      </w:pPr>
      <w:r>
        <w:t xml:space="preserve">Bent u met de indieners eens dat het zorgelijk, abject en verwerpelijk is dat organisaties bijeenkomsten cancelen vanwege de deelname van nota bene studenten, op basis van hun nationaliteit, en zeker wanneer dat gericht is op één specifieke nationaliteit? Graag een toelichting.</w:t>
      </w:r>
      <w:r>
        <w:br/>
      </w:r>
      <w:r>
        <w:t xml:space="preserve"> </w:t>
      </w:r>
      <w:r>
        <w:br/>
      </w:r>
    </w:p>
    <w:p>
      <w:pPr>
        <w:pStyle w:val="ListParagraph"/>
        <w:numPr>
          <w:ilvl w:val="0"/>
          <w:numId w:val="100515440"/>
        </w:numPr>
        <w:ind w:left="360"/>
      </w:pPr>
      <w:r>
        <w:t xml:space="preserve">Meent u dat het wettelijk is toegestaan om evenementen te cancelen vanwege de deelname van Israëlische studenten? En zo ja, kunt u uitleggen hoe dat zich verhoudt tot het verbod op discriminatie en tot de Algemene wet gelijke behandeling?</w:t>
      </w:r>
      <w:r>
        <w:br/>
      </w:r>
    </w:p>
    <w:p>
      <w:pPr>
        <w:pStyle w:val="ListParagraph"/>
        <w:numPr>
          <w:ilvl w:val="0"/>
          <w:numId w:val="100515440"/>
        </w:numPr>
        <w:ind w:left="360"/>
      </w:pPr>
      <w:r>
        <w:t xml:space="preserve">Bent u het met de indieners eens dat het weren van evenementen vanwege deelname van Israëlische studenten, ook wanneer dat wordt gedaan met een beroep op het feit dat zij de universiteit waar zij studeren zouden vertegenwoordigen (waarvan de organisatie nadrukkelijk heeft verklaard dat dit niet het geval is), directe, ofin ieder geval indirecte, discriminatie is op basis van nationaliteit?</w:t>
      </w:r>
      <w:r>
        <w:br/>
      </w:r>
      <w:r>
        <w:t xml:space="preserve"> </w:t>
      </w:r>
      <w:r>
        <w:br/>
      </w:r>
    </w:p>
    <w:p>
      <w:pPr>
        <w:pStyle w:val="ListParagraph"/>
        <w:numPr>
          <w:ilvl w:val="0"/>
          <w:numId w:val="100515440"/>
        </w:numPr>
        <w:ind w:left="360"/>
      </w:pPr>
      <w:r>
        <w:t xml:space="preserve">Heeft u kennisgenomen van het feit dat de organisator van het Europees Kampioenschap debatteren verklaart dat alle studenten op eigen titel deelnemen?</w:t>
      </w:r>
      <w:r>
        <w:br/>
      </w:r>
    </w:p>
    <w:p>
      <w:pPr>
        <w:pStyle w:val="ListParagraph"/>
        <w:numPr>
          <w:ilvl w:val="0"/>
          <w:numId w:val="100515440"/>
        </w:numPr>
        <w:ind w:left="360"/>
      </w:pPr>
      <w:r>
        <w:t xml:space="preserve">Deelt u de opvatting dat studenten niet verantwoordelijk mogen worden gehouden voor het handelen van de regering van het land waar hun universiteit is gevestigd? Zo nee, waarom niet?</w:t>
      </w:r>
      <w:r>
        <w:br/>
      </w:r>
    </w:p>
    <w:p>
      <w:pPr>
        <w:pStyle w:val="ListParagraph"/>
        <w:numPr>
          <w:ilvl w:val="0"/>
          <w:numId w:val="100515440"/>
        </w:numPr>
        <w:ind w:left="360"/>
      </w:pPr>
      <w:r>
        <w:t xml:space="preserve">Is het kabinet bekend met andere evenementen die worden geannuleerd of geen doorgang vinden omdat daar Israëlische studenten aan zouden deelnemen?</w:t>
      </w:r>
      <w:r>
        <w:br/>
      </w:r>
    </w:p>
    <w:p>
      <w:pPr>
        <w:pStyle w:val="ListParagraph"/>
        <w:numPr>
          <w:ilvl w:val="0"/>
          <w:numId w:val="100515440"/>
        </w:numPr>
        <w:ind w:left="360"/>
      </w:pPr>
      <w:r>
        <w:t xml:space="preserve">Is het kabinet bekend met andere evenementen die worden geannuleerd of geen doorgang vinden omdat daar studenten aan zouden deelnemen van universiteiten gevestigd in een land omdat de regering van dat land ergens van wordt beschuldigd? Zo ja, welke? Zo nee, hoe beoordeelt u het dat dit blijkbaar alleen wordt gedaan bij studenten van de enige Joodse staat?</w:t>
      </w:r>
      <w:r>
        <w:br/>
      </w:r>
    </w:p>
    <w:p>
      <w:pPr>
        <w:pStyle w:val="ListParagraph"/>
        <w:numPr>
          <w:ilvl w:val="0"/>
          <w:numId w:val="100515440"/>
        </w:numPr>
        <w:ind w:left="360"/>
      </w:pPr>
      <w:r>
        <w:t xml:space="preserve">Hoe verhoudt het annuleren van nota bene de finale van een debatwedstrijd bedoeld voor ideeënuitwisseling vanwege de identiteit van een deel van de deelnemers zich volgens u tot de academische vrijheid en de maatschappelijke opdracht van universiteiten om de vrije uitwisseling van argumenten te bevorderen?</w:t>
      </w:r>
      <w:r>
        <w:br/>
      </w:r>
    </w:p>
    <w:p>
      <w:pPr>
        <w:pStyle w:val="ListParagraph"/>
        <w:numPr>
          <w:ilvl w:val="0"/>
          <w:numId w:val="100515440"/>
        </w:numPr>
        <w:ind w:left="360"/>
      </w:pPr>
      <w:r>
        <w:t xml:space="preserve">Ontvangt TivoliVredenburg subsidie van het Rijk of uit andere publieke middelen? Zo ja, om welke bedragen en subsidieregelingen gaat het en welke voorwaarden inzake gelijke behandeling en toegankelijkheid zijn daaraan verbonden?</w:t>
      </w:r>
      <w:r>
        <w:br/>
      </w:r>
    </w:p>
    <w:p>
      <w:pPr>
        <w:pStyle w:val="ListParagraph"/>
        <w:numPr>
          <w:ilvl w:val="0"/>
          <w:numId w:val="100515440"/>
        </w:numPr>
        <w:ind w:left="360"/>
      </w:pPr>
      <w:r>
        <w:t xml:space="preserve">Klopt het voorts dat de Universiteit Utrecht en University College Utrecht vanwege de deelname van Israëlische universiteiten hun steun aan het debattoernooi hebben ingetrokken? Zo ja, welke betrokkenheid hadden deze instellingen bij het toernooi, en op welke gronden hebben zij hun steun ingetrokken? Bent u het met de indieners eens dat ook universiteiten hun steun aan dergelijke evenementen niet behoren in te trekken alleen vanwege de deelname van studenten met bepaalde nationaliteiten?</w:t>
      </w:r>
      <w:r>
        <w:br/>
      </w:r>
    </w:p>
    <w:p>
      <w:pPr>
        <w:pStyle w:val="ListParagraph"/>
        <w:numPr>
          <w:ilvl w:val="0"/>
          <w:numId w:val="100515440"/>
        </w:numPr>
        <w:ind w:left="360"/>
      </w:pPr>
      <w:r>
        <w:t xml:space="preserve">Deelt u de opvatting dat van instellingen die met publieke middelen worden gefinancierd in het bijzonder mag worden verlangd dat zij geen personen uitsluiten op grond van nationaliteit of nationale afkomst?</w:t>
      </w:r>
      <w:r>
        <w:br/>
      </w:r>
      <w:r>
        <w:t xml:space="preserve"> </w:t>
      </w:r>
      <w:r>
        <w:br/>
      </w:r>
    </w:p>
    <w:p>
      <w:pPr>
        <w:pStyle w:val="ListParagraph"/>
        <w:numPr>
          <w:ilvl w:val="0"/>
          <w:numId w:val="100515440"/>
        </w:numPr>
        <w:ind w:left="360"/>
      </w:pPr>
      <w:r>
        <w:t xml:space="preserve">Bent u het eens met de indieners dat dit een ontoelaatbare vorm van discriminatie betreft en dat het noodzakelijk is om hier een morele grens te trekken door dit publiekelijk af te keuren? Is het kabinet bereid dit te doen?</w:t>
      </w:r>
      <w:r>
        <w:br/>
      </w:r>
    </w:p>
    <w:p>
      <w:r>
        <w:t xml:space="preserve"> </w:t>
      </w:r>
      <w:r>
        <w:br/>
      </w:r>
    </w:p>
    <w:p>
      <w:r>
        <w:t xml:space="preserve"> </w:t>
      </w:r>
      <w:r>
        <w:br/>
      </w:r>
    </w:p>
    <w:p>
      <w:r>
        <w:t xml:space="preserve"> </w:t>
      </w:r>
      <w:r>
        <w:br/>
      </w:r>
    </w:p>
    <w:p>
      <w:r>
        <w:t xml:space="preserve">[1] NOS, 31 juli 2026 (https://nos.nl/artikel/2625028-tivolivredenburg-annuleert-finale-debattoernooi-vanwege-deelname-israelische-universiteiten)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