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29DF" w:rsidP="00E329DF" w:rsidRDefault="00E329DF" w14:paraId="38622A36" w14:textId="46B3DB73">
      <w:pPr>
        <w:pStyle w:val="Geenafstand"/>
      </w:pPr>
      <w:r>
        <w:t>AH 2615</w:t>
      </w:r>
    </w:p>
    <w:p w:rsidR="00E329DF" w:rsidP="00E329DF" w:rsidRDefault="00E329DF" w14:paraId="1A52F2E3" w14:textId="36202E10">
      <w:pPr>
        <w:pStyle w:val="Geenafstand"/>
      </w:pPr>
      <w:r>
        <w:t>2026Z16508</w:t>
      </w:r>
    </w:p>
    <w:p w:rsidR="00E329DF" w:rsidP="00E329DF" w:rsidRDefault="00E329DF" w14:paraId="745519C8" w14:textId="77777777">
      <w:pPr>
        <w:pStyle w:val="Geenafstand"/>
      </w:pPr>
    </w:p>
    <w:p w:rsidR="00E329DF" w:rsidP="00810C93" w:rsidRDefault="00E329DF" w14:paraId="42306849" w14:textId="12393DA6">
      <w:r w:rsidRPr="00D25B3E">
        <w:rPr>
          <w:sz w:val="24"/>
          <w:szCs w:val="24"/>
        </w:rPr>
        <w:t>Mededeling van minister Van Veldhoven-van der Meer (Klimaat en Groene Groei)</w:t>
      </w:r>
      <w:r w:rsidRPr="00B51556" w:rsidR="00B51556">
        <w:rPr>
          <w:szCs w:val="18"/>
        </w:rPr>
        <w:t xml:space="preserve"> </w:t>
      </w:r>
      <w:r w:rsidR="00B51556">
        <w:rPr>
          <w:szCs w:val="18"/>
        </w:rPr>
        <w:t>, mede namens de minister van Economische Zaken en Klimaat</w:t>
      </w:r>
      <w:r w:rsidRPr="00D25B3E">
        <w:rPr>
          <w:sz w:val="24"/>
          <w:szCs w:val="24"/>
        </w:rPr>
        <w:t xml:space="preserve"> (ontvangen</w:t>
      </w:r>
      <w:r>
        <w:rPr>
          <w:sz w:val="24"/>
          <w:szCs w:val="24"/>
        </w:rPr>
        <w:t xml:space="preserve">  29 juli 2026)</w:t>
      </w:r>
    </w:p>
    <w:p w:rsidR="00E329DF" w:rsidP="00C07B0E" w:rsidRDefault="00E329DF" w14:paraId="28FA328F" w14:textId="77777777">
      <w:pPr>
        <w:rPr>
          <w:szCs w:val="18"/>
        </w:rPr>
      </w:pPr>
      <w:r>
        <w:rPr>
          <w:szCs w:val="18"/>
        </w:rPr>
        <w:t xml:space="preserve">De schriftelijke vragen van het lid Van den Berg (JA21) over </w:t>
      </w:r>
      <w:r w:rsidRPr="00122BFE">
        <w:rPr>
          <w:szCs w:val="18"/>
        </w:rPr>
        <w:t>de digitale weerbaarheid van het Nederlandse elektriciteitsnet</w:t>
      </w:r>
      <w:r>
        <w:rPr>
          <w:szCs w:val="18"/>
        </w:rPr>
        <w:t xml:space="preserve">, naar aanleiding van </w:t>
      </w:r>
      <w:r w:rsidRPr="00D55932">
        <w:rPr>
          <w:szCs w:val="18"/>
        </w:rPr>
        <w:t xml:space="preserve">het artikel </w:t>
      </w:r>
      <w:r w:rsidRPr="00122BFE">
        <w:rPr>
          <w:szCs w:val="18"/>
        </w:rPr>
        <w:t>"Stroomnet kwetsbaar voor cyberaanval: 'Geen kwestie van óf, maar wanneer</w:t>
      </w:r>
      <w:r>
        <w:rPr>
          <w:szCs w:val="18"/>
        </w:rPr>
        <w:t>’”</w:t>
      </w:r>
      <w:r>
        <w:rPr>
          <w:rStyle w:val="Voetnootmarkering"/>
          <w:szCs w:val="18"/>
        </w:rPr>
        <w:footnoteReference w:id="1"/>
      </w:r>
      <w:r>
        <w:rPr>
          <w:szCs w:val="18"/>
        </w:rPr>
        <w:t xml:space="preserve"> (</w:t>
      </w:r>
      <w:r w:rsidRPr="001C791C">
        <w:rPr>
          <w:szCs w:val="18"/>
        </w:rPr>
        <w:t>2026Z16508</w:t>
      </w:r>
      <w:r>
        <w:rPr>
          <w:szCs w:val="18"/>
        </w:rPr>
        <w:t>), kunnen niet binnen de gebruikelijke termijn van drie weken worden beantwoord. De reden van uitstel is dat interdepartementale afstemming en de afstemming met de toezichthouder en energiesector meer tijd vraagt. Ik zal uw Kamer, mede namens de minister van Economische Zaken en Klimaat, zo spoedig mogelijk de antwoorden op de vragen doen toekomen.</w:t>
      </w:r>
    </w:p>
    <w:p w:rsidR="00E329DF" w:rsidP="00810C93" w:rsidRDefault="00E329DF" w14:paraId="217262BB" w14:textId="77777777"/>
    <w:p w:rsidR="00E329DF" w:rsidP="00810C93" w:rsidRDefault="00E329DF" w14:paraId="3C425E0D" w14:textId="77777777"/>
    <w:p w:rsidR="00E329DF" w:rsidP="00C07B0E" w:rsidRDefault="00E329DF" w14:paraId="591EE273" w14:textId="77777777">
      <w:pPr>
        <w:rPr>
          <w:rStyle w:val="Zwaar"/>
          <w:b w:val="0"/>
          <w:bCs w:val="0"/>
        </w:rPr>
      </w:pPr>
    </w:p>
    <w:p w:rsidR="00E329DF" w:rsidP="00810C93" w:rsidRDefault="00E329DF" w14:paraId="3922136F" w14:textId="77777777">
      <w:pPr>
        <w:rPr>
          <w:szCs w:val="18"/>
        </w:rPr>
      </w:pPr>
    </w:p>
    <w:p w:rsidR="00E329DF" w:rsidP="00810C93" w:rsidRDefault="00E329DF" w14:paraId="2A5E5400" w14:textId="77777777"/>
    <w:p w:rsidR="00E329DF" w:rsidP="001A6AF9" w:rsidRDefault="00E329DF" w14:paraId="6B505719" w14:textId="77777777">
      <w:pPr>
        <w:rPr>
          <w:szCs w:val="18"/>
        </w:rPr>
      </w:pPr>
    </w:p>
    <w:p w:rsidR="002C3023" w:rsidRDefault="002C3023" w14:paraId="042A48C1"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6A7B5" w14:textId="77777777" w:rsidR="009719AA" w:rsidRDefault="009719AA" w:rsidP="00E329DF">
      <w:pPr>
        <w:spacing w:after="0" w:line="240" w:lineRule="auto"/>
      </w:pPr>
      <w:r>
        <w:separator/>
      </w:r>
    </w:p>
  </w:endnote>
  <w:endnote w:type="continuationSeparator" w:id="0">
    <w:p w14:paraId="296F6912" w14:textId="77777777" w:rsidR="009719AA" w:rsidRDefault="009719AA" w:rsidP="00E3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0165" w14:textId="77777777" w:rsidR="00E329DF" w:rsidRPr="00E329DF" w:rsidRDefault="00E329DF" w:rsidP="00E329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A200" w14:textId="77777777" w:rsidR="00E329DF" w:rsidRPr="00E329DF" w:rsidRDefault="00E329DF" w:rsidP="00E329D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00A9" w14:textId="77777777" w:rsidR="00E329DF" w:rsidRPr="00E329DF" w:rsidRDefault="00E329DF" w:rsidP="00E329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A9A5" w14:textId="77777777" w:rsidR="009719AA" w:rsidRDefault="009719AA" w:rsidP="00E329DF">
      <w:pPr>
        <w:spacing w:after="0" w:line="240" w:lineRule="auto"/>
      </w:pPr>
      <w:r>
        <w:separator/>
      </w:r>
    </w:p>
  </w:footnote>
  <w:footnote w:type="continuationSeparator" w:id="0">
    <w:p w14:paraId="573BC233" w14:textId="77777777" w:rsidR="009719AA" w:rsidRDefault="009719AA" w:rsidP="00E329DF">
      <w:pPr>
        <w:spacing w:after="0" w:line="240" w:lineRule="auto"/>
      </w:pPr>
      <w:r>
        <w:continuationSeparator/>
      </w:r>
    </w:p>
  </w:footnote>
  <w:footnote w:id="1">
    <w:p w14:paraId="0C22EDA0" w14:textId="77777777" w:rsidR="00E329DF" w:rsidRDefault="00E329DF" w:rsidP="00C07B0E">
      <w:pPr>
        <w:pStyle w:val="Voetnoottekst"/>
      </w:pPr>
      <w:r>
        <w:rPr>
          <w:rStyle w:val="Voetnootmarkering"/>
        </w:rPr>
        <w:footnoteRef/>
      </w:r>
      <w:r>
        <w:t xml:space="preserve"> J. Kraan, ‘Stroomnet kwetsbaar voor cyberaanval: ‘Geen kwestie van óf, maar wanneer’’, </w:t>
      </w:r>
      <w:r w:rsidRPr="00C06A44">
        <w:rPr>
          <w:i/>
          <w:iCs/>
        </w:rPr>
        <w:t>NU.nl</w:t>
      </w:r>
      <w:r>
        <w:t xml:space="preserve"> 27 juli 2026, </w:t>
      </w:r>
      <w:hyperlink r:id="rId1" w:history="1">
        <w:r w:rsidRPr="00501152">
          <w:rPr>
            <w:rStyle w:val="Hyperlink"/>
          </w:rPr>
          <w:t>Stroomnet kwetsbaar voor cyberaanval: 'Geen kwestie van óf, maar wanneer' | Klimaat | NU.nl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A06DD" w14:textId="77777777" w:rsidR="00E329DF" w:rsidRPr="00E329DF" w:rsidRDefault="00E329DF" w:rsidP="00E329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34E28" w14:textId="77777777" w:rsidR="00E329DF" w:rsidRPr="00E329DF" w:rsidRDefault="00E329DF" w:rsidP="00E329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F4C9" w14:textId="77777777" w:rsidR="00E329DF" w:rsidRPr="00E329DF" w:rsidRDefault="00E329DF" w:rsidP="00E329D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9DF"/>
    <w:rsid w:val="0008311E"/>
    <w:rsid w:val="002C3023"/>
    <w:rsid w:val="009719AA"/>
    <w:rsid w:val="00B51556"/>
    <w:rsid w:val="00DB0242"/>
    <w:rsid w:val="00DF7A30"/>
    <w:rsid w:val="00E329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DF643"/>
  <w15:chartTrackingRefBased/>
  <w15:docId w15:val="{A25ECBC5-F7FE-46D7-9D16-5C82B977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29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329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329D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329D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29D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29D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29D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29D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29D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29D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329D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329D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329D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29D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29D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29D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29D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29DF"/>
    <w:rPr>
      <w:rFonts w:eastAsiaTheme="majorEastAsia" w:cstheme="majorBidi"/>
      <w:color w:val="272727" w:themeColor="text1" w:themeTint="D8"/>
    </w:rPr>
  </w:style>
  <w:style w:type="paragraph" w:styleId="Titel">
    <w:name w:val="Title"/>
    <w:basedOn w:val="Standaard"/>
    <w:next w:val="Standaard"/>
    <w:link w:val="TitelChar"/>
    <w:uiPriority w:val="10"/>
    <w:qFormat/>
    <w:rsid w:val="00E329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29D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29D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29D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29D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29DF"/>
    <w:rPr>
      <w:i/>
      <w:iCs/>
      <w:color w:val="404040" w:themeColor="text1" w:themeTint="BF"/>
    </w:rPr>
  </w:style>
  <w:style w:type="paragraph" w:styleId="Lijstalinea">
    <w:name w:val="List Paragraph"/>
    <w:basedOn w:val="Standaard"/>
    <w:uiPriority w:val="34"/>
    <w:qFormat/>
    <w:rsid w:val="00E329DF"/>
    <w:pPr>
      <w:ind w:left="720"/>
      <w:contextualSpacing/>
    </w:pPr>
  </w:style>
  <w:style w:type="character" w:styleId="Intensievebenadrukking">
    <w:name w:val="Intense Emphasis"/>
    <w:basedOn w:val="Standaardalinea-lettertype"/>
    <w:uiPriority w:val="21"/>
    <w:qFormat/>
    <w:rsid w:val="00E329DF"/>
    <w:rPr>
      <w:i/>
      <w:iCs/>
      <w:color w:val="0F4761" w:themeColor="accent1" w:themeShade="BF"/>
    </w:rPr>
  </w:style>
  <w:style w:type="paragraph" w:styleId="Duidelijkcitaat">
    <w:name w:val="Intense Quote"/>
    <w:basedOn w:val="Standaard"/>
    <w:next w:val="Standaard"/>
    <w:link w:val="DuidelijkcitaatChar"/>
    <w:uiPriority w:val="30"/>
    <w:qFormat/>
    <w:rsid w:val="00E32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29DF"/>
    <w:rPr>
      <w:i/>
      <w:iCs/>
      <w:color w:val="0F4761" w:themeColor="accent1" w:themeShade="BF"/>
    </w:rPr>
  </w:style>
  <w:style w:type="character" w:styleId="Intensieveverwijzing">
    <w:name w:val="Intense Reference"/>
    <w:basedOn w:val="Standaardalinea-lettertype"/>
    <w:uiPriority w:val="32"/>
    <w:qFormat/>
    <w:rsid w:val="00E329DF"/>
    <w:rPr>
      <w:b/>
      <w:bCs/>
      <w:smallCaps/>
      <w:color w:val="0F4761" w:themeColor="accent1" w:themeShade="BF"/>
      <w:spacing w:val="5"/>
    </w:rPr>
  </w:style>
  <w:style w:type="character" w:styleId="Hyperlink">
    <w:name w:val="Hyperlink"/>
    <w:rsid w:val="00E329DF"/>
    <w:rPr>
      <w:color w:val="0000FF"/>
      <w:u w:val="single"/>
    </w:rPr>
  </w:style>
  <w:style w:type="paragraph" w:styleId="Voetnoottekst">
    <w:name w:val="footnote text"/>
    <w:basedOn w:val="Standaard"/>
    <w:link w:val="VoetnoottekstChar"/>
    <w:unhideWhenUsed/>
    <w:rsid w:val="00E329D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E329DF"/>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E329DF"/>
    <w:rPr>
      <w:b/>
      <w:bCs/>
    </w:rPr>
  </w:style>
  <w:style w:type="character" w:styleId="Voetnootmarkering">
    <w:name w:val="footnote reference"/>
    <w:basedOn w:val="Standaardalinea-lettertype"/>
    <w:semiHidden/>
    <w:unhideWhenUsed/>
    <w:rsid w:val="00E329DF"/>
    <w:rPr>
      <w:vertAlign w:val="superscript"/>
    </w:rPr>
  </w:style>
  <w:style w:type="paragraph" w:styleId="Koptekst">
    <w:name w:val="header"/>
    <w:basedOn w:val="Standaard"/>
    <w:link w:val="KoptekstChar"/>
    <w:uiPriority w:val="99"/>
    <w:unhideWhenUsed/>
    <w:rsid w:val="00E329D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29DF"/>
  </w:style>
  <w:style w:type="paragraph" w:styleId="Voettekst">
    <w:name w:val="footer"/>
    <w:basedOn w:val="Standaard"/>
    <w:link w:val="VoettekstChar"/>
    <w:uiPriority w:val="99"/>
    <w:unhideWhenUsed/>
    <w:rsid w:val="00E329D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29DF"/>
  </w:style>
  <w:style w:type="paragraph" w:styleId="Geenafstand">
    <w:name w:val="No Spacing"/>
    <w:uiPriority w:val="1"/>
    <w:qFormat/>
    <w:rsid w:val="00E329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nu.nl/klimaat/6403086/stroomnet-kwetsbaar-voor-cyberaanval-geen-kwestie-van-of-maar-wanneer.htm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665</ap:Characters>
  <ap:DocSecurity>0</ap:DocSecurity>
  <ap:Lines>5</ap:Lines>
  <ap:Paragraphs>1</ap:Paragraphs>
  <ap:ScaleCrop>false</ap:ScaleCrop>
  <ap:LinksUpToDate>false</ap:LinksUpToDate>
  <ap:CharactersWithSpaces>784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2026-07-30T06:31:00.0000000Z</dcterms:created>
  <dcterms:modified xsi:type="dcterms:W3CDTF">2026-07-30T06:31:00.0000000Z</dcterms:modified>
  <version/>
  <category/>
</coreProperties>
</file>