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2026Z16558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29 juli 2026)</w:t>
        <w:br/>
      </w:r>
    </w:p>
    <w:p>
      <w:r>
        <w:t xml:space="preserve">Vragen van het lid Lammers (Groep Markuszower) aan de minister van Asiel en Migratie over het bericht dat Sea-Watch meewerkt aan mensenhandel.</w:t>
      </w:r>
      <w:r>
        <w:br/>
      </w:r>
    </w:p>
    <w:p>
      <w:r>
        <w:t xml:space="preserve"> </w:t>
      </w:r>
      <w:r>
        <w:br/>
      </w:r>
    </w:p>
    <w:p>
      <w:r>
        <w:t xml:space="preserve">1. Bent u bekend met de column “Schijnheilige ngo Sea-Watch doet mee aan meedogenloze mensenhandel” en met de berichtgeving dat de Italiaanse justitie de kapitein van Sea-Watch 5 onderzoekt wegens mogelijke hulp bij illegale immigratie? [1]</w:t>
      </w:r>
      <w:r>
        <w:br/>
      </w:r>
    </w:p>
    <w:p>
      <w:r>
        <w:t xml:space="preserve">2. Bent u bekend met de berichtgeving over Frontex-beelden waarop te zien zou zijn dat gemaskerde mannen ongeveer negentig migranten op zee overdragen aan Sea-Watch 5 en vervolgens terugvaren richting de Libische kust? [2]</w:t>
      </w:r>
      <w:r>
        <w:br/>
      </w:r>
    </w:p>
    <w:p>
      <w:r>
        <w:t xml:space="preserve">3. Deelt u de mening dat dit niets te maken heeft met het redden van drenkelingen, maar neerkomt op het faciliteren van mensensmokkel en illegale immigratie? Zo nee, waarom niet?</w:t>
      </w:r>
      <w:r>
        <w:br/>
      </w:r>
    </w:p>
    <w:p>
      <w:r>
        <w:t xml:space="preserve">4. Deelt u de mening dat ngo’s die migranten rechtstreeks overnemen van mensensmokkelaars feitelijk fungeren als verlengstuk van criminele mensenhandelaren en hun meedogenloze verdienmodel in stand houden? Zo nee, waarom niet?</w:t>
      </w:r>
      <w:r>
        <w:br/>
      </w:r>
    </w:p>
    <w:p>
      <w:r>
        <w:t xml:space="preserve">5. Heeft u bij de Italiaanse en Duitse autoriteiten en bij Frontex de beelden, communicatiegegevens, vaarroutes en beschikbare onderzoeksbevindingen opgevraagd? Zo nee, waarom niet?</w:t>
      </w:r>
      <w:r>
        <w:br/>
      </w:r>
    </w:p>
    <w:p>
      <w:r>
        <w:t xml:space="preserve">6. Kunt u garanderen dat geen euro Nederlands of Europees belastinggeld direct of indirect terechtkomt bij Sea-Watch of aan Sea-Watch gelieerde organisaties? Zo nee, kunt u exact uiteenzetten hoeveel publiek geld sinds 2021 is verstrekt, via welke organisaties en voor welke projecten?</w:t>
      </w:r>
      <w:r>
        <w:br/>
      </w:r>
    </w:p>
    <w:p>
      <w:r>
        <w:t xml:space="preserve">7. Kunt u aangeven hoeveel door Sea-Watch naar Europa gebrachte vreemdelingen sinds 2015 vervolgens in Nederland asiel hebben aangevraagd en hoeveel van hen een verblijfsvergunning hebben gekregen?</w:t>
      </w:r>
      <w:r>
        <w:br/>
      </w:r>
    </w:p>
    <w:p>
      <w:r>
        <w:t xml:space="preserve">8. Bent u bereid iedere vorm van Nederlandse financiering aan Sea-Watch per direct op te schorten en in Europees verband hetzelfde te eisen, ten minste zolang het Italiaanse strafrechtelijke onderzoek loopt? Zo nee, waarom niet?</w:t>
      </w:r>
      <w:r>
        <w:br/>
      </w:r>
    </w:p>
    <w:p>
      <w:r>
        <w:t xml:space="preserve">9. Bent u bereid te pleiten voor strafrechtelijke vervolging, terugvordering van alle verstrekte publieke middelen en definitieve uitsluiting van Sea-Watch van Nederlandse en Europese subsidies? Zo nee, waarom niet?</w:t>
      </w:r>
      <w:r>
        <w:br/>
      </w:r>
    </w:p>
    <w:p>
      <w:r>
        <w:t xml:space="preserve">[1] De Telegraaf, 22 juli 2026, Roderick Veelo: schijnheilige ngo Sea-Watch doet mee aan meedogenloze mensenhandel (https://www.telegraaf.nl/opinie/roderick-veelo-schijnheilige-ngo-sea-watch-doet-mee-aan-meedogenloze-mensenhandel/159049412.html?utm_medium=referral&amp;utm_campaign=share)</w:t>
      </w:r>
      <w:r>
        <w:br/>
      </w:r>
    </w:p>
    <w:p>
      <w:r>
        <w:t xml:space="preserve">[2] X, 16 juli 2026, https://x.com/europa/status/2077776461876875704?s=46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