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5FB" w:rsidP="005145FB" w:rsidRDefault="005145FB" w14:paraId="5A277885" w14:textId="45AA158D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2612</w:t>
      </w:r>
    </w:p>
    <w:p w:rsidR="005145FB" w:rsidP="005145FB" w:rsidRDefault="005145FB" w14:paraId="718C79C8" w14:textId="614BE7AC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2026Z15830</w:t>
      </w:r>
    </w:p>
    <w:p w:rsidR="005145FB" w:rsidP="005145FB" w:rsidRDefault="005145FB" w14:paraId="7DAB224D" w14:textId="77777777">
      <w:pPr>
        <w:pStyle w:val="broodtekst"/>
        <w:rPr>
          <w:rFonts w:cs="Utopia"/>
          <w:color w:val="000000"/>
        </w:rPr>
      </w:pPr>
    </w:p>
    <w:p w:rsidR="005145FB" w:rsidP="005145FB" w:rsidRDefault="005145FB" w14:paraId="76DABC25" w14:textId="1B1AA752">
      <w:pPr>
        <w:pStyle w:val="Geenafstand"/>
      </w:pPr>
      <w:r w:rsidRPr="005145FB">
        <w:t>Mededeling van minister Van Weel (Justitie en Veiligheid)</w:t>
      </w:r>
      <w:r w:rsidRPr="00D704F0" w:rsidR="00D704F0">
        <w:rPr>
          <w:rFonts w:cs="Utopia"/>
          <w:color w:val="000000"/>
        </w:rPr>
        <w:t xml:space="preserve"> </w:t>
      </w:r>
      <w:r w:rsidRPr="00F20145" w:rsidR="00D704F0">
        <w:rPr>
          <w:rFonts w:cs="Utopia"/>
          <w:color w:val="000000"/>
        </w:rPr>
        <w:t xml:space="preserve">, mede namens de </w:t>
      </w:r>
      <w:r w:rsidRPr="00624415" w:rsidR="00D704F0">
        <w:rPr>
          <w:rFonts w:eastAsia="DejaVuSerifCondensed" w:cs="DejaVuSerifCondensed"/>
          <w:color w:val="000000"/>
        </w:rPr>
        <w:t>minister van Buitenlandse Zaken</w:t>
      </w:r>
      <w:r w:rsidRPr="005145FB">
        <w:t xml:space="preserve"> (ontvangen </w:t>
      </w:r>
      <w:r>
        <w:t xml:space="preserve"> 27 juli 2026)</w:t>
      </w:r>
    </w:p>
    <w:p w:rsidR="005145FB" w:rsidP="005145FB" w:rsidRDefault="005145FB" w14:paraId="0F7889CB" w14:textId="77777777">
      <w:pPr>
        <w:pStyle w:val="Geenafstand"/>
      </w:pPr>
    </w:p>
    <w:p w:rsidRPr="00F20145" w:rsidR="005145FB" w:rsidP="005145FB" w:rsidRDefault="005145FB" w14:paraId="3B52E2AC" w14:textId="77777777">
      <w:pPr>
        <w:pStyle w:val="Geenafstand"/>
      </w:pPr>
    </w:p>
    <w:p w:rsidRPr="00F20145" w:rsidR="005145FB" w:rsidP="005145FB" w:rsidRDefault="005145FB" w14:paraId="37476CAB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624415">
        <w:rPr>
          <w:rFonts w:eastAsia="DejaVuSerifCondensed" w:cs="DejaVuSerifCondensed"/>
          <w:color w:val="000000"/>
        </w:rPr>
        <w:t>minister van Buitenlandse Zaken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B36403">
        <w:rPr>
          <w:rFonts w:eastAsia="DejaVuSerifCondensed" w:cs="DejaVuSerifCondensed"/>
          <w:color w:val="000000"/>
        </w:rPr>
        <w:t>Teunissen (PvdD)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B36403">
        <w:rPr>
          <w:rFonts w:eastAsia="DejaVuSerifCondensed" w:cs="DejaVuSerifCondensed"/>
          <w:color w:val="000000"/>
        </w:rPr>
        <w:t xml:space="preserve">de aangifte van seksueel geweld door Nederlandse opvarenden van de Gaza </w:t>
      </w:r>
      <w:proofErr w:type="spellStart"/>
      <w:r w:rsidRPr="00B36403">
        <w:rPr>
          <w:rFonts w:eastAsia="DejaVuSerifCondensed" w:cs="DejaVuSerifCondensed"/>
          <w:color w:val="000000"/>
        </w:rPr>
        <w:t>Freedom</w:t>
      </w:r>
      <w:proofErr w:type="spellEnd"/>
      <w:r w:rsidRPr="00B36403">
        <w:rPr>
          <w:rFonts w:eastAsia="DejaVuSerifCondensed" w:cs="DejaVuSerifCondensed"/>
          <w:color w:val="000000"/>
        </w:rPr>
        <w:t xml:space="preserve"> </w:t>
      </w:r>
      <w:proofErr w:type="spellStart"/>
      <w:r w:rsidRPr="00B36403">
        <w:rPr>
          <w:rFonts w:eastAsia="DejaVuSerifCondensed" w:cs="DejaVuSerifCondensed"/>
          <w:color w:val="000000"/>
        </w:rPr>
        <w:t>Flotilla</w:t>
      </w:r>
      <w:proofErr w:type="spellEnd"/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6 juli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5145FB" w:rsidP="005145FB" w:rsidRDefault="005145FB" w14:paraId="4A20BA9B" w14:textId="77777777">
      <w:pPr>
        <w:pStyle w:val="broodtekst"/>
        <w:rPr>
          <w:rFonts w:cs="Utopia"/>
          <w:color w:val="000000"/>
        </w:rPr>
      </w:pPr>
    </w:p>
    <w:p w:rsidRPr="00F20145" w:rsidR="005145FB" w:rsidP="005145FB" w:rsidRDefault="005145FB" w14:paraId="64A3A805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5145FB" w:rsidP="005145FB" w:rsidRDefault="005145FB" w14:paraId="7571AE3E" w14:textId="77777777">
      <w:pPr>
        <w:pStyle w:val="broodtekst"/>
        <w:rPr>
          <w:rFonts w:cs="Utopia"/>
          <w:color w:val="000000"/>
        </w:rPr>
      </w:pPr>
    </w:p>
    <w:p w:rsidRPr="00F20145" w:rsidR="005145FB" w:rsidP="005145FB" w:rsidRDefault="005145FB" w14:paraId="253665FA" w14:textId="77777777">
      <w:pPr>
        <w:pStyle w:val="broodtekst"/>
        <w:rPr>
          <w:rFonts w:cs="Utopia"/>
          <w:color w:val="000000"/>
        </w:rPr>
      </w:pPr>
    </w:p>
    <w:sectPr w:rsidRPr="00F20145" w:rsidR="00514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FE9C" w14:textId="77777777" w:rsidR="00A72D6A" w:rsidRDefault="00A72D6A" w:rsidP="005145FB">
      <w:pPr>
        <w:spacing w:after="0" w:line="240" w:lineRule="auto"/>
      </w:pPr>
      <w:r>
        <w:separator/>
      </w:r>
    </w:p>
  </w:endnote>
  <w:endnote w:type="continuationSeparator" w:id="0">
    <w:p w14:paraId="69AF3164" w14:textId="77777777" w:rsidR="00A72D6A" w:rsidRDefault="00A72D6A" w:rsidP="0051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4212E" w14:textId="77777777" w:rsidR="005145FB" w:rsidRPr="005145FB" w:rsidRDefault="005145FB" w:rsidP="005145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B654" w14:textId="77777777" w:rsidR="005145FB" w:rsidRPr="005145FB" w:rsidRDefault="005145FB" w:rsidP="005145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9711" w14:textId="77777777" w:rsidR="005145FB" w:rsidRPr="005145FB" w:rsidRDefault="005145FB" w:rsidP="005145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9240C" w14:textId="77777777" w:rsidR="00A72D6A" w:rsidRDefault="00A72D6A" w:rsidP="005145FB">
      <w:pPr>
        <w:spacing w:after="0" w:line="240" w:lineRule="auto"/>
      </w:pPr>
      <w:r>
        <w:separator/>
      </w:r>
    </w:p>
  </w:footnote>
  <w:footnote w:type="continuationSeparator" w:id="0">
    <w:p w14:paraId="5F97F7D5" w14:textId="77777777" w:rsidR="00A72D6A" w:rsidRDefault="00A72D6A" w:rsidP="0051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EE153" w14:textId="77777777" w:rsidR="005145FB" w:rsidRPr="005145FB" w:rsidRDefault="005145FB" w:rsidP="005145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6587C" w14:textId="77777777" w:rsidR="005145FB" w:rsidRPr="005145FB" w:rsidRDefault="005145FB" w:rsidP="005145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8D52" w14:textId="77777777" w:rsidR="005145FB" w:rsidRPr="005145FB" w:rsidRDefault="005145FB" w:rsidP="005145F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FB"/>
    <w:rsid w:val="002C3023"/>
    <w:rsid w:val="00445234"/>
    <w:rsid w:val="005145FB"/>
    <w:rsid w:val="009E1A2D"/>
    <w:rsid w:val="00A72D6A"/>
    <w:rsid w:val="00D704F0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7EAD"/>
  <w15:chartTrackingRefBased/>
  <w15:docId w15:val="{64CC5E6C-A645-4929-845B-AD0F6A60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4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4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4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45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45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45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45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45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45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4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45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5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5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45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5FB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5145F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5145FB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51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5FB"/>
  </w:style>
  <w:style w:type="paragraph" w:styleId="Voettekst">
    <w:name w:val="footer"/>
    <w:basedOn w:val="Standaard"/>
    <w:link w:val="VoettekstChar"/>
    <w:uiPriority w:val="99"/>
    <w:unhideWhenUsed/>
    <w:rsid w:val="00514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5FB"/>
  </w:style>
  <w:style w:type="paragraph" w:styleId="Geenafstand">
    <w:name w:val="No Spacing"/>
    <w:uiPriority w:val="1"/>
    <w:qFormat/>
    <w:rsid w:val="00514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582</ap:Characters>
  <ap:DocSecurity>0</ap:DocSecurity>
  <ap:Lines>4</ap:Lines>
  <ap:Paragraphs>1</ap:Paragraphs>
  <ap:ScaleCrop>false</ap:ScaleCrop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2026-07-27T13:52:00.0000000Z</dcterms:created>
  <dcterms:modified xsi:type="dcterms:W3CDTF">2026-07-27T13:52:00.0000000Z</dcterms:modified>
  <version/>
  <category/>
</coreProperties>
</file>