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webSettings0.xml" ContentType="application/vnd.openxmlformats-officedocument.wordprocessingml.webSetting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DE4" w:rsidP="002A3DE4" w:rsidRDefault="002A3DE4" w14:paraId="7991CAF6" w14:textId="1204B41E">
      <w:pPr>
        <w:pStyle w:val="WitregelW1bodytekst"/>
      </w:pPr>
      <w:bookmarkStart w:name="_GoBack" w:id="0"/>
      <w:bookmarkEnd w:id="0"/>
      <w:r w:rsidRPr="002A3DE4">
        <w:t xml:space="preserve">Geachte voorzitter, </w:t>
      </w:r>
    </w:p>
    <w:p w:rsidRPr="002A3DE4" w:rsidR="002A3DE4" w:rsidP="002A3DE4" w:rsidRDefault="002A3DE4" w14:paraId="5D1E1A72" w14:textId="77777777"/>
    <w:p w:rsidR="002A3DE4" w:rsidP="002A3DE4" w:rsidRDefault="002A3DE4" w14:paraId="6924482F" w14:textId="5A0B82F5">
      <w:pPr>
        <w:pStyle w:val="WitregelW1bodytekst"/>
      </w:pPr>
      <w:r w:rsidRPr="002A3DE4">
        <w:t xml:space="preserve">Hierbij </w:t>
      </w:r>
      <w:r w:rsidR="006C2EB0">
        <w:t>ontvangt u</w:t>
      </w:r>
      <w:r w:rsidR="00B61552">
        <w:t xml:space="preserve">, mede namens de </w:t>
      </w:r>
      <w:r w:rsidR="005C1106">
        <w:t>Minister van Infrastructuur en Waterstaat</w:t>
      </w:r>
      <w:r w:rsidR="00CC55E1">
        <w:t xml:space="preserve"> en</w:t>
      </w:r>
      <w:r w:rsidR="005C1106">
        <w:t xml:space="preserve"> de </w:t>
      </w:r>
      <w:r w:rsidR="00B61552">
        <w:t>Staatssecretaris van Landbouw, Visserij, Voedselzekerheid en Natuur</w:t>
      </w:r>
      <w:r w:rsidR="00CC55E1">
        <w:t>,</w:t>
      </w:r>
      <w:r w:rsidR="008A0695">
        <w:t xml:space="preserve"> </w:t>
      </w:r>
      <w:r w:rsidR="00FC08A0">
        <w:t>de beantwoording</w:t>
      </w:r>
      <w:r w:rsidRPr="002A3DE4">
        <w:t xml:space="preserve"> van </w:t>
      </w:r>
      <w:r w:rsidR="006C2EB0">
        <w:t xml:space="preserve">de vragen gesteld in </w:t>
      </w:r>
      <w:r w:rsidRPr="002A3DE4">
        <w:t xml:space="preserve">het schriftelijk overleg naar aanleiding van de </w:t>
      </w:r>
      <w:r>
        <w:t>geannoteerde agenda voor de informele bijeenkomst van Milieuministers te</w:t>
      </w:r>
      <w:r w:rsidR="00720D44">
        <w:t xml:space="preserve"> Dublin</w:t>
      </w:r>
      <w:r>
        <w:t xml:space="preserve">, </w:t>
      </w:r>
      <w:r w:rsidR="00720D44">
        <w:t xml:space="preserve">Ierland </w:t>
      </w:r>
      <w:r>
        <w:t xml:space="preserve">op </w:t>
      </w:r>
      <w:r w:rsidR="00720D44">
        <w:t xml:space="preserve">23 en 24 juli </w:t>
      </w:r>
      <w:r>
        <w:t>2026.</w:t>
      </w:r>
    </w:p>
    <w:p w:rsidRPr="002A3DE4" w:rsidR="002A3DE4" w:rsidP="00517CDD" w:rsidRDefault="000E7988" w14:paraId="6D2F02B4" w14:textId="6E9659AF">
      <w:pPr>
        <w:tabs>
          <w:tab w:val="left" w:pos="6147"/>
        </w:tabs>
        <w:jc w:val="right"/>
      </w:pPr>
      <w:r>
        <w:tab/>
      </w:r>
    </w:p>
    <w:p w:rsidR="002A3DE4" w:rsidP="002A3DE4" w:rsidRDefault="002A3DE4" w14:paraId="2FF226FD" w14:textId="77777777">
      <w:pPr>
        <w:pStyle w:val="WitregelW1bodytekst"/>
      </w:pPr>
      <w:r w:rsidRPr="002A3DE4">
        <w:t xml:space="preserve">Hoogachtend, </w:t>
      </w:r>
    </w:p>
    <w:p w:rsidRPr="002A3DE4" w:rsidR="002A3DE4" w:rsidP="002A3DE4" w:rsidRDefault="002A3DE4" w14:paraId="2FA02B90" w14:textId="77777777"/>
    <w:p w:rsidR="002A3DE4" w:rsidP="002A3DE4" w:rsidRDefault="002A3DE4" w14:paraId="77CE91AC" w14:textId="25D5E703">
      <w:pPr>
        <w:pStyle w:val="WitregelW1bodytekst"/>
      </w:pPr>
      <w:r w:rsidRPr="002A3DE4">
        <w:t>DE STAATSSECRETARIS VAN INFRASTRUCTUUR EN WATERSTAAT</w:t>
      </w:r>
      <w:r w:rsidR="00507697">
        <w:t>,</w:t>
      </w:r>
      <w:r w:rsidRPr="002A3DE4">
        <w:t xml:space="preserve"> </w:t>
      </w:r>
    </w:p>
    <w:p w:rsidR="002A3DE4" w:rsidP="002A3DE4" w:rsidRDefault="002A3DE4" w14:paraId="274727F6" w14:textId="77777777"/>
    <w:p w:rsidR="002A3DE4" w:rsidP="002A3DE4" w:rsidRDefault="002A3DE4" w14:paraId="18F500CE" w14:textId="77777777"/>
    <w:p w:rsidRPr="002A3DE4" w:rsidR="002A3DE4" w:rsidP="002A3DE4" w:rsidRDefault="002A3DE4" w14:paraId="124C2E07" w14:textId="77777777"/>
    <w:p w:rsidRPr="002A3DE4" w:rsidR="002A3DE4" w:rsidP="002A3DE4" w:rsidRDefault="002A3DE4" w14:paraId="4C168397" w14:textId="77777777"/>
    <w:p w:rsidRPr="008A0695" w:rsidR="002A3DE4" w:rsidP="002A3DE4" w:rsidRDefault="008A0695" w14:paraId="4AB7648D" w14:textId="0E3E369D">
      <w:pPr>
        <w:pStyle w:val="WitregelW1bodytekst"/>
      </w:pPr>
      <w:r>
        <w:t>Annet</w:t>
      </w:r>
      <w:r w:rsidRPr="008A0695" w:rsidR="00826683">
        <w:t xml:space="preserve"> Bertram</w:t>
      </w:r>
    </w:p>
    <w:p w:rsidR="002A3DE4" w:rsidP="002A3DE4" w:rsidRDefault="002A3DE4" w14:paraId="5D58DF6D" w14:textId="77777777"/>
    <w:p w:rsidRPr="008A0695" w:rsidR="002A3DE4" w:rsidP="002A3DE4" w:rsidRDefault="002A3DE4" w14:paraId="73AAD508" w14:textId="77777777"/>
    <w:p w:rsidR="002A3DE4" w:rsidP="002A3DE4" w:rsidRDefault="002A3DE4" w14:paraId="789952CE" w14:textId="1A0C2E31">
      <w:pPr>
        <w:pStyle w:val="WitregelW1bodytekst"/>
      </w:pPr>
      <w:r w:rsidRPr="002A3DE4">
        <w:t>DE MINISTER VAN KLIMAAT EN GROENE GROEI</w:t>
      </w:r>
      <w:r w:rsidR="00507697">
        <w:t>,</w:t>
      </w:r>
      <w:r w:rsidRPr="002A3DE4">
        <w:t xml:space="preserve"> </w:t>
      </w:r>
    </w:p>
    <w:p w:rsidR="002A3DE4" w:rsidP="002A3DE4" w:rsidRDefault="002A3DE4" w14:paraId="657A8AE6" w14:textId="77777777"/>
    <w:p w:rsidR="002A3DE4" w:rsidP="002A3DE4" w:rsidRDefault="002A3DE4" w14:paraId="09BF0BEC" w14:textId="77777777"/>
    <w:p w:rsidR="002A3DE4" w:rsidP="002A3DE4" w:rsidRDefault="002A3DE4" w14:paraId="6851658C" w14:textId="77777777"/>
    <w:p w:rsidRPr="002A3DE4" w:rsidR="002A3DE4" w:rsidP="002A3DE4" w:rsidRDefault="002A3DE4" w14:paraId="3B16C51B" w14:textId="77777777"/>
    <w:p w:rsidR="0094006C" w:rsidP="004723EB" w:rsidRDefault="00720D44" w14:paraId="631C37D4" w14:textId="44C370FC">
      <w:pPr>
        <w:spacing w:line="240" w:lineRule="auto"/>
        <w:rPr>
          <w:b/>
          <w:bCs/>
        </w:rPr>
      </w:pPr>
      <w:r w:rsidRPr="00720D44">
        <w:t>Stientje</w:t>
      </w:r>
      <w:r w:rsidR="008A0695">
        <w:t xml:space="preserve"> </w:t>
      </w:r>
      <w:r w:rsidRPr="00720D44">
        <w:t>van Veldhoven</w:t>
      </w:r>
    </w:p>
    <w:p w:rsidR="00F41C6E" w:rsidRDefault="00F41C6E" w14:paraId="25B00180" w14:textId="5C169673">
      <w:pPr>
        <w:spacing w:line="240" w:lineRule="auto"/>
        <w:rPr>
          <w:b/>
          <w:bCs/>
        </w:rPr>
      </w:pPr>
    </w:p>
    <w:p w:rsidR="008A0695" w:rsidRDefault="008A0695" w14:paraId="0D59776E" w14:textId="77777777">
      <w:pPr>
        <w:spacing w:line="240" w:lineRule="auto"/>
        <w:rPr>
          <w:b/>
          <w:bCs/>
        </w:rPr>
      </w:pPr>
    </w:p>
    <w:p w:rsidR="008A0695" w:rsidRDefault="008A0695" w14:paraId="1D68DE3B" w14:textId="6054C7F2">
      <w:pPr>
        <w:spacing w:line="240" w:lineRule="auto"/>
      </w:pPr>
      <w:r>
        <w:t>DE MINISTER VAN LANDBOUW, VISSERIJ, VOEDSELZEKERHEID EN NATUUR</w:t>
      </w:r>
      <w:r w:rsidR="00507697">
        <w:t>,</w:t>
      </w:r>
    </w:p>
    <w:p w:rsidR="008A0695" w:rsidRDefault="008A0695" w14:paraId="063DAABE" w14:textId="77777777">
      <w:pPr>
        <w:spacing w:line="240" w:lineRule="auto"/>
      </w:pPr>
    </w:p>
    <w:p w:rsidR="00CC55E1" w:rsidRDefault="00CC55E1" w14:paraId="08BF6491" w14:textId="77777777">
      <w:pPr>
        <w:spacing w:line="240" w:lineRule="auto"/>
      </w:pPr>
    </w:p>
    <w:p w:rsidR="00507697" w:rsidRDefault="00507697" w14:paraId="5803D381" w14:textId="77777777">
      <w:pPr>
        <w:spacing w:line="240" w:lineRule="auto"/>
      </w:pPr>
    </w:p>
    <w:p w:rsidR="008A0695" w:rsidRDefault="008A0695" w14:paraId="5894F5A7" w14:textId="77777777">
      <w:pPr>
        <w:spacing w:line="240" w:lineRule="auto"/>
      </w:pPr>
    </w:p>
    <w:p w:rsidR="008A0695" w:rsidRDefault="008A0695" w14:paraId="6B2E24E9" w14:textId="77777777">
      <w:pPr>
        <w:spacing w:line="240" w:lineRule="auto"/>
      </w:pPr>
    </w:p>
    <w:p w:rsidRPr="008A0695" w:rsidR="008A0695" w:rsidRDefault="008A0695" w14:paraId="27E6CD35" w14:textId="0E5B0FDF">
      <w:pPr>
        <w:spacing w:line="240" w:lineRule="auto"/>
      </w:pPr>
      <w:r>
        <w:t xml:space="preserve">Jaimi van Essen </w:t>
      </w:r>
    </w:p>
    <w:sectPr w:rsidRPr="008A0695" w:rsidR="008A0695" w:rsidSect="00D14C5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5" w:h="16837"/>
      <w:pgMar w:top="2948" w:right="2777" w:bottom="1020" w:left="1587" w:header="0" w:footer="0" w:gutter="0"/>
      <w:cols w:space="708"/>
      <w:titlePg/>
      <w:paperSrc w:first="4" w:other="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3EF119" w14:textId="77777777" w:rsidR="007A3202" w:rsidRDefault="007A3202">
      <w:pPr>
        <w:spacing w:line="240" w:lineRule="auto"/>
      </w:pPr>
      <w:r>
        <w:separator/>
      </w:r>
    </w:p>
  </w:endnote>
  <w:endnote w:type="continuationSeparator" w:id="0">
    <w:p w14:paraId="0881B308" w14:textId="77777777" w:rsidR="007A3202" w:rsidRDefault="007A3202">
      <w:pPr>
        <w:spacing w:line="240" w:lineRule="auto"/>
      </w:pPr>
      <w:r>
        <w:continuationSeparator/>
      </w:r>
    </w:p>
  </w:endnote>
  <w:endnote w:type="continuationNotice" w:id="1">
    <w:p w14:paraId="7DE93C02" w14:textId="77777777" w:rsidR="007A3202" w:rsidRDefault="007A320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ohit Hindi">
    <w:altName w:val="Cambri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94753E" w14:textId="61852F0C" w:rsidR="00877C3B" w:rsidRDefault="00C04A9D">
    <w:pPr>
      <w:pStyle w:val="Footer"/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8254" behindDoc="0" locked="0" layoutInCell="1" allowOverlap="1" wp14:anchorId="7EF2C045" wp14:editId="21BE9B11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009015" cy="345440"/>
              <wp:effectExtent l="0" t="0" r="635" b="0"/>
              <wp:wrapNone/>
              <wp:docPr id="1173116355" name="Tekstvak 2" descr="Intern gebruik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901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3D9F855" w14:textId="0C18CDBE" w:rsidR="00C04A9D" w:rsidRPr="00C04A9D" w:rsidRDefault="00C04A9D" w:rsidP="00C04A9D">
                          <w:pPr>
                            <w:rPr>
                              <w:rFonts w:ascii="Aptos" w:eastAsia="Aptos" w:hAnsi="Aptos" w:cs="Aptos"/>
                              <w:noProof/>
                              <w:sz w:val="20"/>
                              <w:szCs w:val="20"/>
                            </w:rPr>
                          </w:pPr>
                          <w:r w:rsidRPr="00C04A9D">
                            <w:rPr>
                              <w:rFonts w:ascii="Aptos" w:eastAsia="Aptos" w:hAnsi="Aptos" w:cs="Aptos"/>
                              <w:noProof/>
                              <w:sz w:val="20"/>
                              <w:szCs w:val="20"/>
                            </w:rPr>
                            <w:t>Intern gebruik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F2C045" id="_x0000_t202" coordsize="21600,21600" o:spt="202" path="m,l,21600r21600,l21600,xe">
              <v:stroke joinstyle="miter"/>
              <v:path gradientshapeok="t" o:connecttype="rect"/>
            </v:shapetype>
            <v:shape id="Tekstvak 2" o:spid="_x0000_s1030" type="#_x0000_t202" alt="Intern gebruik" style="position:absolute;margin-left:0;margin-top:0;width:79.45pt;height:27.2pt;z-index:25165825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" filled="f" stroked="f">
              <v:textbox style="mso-fit-shape-to-text:t" inset="20pt,0,0,15pt">
                <w:txbxContent>
                  <w:p w14:paraId="73D9F855" w14:textId="0C18CDBE" w:rsidR="00C04A9D" w:rsidRPr="00C04A9D" w:rsidRDefault="00C04A9D" w:rsidP="00C04A9D">
                    <w:pPr>
                      <w:rPr>
                        <w:rFonts w:ascii="Aptos" w:eastAsia="Aptos" w:hAnsi="Aptos" w:cs="Aptos"/>
                        <w:noProof/>
                        <w:sz w:val="20"/>
                        <w:szCs w:val="20"/>
                      </w:rPr>
                    </w:pPr>
                    <w:r w:rsidRPr="00C04A9D">
                      <w:rPr>
                        <w:rFonts w:ascii="Aptos" w:eastAsia="Aptos" w:hAnsi="Aptos" w:cs="Aptos"/>
                        <w:noProof/>
                        <w:sz w:val="20"/>
                        <w:szCs w:val="20"/>
                      </w:rPr>
                      <w:t>Intern gebruik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9CB064" w14:textId="4D6ABA3F" w:rsidR="00B24B56" w:rsidRDefault="00C04A9D"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8255" behindDoc="0" locked="0" layoutInCell="1" allowOverlap="1" wp14:anchorId="57A27723" wp14:editId="1D3D3487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009015" cy="345440"/>
              <wp:effectExtent l="0" t="0" r="635" b="0"/>
              <wp:wrapNone/>
              <wp:docPr id="1520685580" name="Tekstvak 3" descr="Intern gebruik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901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E6ED6F2" w14:textId="2D38ECFD" w:rsidR="00C04A9D" w:rsidRPr="00C04A9D" w:rsidRDefault="00C04A9D" w:rsidP="00C04A9D">
                          <w:pPr>
                            <w:rPr>
                              <w:rFonts w:ascii="Aptos" w:eastAsia="Aptos" w:hAnsi="Aptos" w:cs="Aptos"/>
                              <w:noProof/>
                              <w:sz w:val="20"/>
                              <w:szCs w:val="20"/>
                            </w:rPr>
                          </w:pPr>
                          <w:r w:rsidRPr="00C04A9D">
                            <w:rPr>
                              <w:rFonts w:ascii="Aptos" w:eastAsia="Aptos" w:hAnsi="Aptos" w:cs="Aptos"/>
                              <w:noProof/>
                              <w:sz w:val="20"/>
                              <w:szCs w:val="20"/>
                            </w:rPr>
                            <w:t>Intern gebruik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A27723" id="_x0000_t202" coordsize="21600,21600" o:spt="202" path="m,l,21600r21600,l21600,xe">
              <v:stroke joinstyle="miter"/>
              <v:path gradientshapeok="t" o:connecttype="rect"/>
            </v:shapetype>
            <v:shape id="Tekstvak 3" o:spid="_x0000_s1031" type="#_x0000_t202" alt="Intern gebruik" style="position:absolute;margin-left:0;margin-top:0;width:79.45pt;height:27.2pt;z-index:251658255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" filled="f" stroked="f">
              <v:textbox style="mso-fit-shape-to-text:t" inset="20pt,0,0,15pt">
                <w:txbxContent>
                  <w:p w14:paraId="6E6ED6F2" w14:textId="2D38ECFD" w:rsidR="00C04A9D" w:rsidRPr="00C04A9D" w:rsidRDefault="00C04A9D" w:rsidP="00C04A9D">
                    <w:pPr>
                      <w:rPr>
                        <w:rFonts w:ascii="Aptos" w:eastAsia="Aptos" w:hAnsi="Aptos" w:cs="Aptos"/>
                        <w:noProof/>
                        <w:sz w:val="20"/>
                        <w:szCs w:val="20"/>
                      </w:rPr>
                    </w:pPr>
                    <w:r w:rsidRPr="00C04A9D">
                      <w:rPr>
                        <w:rFonts w:ascii="Aptos" w:eastAsia="Aptos" w:hAnsi="Aptos" w:cs="Aptos"/>
                        <w:noProof/>
                        <w:sz w:val="20"/>
                        <w:szCs w:val="20"/>
                      </w:rPr>
                      <w:t>Intern gebruik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2A830A" w14:textId="1277E964" w:rsidR="00B24B56" w:rsidRDefault="00C04A9D"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8253" behindDoc="0" locked="0" layoutInCell="1" allowOverlap="1" wp14:anchorId="2DE7AE69" wp14:editId="691C36F9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009015" cy="345440"/>
              <wp:effectExtent l="0" t="0" r="635" b="0"/>
              <wp:wrapNone/>
              <wp:docPr id="951874232" name="Tekstvak 1" descr="Intern gebruik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901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7C4EA4" w14:textId="0BE1B08A" w:rsidR="00C04A9D" w:rsidRPr="00C04A9D" w:rsidRDefault="00C04A9D" w:rsidP="00C04A9D">
                          <w:pPr>
                            <w:rPr>
                              <w:rFonts w:ascii="Aptos" w:eastAsia="Aptos" w:hAnsi="Aptos" w:cs="Aptos"/>
                              <w:noProof/>
                              <w:sz w:val="20"/>
                              <w:szCs w:val="20"/>
                            </w:rPr>
                          </w:pPr>
                          <w:r w:rsidRPr="00C04A9D">
                            <w:rPr>
                              <w:rFonts w:ascii="Aptos" w:eastAsia="Aptos" w:hAnsi="Aptos" w:cs="Aptos"/>
                              <w:noProof/>
                              <w:sz w:val="20"/>
                              <w:szCs w:val="20"/>
                            </w:rPr>
                            <w:t>Intern gebruik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E7AE69" id="_x0000_t202" coordsize="21600,21600" o:spt="202" path="m,l,21600r21600,l21600,xe">
              <v:stroke joinstyle="miter"/>
              <v:path gradientshapeok="t" o:connecttype="rect"/>
            </v:shapetype>
            <v:shape id="Tekstvak 1" o:spid="_x0000_s1041" type="#_x0000_t202" alt="Intern gebruik" style="position:absolute;margin-left:0;margin-top:0;width:79.45pt;height:27.2pt;z-index:251658253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" filled="f" stroked="f">
              <v:textbox style="mso-fit-shape-to-text:t" inset="20pt,0,0,15pt">
                <w:txbxContent>
                  <w:p w14:paraId="107C4EA4" w14:textId="0BE1B08A" w:rsidR="00C04A9D" w:rsidRPr="00C04A9D" w:rsidRDefault="00C04A9D" w:rsidP="00C04A9D">
                    <w:pPr>
                      <w:rPr>
                        <w:rFonts w:ascii="Aptos" w:eastAsia="Aptos" w:hAnsi="Aptos" w:cs="Aptos"/>
                        <w:noProof/>
                        <w:sz w:val="20"/>
                        <w:szCs w:val="20"/>
                      </w:rPr>
                    </w:pPr>
                    <w:r w:rsidRPr="00C04A9D">
                      <w:rPr>
                        <w:rFonts w:ascii="Aptos" w:eastAsia="Aptos" w:hAnsi="Aptos" w:cs="Aptos"/>
                        <w:noProof/>
                        <w:sz w:val="20"/>
                        <w:szCs w:val="20"/>
                      </w:rPr>
                      <w:t>Intern gebruik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FF0A63" w14:textId="77777777" w:rsidR="007A3202" w:rsidRDefault="007A3202">
      <w:pPr>
        <w:spacing w:line="240" w:lineRule="auto"/>
      </w:pPr>
      <w:r>
        <w:separator/>
      </w:r>
    </w:p>
  </w:footnote>
  <w:footnote w:type="continuationSeparator" w:id="0">
    <w:p w14:paraId="6E84A120" w14:textId="77777777" w:rsidR="007A3202" w:rsidRDefault="007A3202">
      <w:pPr>
        <w:spacing w:line="240" w:lineRule="auto"/>
      </w:pPr>
      <w:r>
        <w:continuationSeparator/>
      </w:r>
    </w:p>
  </w:footnote>
  <w:footnote w:type="continuationNotice" w:id="1">
    <w:p w14:paraId="64BEFF05" w14:textId="77777777" w:rsidR="007A3202" w:rsidRDefault="007A3202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8588E3" w14:textId="77777777" w:rsidR="00507697" w:rsidRDefault="0050769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F6FA69" w14:textId="77777777" w:rsidR="00B24B56" w:rsidRDefault="00F41C6E"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8240" behindDoc="0" locked="1" layoutInCell="1" allowOverlap="1" wp14:anchorId="4260D4F5" wp14:editId="17D6821D">
              <wp:simplePos x="5903595" y="1907539"/>
              <wp:positionH relativeFrom="page">
                <wp:posOffset>5903595</wp:posOffset>
              </wp:positionH>
              <wp:positionV relativeFrom="paragraph">
                <wp:posOffset>1907539</wp:posOffset>
              </wp:positionV>
              <wp:extent cx="1259840" cy="7991475"/>
              <wp:effectExtent l="0" t="0" r="0" b="0"/>
              <wp:wrapNone/>
              <wp:docPr id="1" name="7268d852-823c-11ee-8554-0242ac1200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9840" cy="79914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BE9DD46" w14:textId="77777777" w:rsidR="00B24B56" w:rsidRDefault="00F41C6E">
                          <w:pPr>
                            <w:pStyle w:val="AfzendgegevensKop0"/>
                          </w:pPr>
                          <w:r>
                            <w:t>Ministerie van Infrastructuur en Waterstaat</w:t>
                          </w:r>
                        </w:p>
                        <w:p w14:paraId="5115E74A" w14:textId="77777777" w:rsidR="00622BF9" w:rsidRDefault="00622BF9" w:rsidP="00622BF9"/>
                        <w:p w14:paraId="048DAF7B" w14:textId="77777777" w:rsidR="00622BF9" w:rsidRPr="00622BF9" w:rsidRDefault="00622BF9" w:rsidP="00622BF9">
                          <w:pPr>
                            <w:rPr>
                              <w:b/>
                              <w:bCs/>
                              <w:sz w:val="13"/>
                              <w:szCs w:val="13"/>
                            </w:rPr>
                          </w:pPr>
                          <w:r w:rsidRPr="00622BF9">
                            <w:rPr>
                              <w:b/>
                              <w:bCs/>
                              <w:sz w:val="13"/>
                              <w:szCs w:val="13"/>
                            </w:rPr>
                            <w:t>Ons kenmerk</w:t>
                          </w:r>
                        </w:p>
                        <w:p w14:paraId="4A91B310" w14:textId="77777777" w:rsidR="00622BF9" w:rsidRPr="00622BF9" w:rsidRDefault="00622BF9" w:rsidP="00622BF9">
                          <w:pPr>
                            <w:rPr>
                              <w:sz w:val="13"/>
                              <w:szCs w:val="13"/>
                            </w:rPr>
                          </w:pPr>
                          <w:r w:rsidRPr="00622BF9">
                            <w:rPr>
                              <w:sz w:val="13"/>
                              <w:szCs w:val="13"/>
                            </w:rPr>
                            <w:t>PM</w:t>
                          </w:r>
                        </w:p>
                        <w:p w14:paraId="7BADB926" w14:textId="77777777" w:rsidR="00622BF9" w:rsidRPr="00622BF9" w:rsidRDefault="00622BF9" w:rsidP="00622BF9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type w14:anchorId="4260D4F5" id="_x0000_t202" coordsize="21600,21600" o:spt="202" path="m,l,21600r21600,l21600,xe">
              <v:stroke joinstyle="miter"/>
              <v:path gradientshapeok="t" o:connecttype="rect"/>
            </v:shapetype>
            <v:shape id="7268d852-823c-11ee-8554-0242ac120003" o:spid="_x0000_s1026" type="#_x0000_t202" style="position:absolute;margin-left:464.85pt;margin-top:150.2pt;width:99.2pt;height:629.25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" filled="f" stroked="f">
              <v:textbox inset="0,0,0,0">
                <w:txbxContent>
                  <w:p w14:paraId="3BE9DD46" w14:textId="77777777" w:rsidR="00B24B56" w:rsidRDefault="00F41C6E">
                    <w:pPr>
                      <w:pStyle w:val="AfzendgegevensKop0"/>
                    </w:pPr>
                    <w:r>
                      <w:t>Ministerie van Infrastructuur en Waterstaat</w:t>
                    </w:r>
                  </w:p>
                  <w:p w14:paraId="5115E74A" w14:textId="77777777" w:rsidR="00622BF9" w:rsidRDefault="00622BF9" w:rsidP="00622BF9"/>
                  <w:p w14:paraId="048DAF7B" w14:textId="77777777" w:rsidR="00622BF9" w:rsidRPr="00622BF9" w:rsidRDefault="00622BF9" w:rsidP="00622BF9">
                    <w:pPr>
                      <w:rPr>
                        <w:b/>
                        <w:bCs/>
                        <w:sz w:val="13"/>
                        <w:szCs w:val="13"/>
                      </w:rPr>
                    </w:pPr>
                    <w:r w:rsidRPr="00622BF9">
                      <w:rPr>
                        <w:b/>
                        <w:bCs/>
                        <w:sz w:val="13"/>
                        <w:szCs w:val="13"/>
                      </w:rPr>
                      <w:t>Ons kenmerk</w:t>
                    </w:r>
                  </w:p>
                  <w:p w14:paraId="4A91B310" w14:textId="77777777" w:rsidR="00622BF9" w:rsidRPr="00622BF9" w:rsidRDefault="00622BF9" w:rsidP="00622BF9">
                    <w:pPr>
                      <w:rPr>
                        <w:sz w:val="13"/>
                        <w:szCs w:val="13"/>
                      </w:rPr>
                    </w:pPr>
                    <w:r w:rsidRPr="00622BF9">
                      <w:rPr>
                        <w:sz w:val="13"/>
                        <w:szCs w:val="13"/>
                      </w:rPr>
                      <w:t>PM</w:t>
                    </w:r>
                  </w:p>
                  <w:p w14:paraId="7BADB926" w14:textId="77777777" w:rsidR="00622BF9" w:rsidRPr="00622BF9" w:rsidRDefault="00622BF9" w:rsidP="00622BF9"/>
                </w:txbxContent>
              </v:textbox>
              <w10:wrap anchorx="page"/>
              <w10:anchorlock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8241" behindDoc="0" locked="1" layoutInCell="1" allowOverlap="1" wp14:anchorId="1B4A547A" wp14:editId="0D9779CE">
              <wp:simplePos x="5903595" y="10223500"/>
              <wp:positionH relativeFrom="page">
                <wp:posOffset>5903595</wp:posOffset>
              </wp:positionH>
              <wp:positionV relativeFrom="paragraph">
                <wp:posOffset>10223500</wp:posOffset>
              </wp:positionV>
              <wp:extent cx="1257300" cy="180975"/>
              <wp:effectExtent l="0" t="0" r="0" b="0"/>
              <wp:wrapNone/>
              <wp:docPr id="2" name="7268d871-823c-11ee-8554-0242ac1200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7300" cy="1809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0293E65" w14:textId="77777777" w:rsidR="00B24B56" w:rsidRDefault="00F41C6E">
                          <w:pPr>
                            <w:pStyle w:val="Referentiegegevens"/>
                          </w:pPr>
                          <w: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877C3B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fldChar w:fldCharType="begin"/>
                          </w:r>
                          <w:r>
                            <w:instrText>NUMPAGES</w:instrText>
                          </w:r>
                          <w:r>
                            <w:fldChar w:fldCharType="separate"/>
                          </w:r>
                          <w:r w:rsidR="00877C3B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1B4A547A" id="7268d871-823c-11ee-8554-0242ac120003" o:spid="_x0000_s1027" type="#_x0000_t202" style="position:absolute;margin-left:464.85pt;margin-top:805pt;width:99pt;height:14.25pt;z-index:251658241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" filled="f" stroked="f">
              <v:textbox inset="0,0,0,0">
                <w:txbxContent>
                  <w:p w14:paraId="00293E65" w14:textId="77777777" w:rsidR="00B24B56" w:rsidRDefault="00F41C6E">
                    <w:pPr>
                      <w:pStyle w:val="Referentiegegevens"/>
                    </w:pPr>
                    <w:r>
                      <w:t xml:space="preserve">Page 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877C3B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t xml:space="preserve"> of </w:t>
                    </w:r>
                    <w:r>
                      <w:fldChar w:fldCharType="begin"/>
                    </w:r>
                    <w:r>
                      <w:instrText>NUMPAGES</w:instrText>
                    </w:r>
                    <w:r>
                      <w:fldChar w:fldCharType="separate"/>
                    </w:r>
                    <w:r w:rsidR="00877C3B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/>
              <w10:anchorlock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8242" behindDoc="0" locked="1" layoutInCell="1" allowOverlap="1" wp14:anchorId="07289122" wp14:editId="3A5468CB">
              <wp:simplePos x="1007744" y="10223500"/>
              <wp:positionH relativeFrom="page">
                <wp:posOffset>1007744</wp:posOffset>
              </wp:positionH>
              <wp:positionV relativeFrom="paragraph">
                <wp:posOffset>10223500</wp:posOffset>
              </wp:positionV>
              <wp:extent cx="1800225" cy="180975"/>
              <wp:effectExtent l="0" t="0" r="0" b="0"/>
              <wp:wrapNone/>
              <wp:docPr id="3" name="726221f1-823c-11ee-8554-0242ac1200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00225" cy="1809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D60552B" w14:textId="77777777" w:rsidR="000B5081" w:rsidRDefault="000B5081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07289122" id="726221f1-823c-11ee-8554-0242ac120003" o:spid="_x0000_s1028" type="#_x0000_t202" style="position:absolute;margin-left:79.35pt;margin-top:805pt;width:141.75pt;height:14.25pt;z-index:25165824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" filled="f" stroked="f">
              <v:textbox inset="0,0,0,0">
                <w:txbxContent>
                  <w:p w14:paraId="6D60552B" w14:textId="77777777" w:rsidR="000B5081" w:rsidRDefault="000B5081"/>
                </w:txbxContent>
              </v:textbox>
              <w10:wrap anchorx="page"/>
              <w10:anchorlock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8243" behindDoc="0" locked="1" layoutInCell="1" allowOverlap="1" wp14:anchorId="53450A5D" wp14:editId="1AAB6ABA">
              <wp:simplePos x="1007744" y="1199515"/>
              <wp:positionH relativeFrom="page">
                <wp:posOffset>1007744</wp:posOffset>
              </wp:positionH>
              <wp:positionV relativeFrom="paragraph">
                <wp:posOffset>1199515</wp:posOffset>
              </wp:positionV>
              <wp:extent cx="2381250" cy="285750"/>
              <wp:effectExtent l="0" t="0" r="0" b="0"/>
              <wp:wrapNone/>
              <wp:docPr id="4" name="726e58e4-823c-11ee-8554-0242ac1200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81250" cy="2857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C77D0A5" w14:textId="77777777" w:rsidR="000B5081" w:rsidRDefault="000B5081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53450A5D" id="726e58e4-823c-11ee-8554-0242ac120003" o:spid="_x0000_s1029" type="#_x0000_t202" style="position:absolute;margin-left:79.35pt;margin-top:94.45pt;width:187.5pt;height:22.5pt;z-index:251658243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" filled="f" stroked="f">
              <v:textbox inset="0,0,0,0">
                <w:txbxContent>
                  <w:p w14:paraId="3C77D0A5" w14:textId="77777777" w:rsidR="000B5081" w:rsidRDefault="000B5081"/>
                </w:txbxContent>
              </v:textbox>
              <w10:wrap anchorx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B738AA" w14:textId="77777777" w:rsidR="00B24B56" w:rsidRDefault="00F41C6E">
    <w:pPr>
      <w:spacing w:after="7029" w:line="14" w:lineRule="exact"/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8244" behindDoc="0" locked="1" layoutInCell="1" allowOverlap="1" wp14:anchorId="3D2A2C59" wp14:editId="15F436D0">
              <wp:simplePos x="1007744" y="10223500"/>
              <wp:positionH relativeFrom="page">
                <wp:posOffset>1007744</wp:posOffset>
              </wp:positionH>
              <wp:positionV relativeFrom="paragraph">
                <wp:posOffset>10223500</wp:posOffset>
              </wp:positionV>
              <wp:extent cx="1800225" cy="180975"/>
              <wp:effectExtent l="0" t="0" r="0" b="0"/>
              <wp:wrapNone/>
              <wp:docPr id="5" name="72622181-823c-11ee-8554-0242ac1200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00225" cy="1809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83D38BD" w14:textId="77777777" w:rsidR="000B5081" w:rsidRDefault="000B5081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type w14:anchorId="3D2A2C59" id="_x0000_t202" coordsize="21600,21600" o:spt="202" path="m,l,21600r21600,l21600,xe">
              <v:stroke joinstyle="miter"/>
              <v:path gradientshapeok="t" o:connecttype="rect"/>
            </v:shapetype>
            <v:shape id="72622181-823c-11ee-8554-0242ac120003" o:spid="_x0000_s1032" type="#_x0000_t202" style="position:absolute;margin-left:79.35pt;margin-top:805pt;width:141.75pt;height:14.25pt;z-index:2516582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" filled="f" stroked="f">
              <v:textbox inset="0,0,0,0">
                <w:txbxContent>
                  <w:p w14:paraId="283D38BD" w14:textId="77777777" w:rsidR="000B5081" w:rsidRDefault="000B5081"/>
                </w:txbxContent>
              </v:textbox>
              <w10:wrap anchorx="page"/>
              <w10:anchorlock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8245" behindDoc="0" locked="1" layoutInCell="1" allowOverlap="1" wp14:anchorId="54E7934A" wp14:editId="530A73E5">
              <wp:simplePos x="5921375" y="10223500"/>
              <wp:positionH relativeFrom="page">
                <wp:posOffset>5921375</wp:posOffset>
              </wp:positionH>
              <wp:positionV relativeFrom="paragraph">
                <wp:posOffset>10223500</wp:posOffset>
              </wp:positionV>
              <wp:extent cx="1257300" cy="180975"/>
              <wp:effectExtent l="0" t="0" r="0" b="0"/>
              <wp:wrapNone/>
              <wp:docPr id="6" name="7268d813-823c-11ee-8554-0242ac1200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7300" cy="1809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4C179CF" w14:textId="592246D3" w:rsidR="00B24B56" w:rsidRDefault="00F41C6E">
                          <w:pPr>
                            <w:pStyle w:val="Referentiegegevens"/>
                          </w:pPr>
                          <w: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160C2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fldChar w:fldCharType="begin"/>
                          </w:r>
                          <w:r>
                            <w:instrText>NUMPAGES</w:instrText>
                          </w:r>
                          <w:r>
                            <w:fldChar w:fldCharType="separate"/>
                          </w:r>
                          <w:r w:rsidR="00A160C2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54E7934A" id="7268d813-823c-11ee-8554-0242ac120003" o:spid="_x0000_s1033" type="#_x0000_t202" style="position:absolute;margin-left:466.25pt;margin-top:805pt;width:99pt;height:14.25pt;z-index:251658245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" filled="f" stroked="f">
              <v:textbox inset="0,0,0,0">
                <w:txbxContent>
                  <w:p w14:paraId="24C179CF" w14:textId="592246D3" w:rsidR="00B24B56" w:rsidRDefault="00F41C6E">
                    <w:pPr>
                      <w:pStyle w:val="Referentiegegevens"/>
                    </w:pPr>
                    <w:r>
                      <w:t xml:space="preserve">Page 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160C2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t xml:space="preserve"> of </w:t>
                    </w:r>
                    <w:r>
                      <w:fldChar w:fldCharType="begin"/>
                    </w:r>
                    <w:r>
                      <w:instrText>NUMPAGES</w:instrText>
                    </w:r>
                    <w:r>
                      <w:fldChar w:fldCharType="separate"/>
                    </w:r>
                    <w:r w:rsidR="00A160C2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/>
              <w10:anchorlock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8246" behindDoc="0" locked="1" layoutInCell="1" allowOverlap="1" wp14:anchorId="530CF540" wp14:editId="33298905">
              <wp:simplePos x="5921375" y="1943735"/>
              <wp:positionH relativeFrom="page">
                <wp:posOffset>5921375</wp:posOffset>
              </wp:positionH>
              <wp:positionV relativeFrom="paragraph">
                <wp:posOffset>1943735</wp:posOffset>
              </wp:positionV>
              <wp:extent cx="1259840" cy="8009890"/>
              <wp:effectExtent l="0" t="0" r="0" b="0"/>
              <wp:wrapNone/>
              <wp:docPr id="7" name="7268d739-823c-11ee-8554-0242ac1200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9840" cy="80098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202A718" w14:textId="77777777" w:rsidR="00B24B56" w:rsidRDefault="00F41C6E">
                          <w:pPr>
                            <w:pStyle w:val="AfzendgegevensKop0"/>
                          </w:pPr>
                          <w:r>
                            <w:t>Ministerie van Infrastructuur en Waterstaat</w:t>
                          </w:r>
                        </w:p>
                        <w:p w14:paraId="6AD12AD1" w14:textId="77777777" w:rsidR="00B24B56" w:rsidRDefault="00B24B56">
                          <w:pPr>
                            <w:pStyle w:val="WitregelW1"/>
                          </w:pPr>
                        </w:p>
                        <w:p w14:paraId="756491BA" w14:textId="77777777" w:rsidR="00B24B56" w:rsidRDefault="00F41C6E">
                          <w:pPr>
                            <w:pStyle w:val="Afzendgegevens"/>
                          </w:pPr>
                          <w:r>
                            <w:t>Rijnstraat 8</w:t>
                          </w:r>
                        </w:p>
                        <w:p w14:paraId="2E378BE0" w14:textId="77777777" w:rsidR="00B24B56" w:rsidRPr="00F8547D" w:rsidRDefault="00F41C6E">
                          <w:pPr>
                            <w:pStyle w:val="Afzendgegevens"/>
                            <w:rPr>
                              <w:lang w:val="da-DK"/>
                            </w:rPr>
                          </w:pPr>
                          <w:r w:rsidRPr="00F8547D">
                            <w:rPr>
                              <w:lang w:val="da-DK"/>
                            </w:rPr>
                            <w:t>2515 XP  Den Haag</w:t>
                          </w:r>
                        </w:p>
                        <w:p w14:paraId="23FDDB3B" w14:textId="77777777" w:rsidR="00B24B56" w:rsidRPr="00F8547D" w:rsidRDefault="00F41C6E">
                          <w:pPr>
                            <w:pStyle w:val="Afzendgegevens"/>
                            <w:rPr>
                              <w:lang w:val="da-DK"/>
                            </w:rPr>
                          </w:pPr>
                          <w:r w:rsidRPr="00F8547D">
                            <w:rPr>
                              <w:lang w:val="da-DK"/>
                            </w:rPr>
                            <w:t>Postbus 20901</w:t>
                          </w:r>
                        </w:p>
                        <w:p w14:paraId="5CD02B84" w14:textId="77777777" w:rsidR="00B24B56" w:rsidRPr="00F8547D" w:rsidRDefault="00F41C6E">
                          <w:pPr>
                            <w:pStyle w:val="Afzendgegevens"/>
                            <w:rPr>
                              <w:lang w:val="da-DK"/>
                            </w:rPr>
                          </w:pPr>
                          <w:r w:rsidRPr="00F8547D">
                            <w:rPr>
                              <w:lang w:val="da-DK"/>
                            </w:rPr>
                            <w:t>2500 EX Den Haag</w:t>
                          </w:r>
                        </w:p>
                        <w:p w14:paraId="392252ED" w14:textId="77777777" w:rsidR="00B24B56" w:rsidRPr="00F8547D" w:rsidRDefault="00B24B56">
                          <w:pPr>
                            <w:pStyle w:val="WitregelW1"/>
                            <w:rPr>
                              <w:lang w:val="da-DK"/>
                            </w:rPr>
                          </w:pPr>
                        </w:p>
                        <w:p w14:paraId="74D41E1E" w14:textId="77777777" w:rsidR="00B24B56" w:rsidRPr="00877C3B" w:rsidRDefault="00F41C6E">
                          <w:pPr>
                            <w:pStyle w:val="Afzendgegevens"/>
                            <w:rPr>
                              <w:lang w:val="de-DE"/>
                            </w:rPr>
                          </w:pPr>
                          <w:r w:rsidRPr="00877C3B">
                            <w:rPr>
                              <w:lang w:val="de-DE"/>
                            </w:rPr>
                            <w:t>T   070-456 0000</w:t>
                          </w:r>
                        </w:p>
                        <w:p w14:paraId="089464CE" w14:textId="77777777" w:rsidR="00B24B56" w:rsidRDefault="00F41C6E">
                          <w:pPr>
                            <w:pStyle w:val="Afzendgegevens"/>
                          </w:pPr>
                          <w:r>
                            <w:t>F   070-456 1111</w:t>
                          </w:r>
                        </w:p>
                        <w:p w14:paraId="2F182413" w14:textId="77777777" w:rsidR="00622BF9" w:rsidRDefault="00622BF9" w:rsidP="00622BF9"/>
                        <w:p w14:paraId="759F32C3" w14:textId="6EF9BB78" w:rsidR="00622BF9" w:rsidRPr="00622BF9" w:rsidRDefault="00622BF9" w:rsidP="00622BF9">
                          <w:pPr>
                            <w:rPr>
                              <w:b/>
                              <w:bCs/>
                              <w:sz w:val="13"/>
                              <w:szCs w:val="13"/>
                            </w:rPr>
                          </w:pPr>
                          <w:bookmarkStart w:id="1" w:name="_Hlk220668553"/>
                          <w:bookmarkStart w:id="2" w:name="_Hlk220668554"/>
                          <w:r w:rsidRPr="00622BF9">
                            <w:rPr>
                              <w:b/>
                              <w:bCs/>
                              <w:sz w:val="13"/>
                              <w:szCs w:val="13"/>
                            </w:rPr>
                            <w:t>Ons kenmerk</w:t>
                          </w:r>
                        </w:p>
                        <w:p w14:paraId="27883A53" w14:textId="5AFFC55A" w:rsidR="00622BF9" w:rsidRPr="00622BF9" w:rsidRDefault="006C2EB0" w:rsidP="00622BF9">
                          <w:pPr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sz w:val="13"/>
                              <w:szCs w:val="13"/>
                            </w:rPr>
                            <w:t>IENW/BSK-2026/129232</w:t>
                          </w:r>
                        </w:p>
                        <w:p w14:paraId="3A3B48D0" w14:textId="77777777" w:rsidR="00622BF9" w:rsidRPr="00622BF9" w:rsidRDefault="00622BF9" w:rsidP="00622BF9">
                          <w:pPr>
                            <w:rPr>
                              <w:sz w:val="13"/>
                              <w:szCs w:val="13"/>
                            </w:rPr>
                          </w:pPr>
                        </w:p>
                        <w:p w14:paraId="676C85A7" w14:textId="6F63FAE1" w:rsidR="00622BF9" w:rsidRPr="00622BF9" w:rsidRDefault="00622BF9" w:rsidP="00622BF9">
                          <w:pPr>
                            <w:rPr>
                              <w:b/>
                              <w:bCs/>
                              <w:sz w:val="13"/>
                              <w:szCs w:val="13"/>
                            </w:rPr>
                          </w:pPr>
                          <w:r w:rsidRPr="00622BF9">
                            <w:rPr>
                              <w:b/>
                              <w:bCs/>
                              <w:sz w:val="13"/>
                              <w:szCs w:val="13"/>
                            </w:rPr>
                            <w:t>Bijlage</w:t>
                          </w:r>
                          <w:r w:rsidR="007A6F02">
                            <w:rPr>
                              <w:b/>
                              <w:bCs/>
                              <w:sz w:val="13"/>
                              <w:szCs w:val="13"/>
                            </w:rPr>
                            <w:t>(n)</w:t>
                          </w:r>
                        </w:p>
                        <w:bookmarkEnd w:id="1"/>
                        <w:bookmarkEnd w:id="2"/>
                        <w:p w14:paraId="4394EBF0" w14:textId="1E7167AD" w:rsidR="00622BF9" w:rsidRPr="00622BF9" w:rsidRDefault="006C2EB0" w:rsidP="00622BF9">
                          <w:pPr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sz w:val="13"/>
                              <w:szCs w:val="13"/>
                            </w:rPr>
                            <w:t>2</w:t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530CF540" id="7268d739-823c-11ee-8554-0242ac120003" o:spid="_x0000_s1034" type="#_x0000_t202" style="position:absolute;margin-left:466.25pt;margin-top:153.05pt;width:99.2pt;height:630.7pt;z-index:25165824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" filled="f" stroked="f">
              <v:textbox inset="0,0,0,0">
                <w:txbxContent>
                  <w:p w14:paraId="7202A718" w14:textId="77777777" w:rsidR="00B24B56" w:rsidRDefault="00F41C6E">
                    <w:pPr>
                      <w:pStyle w:val="AfzendgegevensKop0"/>
                    </w:pPr>
                    <w:r>
                      <w:t>Ministerie van Infrastructuur en Waterstaat</w:t>
                    </w:r>
                  </w:p>
                  <w:p w14:paraId="6AD12AD1" w14:textId="77777777" w:rsidR="00B24B56" w:rsidRDefault="00B24B56">
                    <w:pPr>
                      <w:pStyle w:val="WitregelW1"/>
                    </w:pPr>
                  </w:p>
                  <w:p w14:paraId="756491BA" w14:textId="77777777" w:rsidR="00B24B56" w:rsidRDefault="00F41C6E">
                    <w:pPr>
                      <w:pStyle w:val="Afzendgegevens"/>
                    </w:pPr>
                    <w:r>
                      <w:t>Rijnstraat 8</w:t>
                    </w:r>
                  </w:p>
                  <w:p w14:paraId="2E378BE0" w14:textId="77777777" w:rsidR="00B24B56" w:rsidRPr="00F8547D" w:rsidRDefault="00F41C6E">
                    <w:pPr>
                      <w:pStyle w:val="Afzendgegevens"/>
                      <w:rPr>
                        <w:lang w:val="da-DK"/>
                      </w:rPr>
                    </w:pPr>
                    <w:r w:rsidRPr="00F8547D">
                      <w:rPr>
                        <w:lang w:val="da-DK"/>
                      </w:rPr>
                      <w:t>2515 XP  Den Haag</w:t>
                    </w:r>
                  </w:p>
                  <w:p w14:paraId="23FDDB3B" w14:textId="77777777" w:rsidR="00B24B56" w:rsidRPr="00F8547D" w:rsidRDefault="00F41C6E">
                    <w:pPr>
                      <w:pStyle w:val="Afzendgegevens"/>
                      <w:rPr>
                        <w:lang w:val="da-DK"/>
                      </w:rPr>
                    </w:pPr>
                    <w:r w:rsidRPr="00F8547D">
                      <w:rPr>
                        <w:lang w:val="da-DK"/>
                      </w:rPr>
                      <w:t>Postbus 20901</w:t>
                    </w:r>
                  </w:p>
                  <w:p w14:paraId="5CD02B84" w14:textId="77777777" w:rsidR="00B24B56" w:rsidRPr="00F8547D" w:rsidRDefault="00F41C6E">
                    <w:pPr>
                      <w:pStyle w:val="Afzendgegevens"/>
                      <w:rPr>
                        <w:lang w:val="da-DK"/>
                      </w:rPr>
                    </w:pPr>
                    <w:r w:rsidRPr="00F8547D">
                      <w:rPr>
                        <w:lang w:val="da-DK"/>
                      </w:rPr>
                      <w:t>2500 EX Den Haag</w:t>
                    </w:r>
                  </w:p>
                  <w:p w14:paraId="392252ED" w14:textId="77777777" w:rsidR="00B24B56" w:rsidRPr="00F8547D" w:rsidRDefault="00B24B56">
                    <w:pPr>
                      <w:pStyle w:val="WitregelW1"/>
                      <w:rPr>
                        <w:lang w:val="da-DK"/>
                      </w:rPr>
                    </w:pPr>
                  </w:p>
                  <w:p w14:paraId="74D41E1E" w14:textId="77777777" w:rsidR="00B24B56" w:rsidRPr="00877C3B" w:rsidRDefault="00F41C6E">
                    <w:pPr>
                      <w:pStyle w:val="Afzendgegevens"/>
                      <w:rPr>
                        <w:lang w:val="de-DE"/>
                      </w:rPr>
                    </w:pPr>
                    <w:r w:rsidRPr="00877C3B">
                      <w:rPr>
                        <w:lang w:val="de-DE"/>
                      </w:rPr>
                      <w:t>T   070-456 0000</w:t>
                    </w:r>
                  </w:p>
                  <w:p w14:paraId="089464CE" w14:textId="77777777" w:rsidR="00B24B56" w:rsidRDefault="00F41C6E">
                    <w:pPr>
                      <w:pStyle w:val="Afzendgegevens"/>
                    </w:pPr>
                    <w:r>
                      <w:t>F   070-456 1111</w:t>
                    </w:r>
                  </w:p>
                  <w:p w14:paraId="2F182413" w14:textId="77777777" w:rsidR="00622BF9" w:rsidRDefault="00622BF9" w:rsidP="00622BF9"/>
                  <w:p w14:paraId="759F32C3" w14:textId="6EF9BB78" w:rsidR="00622BF9" w:rsidRPr="00622BF9" w:rsidRDefault="00622BF9" w:rsidP="00622BF9">
                    <w:pPr>
                      <w:rPr>
                        <w:b/>
                        <w:bCs/>
                        <w:sz w:val="13"/>
                        <w:szCs w:val="13"/>
                      </w:rPr>
                    </w:pPr>
                    <w:bookmarkStart w:id="3" w:name="_Hlk220668553"/>
                    <w:bookmarkStart w:id="4" w:name="_Hlk220668554"/>
                    <w:r w:rsidRPr="00622BF9">
                      <w:rPr>
                        <w:b/>
                        <w:bCs/>
                        <w:sz w:val="13"/>
                        <w:szCs w:val="13"/>
                      </w:rPr>
                      <w:t>Ons kenmerk</w:t>
                    </w:r>
                  </w:p>
                  <w:p w14:paraId="27883A53" w14:textId="5AFFC55A" w:rsidR="00622BF9" w:rsidRPr="00622BF9" w:rsidRDefault="006C2EB0" w:rsidP="00622BF9">
                    <w:pPr>
                      <w:rPr>
                        <w:sz w:val="13"/>
                        <w:szCs w:val="13"/>
                      </w:rPr>
                    </w:pPr>
                    <w:r>
                      <w:rPr>
                        <w:sz w:val="13"/>
                        <w:szCs w:val="13"/>
                      </w:rPr>
                      <w:t>IENW/BSK-2026/129232</w:t>
                    </w:r>
                  </w:p>
                  <w:p w14:paraId="3A3B48D0" w14:textId="77777777" w:rsidR="00622BF9" w:rsidRPr="00622BF9" w:rsidRDefault="00622BF9" w:rsidP="00622BF9">
                    <w:pPr>
                      <w:rPr>
                        <w:sz w:val="13"/>
                        <w:szCs w:val="13"/>
                      </w:rPr>
                    </w:pPr>
                  </w:p>
                  <w:p w14:paraId="676C85A7" w14:textId="6F63FAE1" w:rsidR="00622BF9" w:rsidRPr="00622BF9" w:rsidRDefault="00622BF9" w:rsidP="00622BF9">
                    <w:pPr>
                      <w:rPr>
                        <w:b/>
                        <w:bCs/>
                        <w:sz w:val="13"/>
                        <w:szCs w:val="13"/>
                      </w:rPr>
                    </w:pPr>
                    <w:r w:rsidRPr="00622BF9">
                      <w:rPr>
                        <w:b/>
                        <w:bCs/>
                        <w:sz w:val="13"/>
                        <w:szCs w:val="13"/>
                      </w:rPr>
                      <w:t>Bijlage</w:t>
                    </w:r>
                    <w:r w:rsidR="007A6F02">
                      <w:rPr>
                        <w:b/>
                        <w:bCs/>
                        <w:sz w:val="13"/>
                        <w:szCs w:val="13"/>
                      </w:rPr>
                      <w:t>(n)</w:t>
                    </w:r>
                  </w:p>
                  <w:bookmarkEnd w:id="3"/>
                  <w:bookmarkEnd w:id="4"/>
                  <w:p w14:paraId="4394EBF0" w14:textId="1E7167AD" w:rsidR="00622BF9" w:rsidRPr="00622BF9" w:rsidRDefault="006C2EB0" w:rsidP="00622BF9">
                    <w:pPr>
                      <w:rPr>
                        <w:sz w:val="13"/>
                        <w:szCs w:val="13"/>
                      </w:rPr>
                    </w:pPr>
                    <w:r>
                      <w:rPr>
                        <w:sz w:val="13"/>
                        <w:szCs w:val="13"/>
                      </w:rPr>
                      <w:t>2</w:t>
                    </w:r>
                  </w:p>
                </w:txbxContent>
              </v:textbox>
              <w10:wrap anchorx="page"/>
              <w10:anchorlock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8247" behindDoc="0" locked="1" layoutInCell="1" allowOverlap="1" wp14:anchorId="5B7A4674" wp14:editId="7CEDAE79">
              <wp:simplePos x="3527425" y="0"/>
              <wp:positionH relativeFrom="page">
                <wp:posOffset>3527425</wp:posOffset>
              </wp:positionH>
              <wp:positionV relativeFrom="paragraph">
                <wp:posOffset>0</wp:posOffset>
              </wp:positionV>
              <wp:extent cx="467995" cy="1583690"/>
              <wp:effectExtent l="0" t="0" r="0" b="0"/>
              <wp:wrapNone/>
              <wp:docPr id="8" name="7268d758-823c-11ee-8554-0242ac1200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7995" cy="15836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84B5898" w14:textId="77777777" w:rsidR="00B24B56" w:rsidRDefault="00F41C6E">
                          <w:pPr>
                            <w:spacing w:line="240" w:lineRule="auto"/>
                          </w:pPr>
                          <w:r>
                            <w:rPr>
                              <w:noProof/>
                              <w:lang w:val="en-GB" w:eastAsia="en-GB"/>
                            </w:rPr>
                            <w:drawing>
                              <wp:inline distT="0" distB="0" distL="0" distR="0" wp14:anchorId="2389D38B" wp14:editId="79852FB8">
                                <wp:extent cx="467995" cy="1583865"/>
                                <wp:effectExtent l="0" t="0" r="0" b="0"/>
                                <wp:docPr id="9" name="Rijkslint" descr="Rijkslint, logo voor de Rijksoverheid (blauw)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" name="Rijkslint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67995" cy="158386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5B7A4674" id="7268d758-823c-11ee-8554-0242ac120003" o:spid="_x0000_s1035" type="#_x0000_t202" style="position:absolute;margin-left:277.75pt;margin-top:0;width:36.85pt;height:124.7pt;z-index:251658247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" filled="f" stroked="f">
              <v:textbox inset="0,0,0,0">
                <w:txbxContent>
                  <w:p w14:paraId="584B5898" w14:textId="77777777" w:rsidR="00B24B56" w:rsidRDefault="00F41C6E">
                    <w:pPr>
                      <w:spacing w:line="240" w:lineRule="auto"/>
                    </w:pPr>
                    <w:r>
                      <w:rPr>
                        <w:noProof/>
                        <w:lang w:val="en-GB" w:eastAsia="en-GB"/>
                      </w:rPr>
                      <w:drawing>
                        <wp:inline distT="0" distB="0" distL="0" distR="0" wp14:anchorId="2389D38B" wp14:editId="79852FB8">
                          <wp:extent cx="467995" cy="1583865"/>
                          <wp:effectExtent l="0" t="0" r="0" b="0"/>
                          <wp:docPr id="9" name="Rijkslint" descr="Rijkslint, logo voor de Rijksoverheid (blauw)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" name="Rijkslint"/>
                                  <pic:cNvPicPr/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67995" cy="158386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/>
              <w10:anchorlock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8248" behindDoc="0" locked="1" layoutInCell="1" allowOverlap="1" wp14:anchorId="454B4C19" wp14:editId="74B32389">
              <wp:simplePos x="3995420" y="0"/>
              <wp:positionH relativeFrom="page">
                <wp:posOffset>3995420</wp:posOffset>
              </wp:positionH>
              <wp:positionV relativeFrom="paragraph">
                <wp:posOffset>0</wp:posOffset>
              </wp:positionV>
              <wp:extent cx="2339975" cy="1583690"/>
              <wp:effectExtent l="0" t="0" r="0" b="0"/>
              <wp:wrapNone/>
              <wp:docPr id="10" name="7268d778-823c-11ee-8554-0242ac1200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39975" cy="15836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F3141A6" w14:textId="77777777" w:rsidR="00B24B56" w:rsidRDefault="00F41C6E">
                          <w:pPr>
                            <w:spacing w:line="240" w:lineRule="auto"/>
                          </w:pPr>
                          <w:r>
                            <w:rPr>
                              <w:noProof/>
                              <w:lang w:val="en-GB" w:eastAsia="en-GB"/>
                            </w:rPr>
                            <w:drawing>
                              <wp:inline distT="0" distB="0" distL="0" distR="0" wp14:anchorId="058496D7" wp14:editId="4A9B6649">
                                <wp:extent cx="2339975" cy="1582834"/>
                                <wp:effectExtent l="0" t="0" r="0" b="0"/>
                                <wp:docPr id="11" name="IENM_Brief_aan_Parlement" descr="Ministerie van Infrastructuur en Waterstaat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" name="IENM_Brief_aan_Parlement"/>
                                        <pic:cNvPicPr/>
                                      </pic:nvPicPr>
                                      <pic:blipFill>
                                        <a:blip r:embed="rId2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39975" cy="158283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454B4C19" id="7268d778-823c-11ee-8554-0242ac120003" o:spid="_x0000_s1036" type="#_x0000_t202" style="position:absolute;margin-left:314.6pt;margin-top:0;width:184.25pt;height:124.7pt;z-index:251658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" filled="f" stroked="f">
              <v:textbox inset="0,0,0,0">
                <w:txbxContent>
                  <w:p w14:paraId="5F3141A6" w14:textId="77777777" w:rsidR="00B24B56" w:rsidRDefault="00F41C6E">
                    <w:pPr>
                      <w:spacing w:line="240" w:lineRule="auto"/>
                    </w:pPr>
                    <w:r>
                      <w:rPr>
                        <w:noProof/>
                        <w:lang w:val="en-GB" w:eastAsia="en-GB"/>
                      </w:rPr>
                      <w:drawing>
                        <wp:inline distT="0" distB="0" distL="0" distR="0" wp14:anchorId="058496D7" wp14:editId="4A9B6649">
                          <wp:extent cx="2339975" cy="1582834"/>
                          <wp:effectExtent l="0" t="0" r="0" b="0"/>
                          <wp:docPr id="11" name="IENM_Brief_aan_Parlement" descr="Ministerie van Infrastructuur en Waterstaat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" name="IENM_Brief_aan_Parlement"/>
                                  <pic:cNvPicPr/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39975" cy="1582834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/>
              <w10:anchorlock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8249" behindDoc="0" locked="1" layoutInCell="1" allowOverlap="1" wp14:anchorId="1767316A" wp14:editId="6CDF5FAF">
              <wp:simplePos x="1007744" y="1691639"/>
              <wp:positionH relativeFrom="page">
                <wp:posOffset>1007744</wp:posOffset>
              </wp:positionH>
              <wp:positionV relativeFrom="paragraph">
                <wp:posOffset>1691639</wp:posOffset>
              </wp:positionV>
              <wp:extent cx="3563620" cy="143510"/>
              <wp:effectExtent l="0" t="0" r="0" b="0"/>
              <wp:wrapNone/>
              <wp:docPr id="12" name="7268d797-823c-11ee-8554-0242ac1200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63620" cy="1435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F0B4A13" w14:textId="77777777" w:rsidR="00B24B56" w:rsidRDefault="00F41C6E">
                          <w:pPr>
                            <w:pStyle w:val="Referentiegegevens"/>
                          </w:pPr>
                          <w:r>
                            <w:t>&gt; Retouradres Postbus 20901 2500 EX  Den Haag</w:t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1767316A" id="7268d797-823c-11ee-8554-0242ac120003" o:spid="_x0000_s1037" type="#_x0000_t202" style="position:absolute;margin-left:79.35pt;margin-top:133.2pt;width:280.6pt;height:11.3pt;z-index:251658249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" filled="f" stroked="f">
              <v:textbox inset="0,0,0,0">
                <w:txbxContent>
                  <w:p w14:paraId="2F0B4A13" w14:textId="77777777" w:rsidR="00B24B56" w:rsidRDefault="00F41C6E">
                    <w:pPr>
                      <w:pStyle w:val="Referentiegegevens"/>
                    </w:pPr>
                    <w:r>
                      <w:t>&gt; Retouradres Postbus 20901 2500 EX  Den Haag</w:t>
                    </w:r>
                  </w:p>
                </w:txbxContent>
              </v:textbox>
              <w10:wrap anchorx="page"/>
              <w10:anchorlock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8250" behindDoc="0" locked="1" layoutInCell="1" allowOverlap="1" wp14:anchorId="5066B4E9" wp14:editId="0F371DB2">
              <wp:simplePos x="1007744" y="1943735"/>
              <wp:positionH relativeFrom="page">
                <wp:posOffset>1007744</wp:posOffset>
              </wp:positionH>
              <wp:positionV relativeFrom="paragraph">
                <wp:posOffset>1943735</wp:posOffset>
              </wp:positionV>
              <wp:extent cx="3491865" cy="1079500"/>
              <wp:effectExtent l="0" t="0" r="0" b="0"/>
              <wp:wrapNone/>
              <wp:docPr id="13" name="7268d7b6-823c-11ee-8554-0242ac1200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91865" cy="107950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E581F40" w14:textId="77777777" w:rsidR="00B24B56" w:rsidRDefault="00F41C6E">
                          <w:r>
                            <w:t>De voorzitter van de Tweede Kamer</w:t>
                          </w:r>
                          <w:r>
                            <w:br/>
                            <w:t>der Staten-Generaal</w:t>
                          </w:r>
                          <w:r>
                            <w:br/>
                            <w:t>Postbus 20018</w:t>
                          </w:r>
                          <w:r>
                            <w:br/>
                            <w:t>2500 EA  DEN HAAG</w:t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5066B4E9" id="7268d7b6-823c-11ee-8554-0242ac120003" o:spid="_x0000_s1038" type="#_x0000_t202" style="position:absolute;margin-left:79.35pt;margin-top:153.05pt;width:274.95pt;height:85pt;z-index:25165825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" filled="f" stroked="f">
              <v:textbox inset="0,0,0,0">
                <w:txbxContent>
                  <w:p w14:paraId="3E581F40" w14:textId="77777777" w:rsidR="00B24B56" w:rsidRDefault="00F41C6E">
                    <w:r>
                      <w:t>De voorzitter van de Tweede Kamer</w:t>
                    </w:r>
                    <w:r>
                      <w:br/>
                      <w:t>der Staten-Generaal</w:t>
                    </w:r>
                    <w:r>
                      <w:br/>
                      <w:t>Postbus 20018</w:t>
                    </w:r>
                    <w:r>
                      <w:br/>
                      <w:t>2500 EA  DEN HAAG</w:t>
                    </w:r>
                  </w:p>
                </w:txbxContent>
              </v:textbox>
              <w10:wrap anchorx="page"/>
              <w10:anchorlock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8251" behindDoc="0" locked="1" layoutInCell="1" allowOverlap="1" wp14:anchorId="507B0157" wp14:editId="19EF51FB">
              <wp:simplePos x="1007744" y="3635375"/>
              <wp:positionH relativeFrom="page">
                <wp:posOffset>1007744</wp:posOffset>
              </wp:positionH>
              <wp:positionV relativeFrom="paragraph">
                <wp:posOffset>3635375</wp:posOffset>
              </wp:positionV>
              <wp:extent cx="4105275" cy="629920"/>
              <wp:effectExtent l="0" t="0" r="0" b="0"/>
              <wp:wrapNone/>
              <wp:docPr id="14" name="7266255e-823c-11ee-8554-0242ac1200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105275" cy="62992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Look w:val="07E0" w:firstRow="1" w:lastRow="1" w:firstColumn="1" w:lastColumn="1" w:noHBand="1" w:noVBand="1"/>
                          </w:tblPr>
                          <w:tblGrid>
                            <w:gridCol w:w="1140"/>
                            <w:gridCol w:w="5400"/>
                          </w:tblGrid>
                          <w:tr w:rsidR="00B24B56" w14:paraId="3064BCE1" w14:textId="77777777">
                            <w:trPr>
                              <w:trHeight w:val="200"/>
                            </w:trPr>
                            <w:tc>
                              <w:tcPr>
                                <w:tcW w:w="1140" w:type="dxa"/>
                              </w:tcPr>
                              <w:p w14:paraId="688F795B" w14:textId="77777777" w:rsidR="00B24B56" w:rsidRDefault="00B24B56"/>
                            </w:tc>
                            <w:tc>
                              <w:tcPr>
                                <w:tcW w:w="5400" w:type="dxa"/>
                              </w:tcPr>
                              <w:p w14:paraId="632F8095" w14:textId="77777777" w:rsidR="00B24B56" w:rsidRDefault="00B24B56"/>
                            </w:tc>
                          </w:tr>
                          <w:tr w:rsidR="00B24B56" w14:paraId="03C8B9CC" w14:textId="77777777">
                            <w:trPr>
                              <w:trHeight w:val="240"/>
                            </w:trPr>
                            <w:tc>
                              <w:tcPr>
                                <w:tcW w:w="1140" w:type="dxa"/>
                              </w:tcPr>
                              <w:p w14:paraId="23AEDB08" w14:textId="77777777" w:rsidR="00B24B56" w:rsidRDefault="00F41C6E">
                                <w:r>
                                  <w:t>Datum</w:t>
                                </w:r>
                              </w:p>
                            </w:tc>
                            <w:tc>
                              <w:tcPr>
                                <w:tcW w:w="5400" w:type="dxa"/>
                              </w:tcPr>
                              <w:p w14:paraId="06158CD7" w14:textId="70963881" w:rsidR="00B24B56" w:rsidRDefault="00507697">
                                <w:r>
                                  <w:t>22 juli 2026</w:t>
                                </w:r>
                              </w:p>
                            </w:tc>
                          </w:tr>
                          <w:tr w:rsidR="00B24B56" w14:paraId="61FAE433" w14:textId="77777777">
                            <w:trPr>
                              <w:trHeight w:val="240"/>
                            </w:trPr>
                            <w:tc>
                              <w:tcPr>
                                <w:tcW w:w="1140" w:type="dxa"/>
                              </w:tcPr>
                              <w:p w14:paraId="468C8899" w14:textId="77777777" w:rsidR="00B24B56" w:rsidRDefault="00F41C6E">
                                <w:r>
                                  <w:t>Betreft</w:t>
                                </w:r>
                              </w:p>
                            </w:tc>
                            <w:tc>
                              <w:tcPr>
                                <w:tcW w:w="5400" w:type="dxa"/>
                              </w:tcPr>
                              <w:p w14:paraId="186125FC" w14:textId="6B5FBAE8" w:rsidR="00B24B56" w:rsidRDefault="00F41C6E">
                                <w:r>
                                  <w:t xml:space="preserve">Beantwoording </w:t>
                                </w:r>
                                <w:r w:rsidR="00FF3302">
                                  <w:t>s</w:t>
                                </w:r>
                                <w:r>
                                  <w:t xml:space="preserve">chriftelijk </w:t>
                                </w:r>
                                <w:r w:rsidR="00FF3302">
                                  <w:t>o</w:t>
                                </w:r>
                                <w:r>
                                  <w:t xml:space="preserve">verleg </w:t>
                                </w:r>
                                <w:r w:rsidR="00FF3302">
                                  <w:t>i</w:t>
                                </w:r>
                                <w:r>
                                  <w:t>nformele bijeenkomst Milieuministers</w:t>
                                </w:r>
                              </w:p>
                            </w:tc>
                          </w:tr>
                          <w:tr w:rsidR="00B24B56" w14:paraId="22167987" w14:textId="77777777">
                            <w:trPr>
                              <w:trHeight w:val="200"/>
                            </w:trPr>
                            <w:tc>
                              <w:tcPr>
                                <w:tcW w:w="1140" w:type="dxa"/>
                              </w:tcPr>
                              <w:p w14:paraId="71116672" w14:textId="77777777" w:rsidR="00B24B56" w:rsidRDefault="00B24B56"/>
                            </w:tc>
                            <w:tc>
                              <w:tcPr>
                                <w:tcW w:w="5400" w:type="dxa"/>
                              </w:tcPr>
                              <w:p w14:paraId="43940F29" w14:textId="77777777" w:rsidR="00B24B56" w:rsidRDefault="00B24B56"/>
                            </w:tc>
                          </w:tr>
                        </w:tbl>
                        <w:p w14:paraId="5340FD85" w14:textId="77777777" w:rsidR="000B5081" w:rsidRDefault="000B5081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507B0157" id="7266255e-823c-11ee-8554-0242ac120003" o:spid="_x0000_s1039" type="#_x0000_t202" style="position:absolute;margin-left:79.35pt;margin-top:286.25pt;width:323.25pt;height:49.6pt;z-index:251658251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" filled="f" stroked="f">
              <v:textbox inset="0,0,0,0">
                <w:txbxContent>
                  <w:tbl>
                    <w:tblPr>
                      <w:tblW w:w="0" w:type="auto"/>
                      <w:tblLayout w:type="fixed"/>
                      <w:tblLook w:val="07E0" w:firstRow="1" w:lastRow="1" w:firstColumn="1" w:lastColumn="1" w:noHBand="1" w:noVBand="1"/>
                    </w:tblPr>
                    <w:tblGrid>
                      <w:gridCol w:w="1140"/>
                      <w:gridCol w:w="5400"/>
                    </w:tblGrid>
                    <w:tr w:rsidR="00B24B56" w14:paraId="3064BCE1" w14:textId="77777777">
                      <w:trPr>
                        <w:trHeight w:val="200"/>
                      </w:trPr>
                      <w:tc>
                        <w:tcPr>
                          <w:tcW w:w="1140" w:type="dxa"/>
                        </w:tcPr>
                        <w:p w14:paraId="688F795B" w14:textId="77777777" w:rsidR="00B24B56" w:rsidRDefault="00B24B56"/>
                      </w:tc>
                      <w:tc>
                        <w:tcPr>
                          <w:tcW w:w="5400" w:type="dxa"/>
                        </w:tcPr>
                        <w:p w14:paraId="632F8095" w14:textId="77777777" w:rsidR="00B24B56" w:rsidRDefault="00B24B56"/>
                      </w:tc>
                    </w:tr>
                    <w:tr w:rsidR="00B24B56" w14:paraId="03C8B9CC" w14:textId="77777777">
                      <w:trPr>
                        <w:trHeight w:val="240"/>
                      </w:trPr>
                      <w:tc>
                        <w:tcPr>
                          <w:tcW w:w="1140" w:type="dxa"/>
                        </w:tcPr>
                        <w:p w14:paraId="23AEDB08" w14:textId="77777777" w:rsidR="00B24B56" w:rsidRDefault="00F41C6E">
                          <w:r>
                            <w:t>Datum</w:t>
                          </w:r>
                        </w:p>
                      </w:tc>
                      <w:tc>
                        <w:tcPr>
                          <w:tcW w:w="5400" w:type="dxa"/>
                        </w:tcPr>
                        <w:p w14:paraId="06158CD7" w14:textId="70963881" w:rsidR="00B24B56" w:rsidRDefault="00507697">
                          <w:r>
                            <w:t>22 juli 2026</w:t>
                          </w:r>
                        </w:p>
                      </w:tc>
                    </w:tr>
                    <w:tr w:rsidR="00B24B56" w14:paraId="61FAE433" w14:textId="77777777">
                      <w:trPr>
                        <w:trHeight w:val="240"/>
                      </w:trPr>
                      <w:tc>
                        <w:tcPr>
                          <w:tcW w:w="1140" w:type="dxa"/>
                        </w:tcPr>
                        <w:p w14:paraId="468C8899" w14:textId="77777777" w:rsidR="00B24B56" w:rsidRDefault="00F41C6E">
                          <w:r>
                            <w:t>Betreft</w:t>
                          </w:r>
                        </w:p>
                      </w:tc>
                      <w:tc>
                        <w:tcPr>
                          <w:tcW w:w="5400" w:type="dxa"/>
                        </w:tcPr>
                        <w:p w14:paraId="186125FC" w14:textId="6B5FBAE8" w:rsidR="00B24B56" w:rsidRDefault="00F41C6E">
                          <w:r>
                            <w:t xml:space="preserve">Beantwoording </w:t>
                          </w:r>
                          <w:r w:rsidR="00FF3302">
                            <w:t>s</w:t>
                          </w:r>
                          <w:r>
                            <w:t xml:space="preserve">chriftelijk </w:t>
                          </w:r>
                          <w:r w:rsidR="00FF3302">
                            <w:t>o</w:t>
                          </w:r>
                          <w:r>
                            <w:t xml:space="preserve">verleg </w:t>
                          </w:r>
                          <w:r w:rsidR="00FF3302">
                            <w:t>i</w:t>
                          </w:r>
                          <w:r>
                            <w:t>nformele bijeenkomst Milieuministers</w:t>
                          </w:r>
                        </w:p>
                      </w:tc>
                    </w:tr>
                    <w:tr w:rsidR="00B24B56" w14:paraId="22167987" w14:textId="77777777">
                      <w:trPr>
                        <w:trHeight w:val="200"/>
                      </w:trPr>
                      <w:tc>
                        <w:tcPr>
                          <w:tcW w:w="1140" w:type="dxa"/>
                        </w:tcPr>
                        <w:p w14:paraId="71116672" w14:textId="77777777" w:rsidR="00B24B56" w:rsidRDefault="00B24B56"/>
                      </w:tc>
                      <w:tc>
                        <w:tcPr>
                          <w:tcW w:w="5400" w:type="dxa"/>
                        </w:tcPr>
                        <w:p w14:paraId="43940F29" w14:textId="77777777" w:rsidR="00B24B56" w:rsidRDefault="00B24B56"/>
                      </w:tc>
                    </w:tr>
                  </w:tbl>
                  <w:p w14:paraId="5340FD85" w14:textId="77777777" w:rsidR="000B5081" w:rsidRDefault="000B5081"/>
                </w:txbxContent>
              </v:textbox>
              <w10:wrap anchorx="page"/>
              <w10:anchorlock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8252" behindDoc="0" locked="1" layoutInCell="1" allowOverlap="1" wp14:anchorId="0D28C8D4" wp14:editId="70AD1ACB">
              <wp:simplePos x="1007744" y="1199515"/>
              <wp:positionH relativeFrom="page">
                <wp:posOffset>1007744</wp:posOffset>
              </wp:positionH>
              <wp:positionV relativeFrom="paragraph">
                <wp:posOffset>1199515</wp:posOffset>
              </wp:positionV>
              <wp:extent cx="2381250" cy="285750"/>
              <wp:effectExtent l="0" t="0" r="0" b="0"/>
              <wp:wrapNone/>
              <wp:docPr id="15" name="726e24d6-823c-11ee-8554-0242ac1200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81250" cy="2857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E6CE95B" w14:textId="77777777" w:rsidR="000B5081" w:rsidRDefault="000B5081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0D28C8D4" id="726e24d6-823c-11ee-8554-0242ac120003" o:spid="_x0000_s1040" type="#_x0000_t202" style="position:absolute;margin-left:79.35pt;margin-top:94.45pt;width:187.5pt;height:22.5pt;z-index:2516582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" filled="f" stroked="f">
              <v:textbox inset="0,0,0,0">
                <w:txbxContent>
                  <w:p w14:paraId="6E6CE95B" w14:textId="77777777" w:rsidR="000B5081" w:rsidRDefault="000B5081"/>
                </w:txbxContent>
              </v:textbox>
              <w10:wrap anchorx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65FF3DF"/>
    <w:multiLevelType w:val="multilevel"/>
    <w:tmpl w:val="463781BD"/>
    <w:name w:val="Huisstijl opsomming colofon en inleiding"/>
    <w:lvl w:ilvl="0">
      <w:start w:val="1"/>
      <w:numFmt w:val="bullet"/>
      <w:pStyle w:val="Huisstijl-Colofon"/>
      <w:lvlText w:val="·"/>
      <w:lvlJc w:val="left"/>
      <w:pPr>
        <w:ind w:left="0" w:firstLine="0"/>
      </w:pPr>
      <w:rPr>
        <w:rFonts w:ascii="Symbol" w:hAnsi="Symbol"/>
        <w:color w:val="FFFFFF"/>
      </w:rPr>
    </w:lvl>
    <w:lvl w:ilvl="1">
      <w:start w:val="1"/>
      <w:numFmt w:val="bullet"/>
      <w:pStyle w:val="Huisstijl-Bijlagezletter"/>
      <w:lvlText w:val="·"/>
      <w:lvlJc w:val="left"/>
      <w:pPr>
        <w:ind w:left="-1120" w:firstLine="1120"/>
      </w:pPr>
      <w:rPr>
        <w:rFonts w:ascii="Symbol" w:hAnsi="Symbol"/>
        <w:color w:va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8E8ED28D"/>
    <w:multiLevelType w:val="multilevel"/>
    <w:tmpl w:val="FEB6CE01"/>
    <w:name w:val="OIM Rapport Nummerlijst"/>
    <w:lvl w:ilvl="0">
      <w:start w:val="1"/>
      <w:numFmt w:val="decimal"/>
      <w:pStyle w:val="OIMRapportNummering"/>
      <w:lvlText w:val="%1."/>
      <w:lvlJc w:val="left"/>
      <w:pPr>
        <w:ind w:left="283" w:hanging="283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8EC02D42"/>
    <w:multiLevelType w:val="multilevel"/>
    <w:tmpl w:val="9C9FC260"/>
    <w:name w:val="Standaard opsomming lijst"/>
    <w:lvl w:ilvl="0">
      <w:start w:val="1"/>
      <w:numFmt w:val="bullet"/>
      <w:pStyle w:val="Standaardopsomming"/>
      <w:lvlText w:val="·"/>
      <w:lvlJc w:val="left"/>
      <w:pPr>
        <w:ind w:left="283" w:hanging="283"/>
      </w:pPr>
      <w:rPr>
        <w:rFonts w:ascii="Symbol" w:hAnsi="Symbo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9E306636"/>
    <w:multiLevelType w:val="multilevel"/>
    <w:tmpl w:val="5CABFCFD"/>
    <w:name w:val="Lijst met opsommingstekens"/>
    <w:styleLink w:val="Lijstmetopsommingstekens"/>
    <w:lvl w:ilvl="0">
      <w:start w:val="1"/>
      <w:numFmt w:val="bullet"/>
      <w:lvlText w:val="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A1B41968"/>
    <w:multiLevelType w:val="multilevel"/>
    <w:tmpl w:val="DAEF5776"/>
    <w:name w:val="ANVS - Hoofdstuknummering"/>
    <w:lvl w:ilvl="0">
      <w:start w:val="1"/>
      <w:numFmt w:val="decimal"/>
      <w:pStyle w:val="ANVS-Hoofdstuk"/>
      <w:lvlText w:val="%1"/>
      <w:lvlJc w:val="left"/>
      <w:pPr>
        <w:ind w:left="0" w:hanging="1020"/>
      </w:pPr>
    </w:lvl>
    <w:lvl w:ilvl="1">
      <w:start w:val="1"/>
      <w:numFmt w:val="decimal"/>
      <w:pStyle w:val="ANVS-Paragraaf"/>
      <w:lvlText w:val="%1.%2."/>
      <w:lvlJc w:val="left"/>
      <w:pPr>
        <w:ind w:left="0" w:hanging="1020"/>
      </w:pPr>
    </w:lvl>
    <w:lvl w:ilvl="2">
      <w:start w:val="1"/>
      <w:numFmt w:val="decimal"/>
      <w:pStyle w:val="ANVS-Subparagraaf"/>
      <w:lvlText w:val="%1.%2.%3."/>
      <w:lvlJc w:val="left"/>
      <w:pPr>
        <w:ind w:left="0" w:hanging="1020"/>
      </w:pPr>
    </w:lvl>
    <w:lvl w:ilvl="3">
      <w:start w:val="1"/>
      <w:numFmt w:val="decimal"/>
      <w:pStyle w:val="ANVS-Subsubparagraaf"/>
      <w:lvlText w:val="%1.%2.%3.%4."/>
      <w:lvlJc w:val="left"/>
      <w:pPr>
        <w:ind w:left="0" w:hanging="1020"/>
      </w:p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BE594D1F"/>
    <w:multiLevelType w:val="multilevel"/>
    <w:tmpl w:val="878C6F19"/>
    <w:name w:val="NEa Opsommingsteken korte streep"/>
    <w:lvl w:ilvl="0">
      <w:start w:val="1"/>
      <w:numFmt w:val="decimal"/>
      <w:pStyle w:val="NEaOpsommingstekst"/>
      <w:lvlText w:val="-"/>
      <w:lvlJc w:val="left"/>
      <w:pPr>
        <w:ind w:left="353" w:hanging="353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C1EF85A3"/>
    <w:multiLevelType w:val="multilevel"/>
    <w:tmpl w:val="CC9597FC"/>
    <w:name w:val="DP opsomming"/>
    <w:lvl w:ilvl="0">
      <w:start w:val="1"/>
      <w:numFmt w:val="decimal"/>
      <w:pStyle w:val="DPstandaardopsomming"/>
      <w:lvlText w:val="%1."/>
      <w:lvlJc w:val="left"/>
      <w:pPr>
        <w:ind w:left="360" w:hanging="360"/>
      </w:pPr>
    </w:lvl>
    <w:lvl w:ilvl="1">
      <w:start w:val="1"/>
      <w:numFmt w:val="decimal"/>
      <w:pStyle w:val="DPstandaardopsomming2"/>
      <w:lvlText w:val="%2."/>
      <w:lvlJc w:val="left"/>
      <w:pPr>
        <w:ind w:left="740" w:hanging="34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C48D8400"/>
    <w:multiLevelType w:val="multilevel"/>
    <w:tmpl w:val="0FA02F42"/>
    <w:name w:val="Huisstijl nummering zonder nummer"/>
    <w:lvl w:ilvl="0">
      <w:start w:val="1"/>
      <w:numFmt w:val="bullet"/>
      <w:pStyle w:val="Huisstijl-Kopznr1"/>
      <w:lvlText w:val="·"/>
      <w:lvlJc w:val="left"/>
      <w:pPr>
        <w:ind w:left="0" w:firstLine="0"/>
      </w:pPr>
      <w:rPr>
        <w:rFonts w:ascii="Symbol" w:hAnsi="Symbol"/>
        <w:color w:val="FFFFFF"/>
      </w:rPr>
    </w:lvl>
    <w:lvl w:ilvl="1">
      <w:start w:val="1"/>
      <w:numFmt w:val="bullet"/>
      <w:pStyle w:val="Huisstijl-Kopznr2"/>
      <w:lvlText w:val="·"/>
      <w:lvlJc w:val="left"/>
      <w:pPr>
        <w:ind w:left="0" w:firstLine="0"/>
      </w:pPr>
      <w:rPr>
        <w:rFonts w:ascii="Symbol" w:hAnsi="Symbol"/>
        <w:color w:val="FFFFFF"/>
      </w:rPr>
    </w:lvl>
    <w:lvl w:ilvl="2">
      <w:start w:val="1"/>
      <w:numFmt w:val="bullet"/>
      <w:pStyle w:val="Huisstijl-Kopznr3"/>
      <w:lvlText w:val="·"/>
      <w:lvlJc w:val="left"/>
      <w:pPr>
        <w:ind w:left="0" w:firstLine="0"/>
      </w:pPr>
      <w:rPr>
        <w:rFonts w:ascii="Symbol" w:hAnsi="Symbol"/>
        <w:color w:val="FFFFFF"/>
      </w:rPr>
    </w:lvl>
    <w:lvl w:ilvl="3">
      <w:start w:val="1"/>
      <w:numFmt w:val="bullet"/>
      <w:pStyle w:val="Huisstijl-Kopznr4"/>
      <w:lvlText w:val="·"/>
      <w:lvlJc w:val="left"/>
      <w:pPr>
        <w:ind w:left="0" w:firstLine="0"/>
      </w:pPr>
      <w:rPr>
        <w:rFonts w:ascii="Symbol" w:hAnsi="Symbol"/>
        <w:color w:val="FFFFFF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CB0FC071"/>
    <w:multiLevelType w:val="multilevel"/>
    <w:tmpl w:val="215A8AF6"/>
    <w:name w:val="NEa memo bestuur opsomming"/>
    <w:lvl w:ilvl="0">
      <w:start w:val="1"/>
      <w:numFmt w:val="none"/>
      <w:pStyle w:val="NEamemobestuur"/>
      <w:lvlText w:val="-%1"/>
      <w:lvlJc w:val="left"/>
      <w:pPr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D3E9F2"/>
    <w:multiLevelType w:val="multilevel"/>
    <w:tmpl w:val="61B740ED"/>
    <w:name w:val="ILT Rapport 16a nummering"/>
    <w:lvl w:ilvl="0">
      <w:start w:val="1"/>
      <w:numFmt w:val="decimal"/>
      <w:pStyle w:val="ILTRapportnummerniv1"/>
      <w:lvlText w:val="%1."/>
      <w:lvlJc w:val="left"/>
      <w:pPr>
        <w:ind w:left="0" w:hanging="1120"/>
      </w:pPr>
    </w:lvl>
    <w:lvl w:ilvl="1">
      <w:start w:val="1"/>
      <w:numFmt w:val="decimal"/>
      <w:pStyle w:val="ILTRapport-je"/>
      <w:lvlText w:val="-"/>
      <w:lvlJc w:val="left"/>
      <w:pPr>
        <w:ind w:left="280" w:hanging="28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3B03400"/>
    <w:multiLevelType w:val="multilevel"/>
    <w:tmpl w:val="8839AD20"/>
    <w:name w:val="SSF nummering overeenkomst"/>
    <w:lvl w:ilvl="0">
      <w:start w:val="1"/>
      <w:numFmt w:val="decimal"/>
      <w:pStyle w:val="SSFNummeringKredietovereenkomst"/>
      <w:lvlText w:val="%1"/>
      <w:lvlJc w:val="left"/>
      <w:pPr>
        <w:ind w:left="720" w:hanging="72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A9C13AA"/>
    <w:multiLevelType w:val="multilevel"/>
    <w:tmpl w:val="0C243ED4"/>
    <w:name w:val="OIM Rapport Opsomminglijst"/>
    <w:lvl w:ilvl="0">
      <w:start w:val="1"/>
      <w:numFmt w:val="bullet"/>
      <w:lvlText w:val="·"/>
      <w:lvlJc w:val="left"/>
      <w:pPr>
        <w:ind w:left="283" w:hanging="283"/>
      </w:pPr>
      <w:rPr>
        <w:rFonts w:ascii="Symbol" w:hAnsi="Symbo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C598257"/>
    <w:multiLevelType w:val="multilevel"/>
    <w:tmpl w:val="CC22287A"/>
    <w:name w:val="ANVS - Inhoudsopgave 9"/>
    <w:lvl w:ilvl="0">
      <w:start w:val="1"/>
      <w:numFmt w:val="bullet"/>
      <w:pStyle w:val="ANVS-Hoofdstukongenummerd"/>
      <w:lvlText w:val="·"/>
      <w:lvlJc w:val="left"/>
      <w:pPr>
        <w:ind w:left="0" w:hanging="1020"/>
      </w:pPr>
      <w:rPr>
        <w:rFonts w:ascii="Symbol" w:hAnsi="Symbol"/>
        <w:color w:va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D8A20E2"/>
    <w:multiLevelType w:val="hybridMultilevel"/>
    <w:tmpl w:val="4F642220"/>
    <w:lvl w:ilvl="0" w:tplc="0413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788" w:hanging="360"/>
      </w:pPr>
    </w:lvl>
    <w:lvl w:ilvl="2" w:tplc="0413001B" w:tentative="1">
      <w:start w:val="1"/>
      <w:numFmt w:val="lowerRoman"/>
      <w:lvlText w:val="%3."/>
      <w:lvlJc w:val="right"/>
      <w:pPr>
        <w:ind w:left="2508" w:hanging="180"/>
      </w:pPr>
    </w:lvl>
    <w:lvl w:ilvl="3" w:tplc="0413000F" w:tentative="1">
      <w:start w:val="1"/>
      <w:numFmt w:val="decimal"/>
      <w:lvlText w:val="%4."/>
      <w:lvlJc w:val="left"/>
      <w:pPr>
        <w:ind w:left="3228" w:hanging="360"/>
      </w:pPr>
    </w:lvl>
    <w:lvl w:ilvl="4" w:tplc="04130019" w:tentative="1">
      <w:start w:val="1"/>
      <w:numFmt w:val="lowerLetter"/>
      <w:lvlText w:val="%5."/>
      <w:lvlJc w:val="left"/>
      <w:pPr>
        <w:ind w:left="3948" w:hanging="360"/>
      </w:pPr>
    </w:lvl>
    <w:lvl w:ilvl="5" w:tplc="0413001B" w:tentative="1">
      <w:start w:val="1"/>
      <w:numFmt w:val="lowerRoman"/>
      <w:lvlText w:val="%6."/>
      <w:lvlJc w:val="right"/>
      <w:pPr>
        <w:ind w:left="4668" w:hanging="180"/>
      </w:pPr>
    </w:lvl>
    <w:lvl w:ilvl="6" w:tplc="0413000F" w:tentative="1">
      <w:start w:val="1"/>
      <w:numFmt w:val="decimal"/>
      <w:lvlText w:val="%7."/>
      <w:lvlJc w:val="left"/>
      <w:pPr>
        <w:ind w:left="5388" w:hanging="360"/>
      </w:pPr>
    </w:lvl>
    <w:lvl w:ilvl="7" w:tplc="04130019" w:tentative="1">
      <w:start w:val="1"/>
      <w:numFmt w:val="lowerLetter"/>
      <w:lvlText w:val="%8."/>
      <w:lvlJc w:val="left"/>
      <w:pPr>
        <w:ind w:left="6108" w:hanging="360"/>
      </w:pPr>
    </w:lvl>
    <w:lvl w:ilvl="8" w:tplc="041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10D802D9"/>
    <w:multiLevelType w:val="multilevel"/>
    <w:tmpl w:val="8396AD63"/>
    <w:name w:val="NEa opsomming (letters) 2"/>
    <w:lvl w:ilvl="0">
      <w:start w:val="1"/>
      <w:numFmt w:val="lowerLetter"/>
      <w:pStyle w:val="NEaopsommingletters"/>
      <w:lvlText w:val="%1."/>
      <w:lvlJc w:val="left"/>
      <w:pPr>
        <w:ind w:left="720" w:hanging="72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13513AE8"/>
    <w:multiLevelType w:val="hybridMultilevel"/>
    <w:tmpl w:val="4BB25FCE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B451DC"/>
    <w:multiLevelType w:val="hybridMultilevel"/>
    <w:tmpl w:val="ADE81956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45F5F7"/>
    <w:multiLevelType w:val="multilevel"/>
    <w:tmpl w:val="8E796F67"/>
    <w:name w:val="NEa opsomming"/>
    <w:lvl w:ilvl="0">
      <w:start w:val="1"/>
      <w:numFmt w:val="decimal"/>
      <w:pStyle w:val="NEastandaardopsomming"/>
      <w:lvlText w:val="%1."/>
      <w:lvlJc w:val="left"/>
      <w:pPr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25CE1B4D"/>
    <w:multiLevelType w:val="hybridMultilevel"/>
    <w:tmpl w:val="7BB67D8E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F5952B"/>
    <w:multiLevelType w:val="multilevel"/>
    <w:tmpl w:val="EC375D1F"/>
    <w:name w:val="Huisstijl - Bijlage A"/>
    <w:lvl w:ilvl="0">
      <w:start w:val="1"/>
      <w:numFmt w:val="upperLetter"/>
      <w:pStyle w:val="Huisstijl-Bijlage"/>
      <w:lvlText w:val="Bijlage %1"/>
      <w:lvlJc w:val="left"/>
      <w:pPr>
        <w:ind w:left="0" w:hanging="142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36854ABB"/>
    <w:multiLevelType w:val="hybridMultilevel"/>
    <w:tmpl w:val="4A88D508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B4C79C"/>
    <w:multiLevelType w:val="multilevel"/>
    <w:tmpl w:val="433F0EBB"/>
    <w:name w:val="SSF nummering overeenkomst (letters)"/>
    <w:lvl w:ilvl="0">
      <w:start w:val="1"/>
      <w:numFmt w:val="upperLetter"/>
      <w:pStyle w:val="SSFNummeringKredietovereenkomstA"/>
      <w:lvlText w:val="%1."/>
      <w:lvlJc w:val="left"/>
      <w:pPr>
        <w:ind w:left="720" w:hanging="72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1FD4C08"/>
    <w:multiLevelType w:val="hybridMultilevel"/>
    <w:tmpl w:val="EEFA75E6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6D7C6"/>
    <w:multiLevelType w:val="multilevel"/>
    <w:tmpl w:val="2B57BC7F"/>
    <w:name w:val="Huisstijl nummering met nummer"/>
    <w:lvl w:ilvl="0">
      <w:start w:val="1"/>
      <w:numFmt w:val="decimal"/>
      <w:pStyle w:val="Huisstijl-Kop1"/>
      <w:lvlText w:val="%1"/>
      <w:lvlJc w:val="left"/>
      <w:pPr>
        <w:ind w:left="0" w:firstLine="0"/>
      </w:pPr>
    </w:lvl>
    <w:lvl w:ilvl="1">
      <w:start w:val="1"/>
      <w:numFmt w:val="decimal"/>
      <w:pStyle w:val="Huisstijl-Kop2"/>
      <w:lvlText w:val="%1.%2"/>
      <w:lvlJc w:val="left"/>
      <w:pPr>
        <w:ind w:left="0" w:firstLine="0"/>
      </w:pPr>
    </w:lvl>
    <w:lvl w:ilvl="2">
      <w:start w:val="1"/>
      <w:numFmt w:val="decimal"/>
      <w:pStyle w:val="Huisstijl-Kop3"/>
      <w:lvlText w:val="%1.%2.%3"/>
      <w:lvlJc w:val="left"/>
      <w:pPr>
        <w:ind w:left="0" w:firstLine="0"/>
      </w:pPr>
    </w:lvl>
    <w:lvl w:ilvl="3">
      <w:start w:val="1"/>
      <w:numFmt w:val="decimal"/>
      <w:pStyle w:val="Huisstijl-Kop4"/>
      <w:lvlText w:val="%1.%2.%3.%4"/>
      <w:lvlJc w:val="left"/>
      <w:pPr>
        <w:ind w:left="0" w:firstLine="0"/>
      </w:p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43955B19"/>
    <w:multiLevelType w:val="hybridMultilevel"/>
    <w:tmpl w:val="F8AA1FA0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98AC79"/>
    <w:multiLevelType w:val="multilevel"/>
    <w:tmpl w:val="CA38E101"/>
    <w:name w:val="OIM Rapport hfst en paragraafnummering"/>
    <w:lvl w:ilvl="0">
      <w:start w:val="1"/>
      <w:numFmt w:val="decimal"/>
      <w:pStyle w:val="OIMRapportHoofdstuk"/>
      <w:lvlText w:val="%1."/>
      <w:lvlJc w:val="left"/>
      <w:pPr>
        <w:ind w:left="0" w:hanging="1120"/>
      </w:pPr>
    </w:lvl>
    <w:lvl w:ilvl="1">
      <w:start w:val="1"/>
      <w:numFmt w:val="decimal"/>
      <w:pStyle w:val="OIMRapportParagraaf"/>
      <w:lvlText w:val="%1.%2."/>
      <w:lvlJc w:val="left"/>
      <w:pPr>
        <w:ind w:left="0" w:hanging="1120"/>
      </w:pPr>
    </w:lvl>
    <w:lvl w:ilvl="2">
      <w:start w:val="1"/>
      <w:numFmt w:val="decimal"/>
      <w:pStyle w:val="OIMRapportAlineakop"/>
      <w:lvlText w:val="%1.%2.%3."/>
      <w:lvlJc w:val="left"/>
      <w:pPr>
        <w:ind w:left="0" w:hanging="1120"/>
      </w:p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47333E69"/>
    <w:multiLevelType w:val="hybridMultilevel"/>
    <w:tmpl w:val="05F60BBC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7FD38D"/>
    <w:multiLevelType w:val="multilevel"/>
    <w:tmpl w:val="C1F43454"/>
    <w:name w:val="NEa opsomming extra lijst"/>
    <w:lvl w:ilvl="0">
      <w:start w:val="1"/>
      <w:numFmt w:val="decimal"/>
      <w:pStyle w:val="NEaopsommingextra"/>
      <w:lvlText w:val="%1."/>
      <w:lvlJc w:val="left"/>
      <w:pPr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96552BA"/>
    <w:multiLevelType w:val="hybridMultilevel"/>
    <w:tmpl w:val="9AB24CB2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B20E0B"/>
    <w:multiLevelType w:val="hybridMultilevel"/>
    <w:tmpl w:val="5AC49146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B35DC6"/>
    <w:multiLevelType w:val="hybridMultilevel"/>
    <w:tmpl w:val="E3F6E776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F69A58"/>
    <w:multiLevelType w:val="multilevel"/>
    <w:tmpl w:val="9B4B2BC2"/>
    <w:name w:val="Genummerde lijst"/>
    <w:styleLink w:val="Genummerdelijst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abstractNum w:abstractNumId="32" w15:restartNumberingAfterBreak="0">
    <w:nsid w:val="63172EF6"/>
    <w:multiLevelType w:val="hybridMultilevel"/>
    <w:tmpl w:val="051E9C3E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EB3A89"/>
    <w:multiLevelType w:val="multilevel"/>
    <w:tmpl w:val="0AB669AC"/>
    <w:name w:val="ILT Opsomming lijst"/>
    <w:lvl w:ilvl="0">
      <w:start w:val="1"/>
      <w:numFmt w:val="decimal"/>
      <w:pStyle w:val="ILTOpsomming"/>
      <w:lvlText w:val="%1."/>
      <w:lvlJc w:val="left"/>
      <w:pPr>
        <w:ind w:left="740" w:hanging="380"/>
      </w:pPr>
    </w:lvl>
    <w:lvl w:ilvl="1">
      <w:start w:val="1"/>
      <w:numFmt w:val="decimal"/>
      <w:pStyle w:val="ILTOpsomming15"/>
      <w:lvlText w:val="%2."/>
      <w:lvlJc w:val="left"/>
      <w:pPr>
        <w:ind w:left="760" w:hanging="400"/>
      </w:pPr>
    </w:lvl>
    <w:lvl w:ilvl="2">
      <w:start w:val="1"/>
      <w:numFmt w:val="bullet"/>
      <w:pStyle w:val="ILTOpsommingbullet"/>
      <w:lvlText w:val="·"/>
      <w:lvlJc w:val="left"/>
      <w:pPr>
        <w:ind w:left="284" w:hanging="284"/>
      </w:pPr>
      <w:rPr>
        <w:rFonts w:ascii="Symbol" w:hAnsi="Symbo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038748B"/>
    <w:multiLevelType w:val="hybridMultilevel"/>
    <w:tmpl w:val="0A92C8B0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1E5C70"/>
    <w:multiLevelType w:val="hybridMultilevel"/>
    <w:tmpl w:val="1E7CE8E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EE6465"/>
    <w:multiLevelType w:val="hybridMultilevel"/>
    <w:tmpl w:val="859EA02C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6C37AE"/>
    <w:multiLevelType w:val="hybridMultilevel"/>
    <w:tmpl w:val="39AA8BF0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58290D"/>
    <w:multiLevelType w:val="hybridMultilevel"/>
    <w:tmpl w:val="4BDCCD1A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9379EC"/>
    <w:multiLevelType w:val="hybridMultilevel"/>
    <w:tmpl w:val="6B16B4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FD528E"/>
    <w:multiLevelType w:val="hybridMultilevel"/>
    <w:tmpl w:val="F75669FA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2DF795"/>
    <w:multiLevelType w:val="multilevel"/>
    <w:tmpl w:val="B6029AA2"/>
    <w:name w:val="ANVS - Opsomming"/>
    <w:lvl w:ilvl="0">
      <w:start w:val="1"/>
      <w:numFmt w:val="bullet"/>
      <w:pStyle w:val="ANVS-Opsommingstekens"/>
      <w:lvlText w:val="·"/>
      <w:lvlJc w:val="left"/>
      <w:pPr>
        <w:ind w:left="226" w:hanging="226"/>
      </w:pPr>
      <w:rPr>
        <w:rFonts w:ascii="Symbol" w:hAnsi="Symbo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7DA215A8"/>
    <w:multiLevelType w:val="hybridMultilevel"/>
    <w:tmpl w:val="9D2888F0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41"/>
  </w:num>
  <w:num w:numId="4">
    <w:abstractNumId w:val="6"/>
  </w:num>
  <w:num w:numId="5">
    <w:abstractNumId w:val="31"/>
  </w:num>
  <w:num w:numId="6">
    <w:abstractNumId w:val="19"/>
  </w:num>
  <w:num w:numId="7">
    <w:abstractNumId w:val="23"/>
  </w:num>
  <w:num w:numId="8">
    <w:abstractNumId w:val="7"/>
  </w:num>
  <w:num w:numId="9">
    <w:abstractNumId w:val="0"/>
  </w:num>
  <w:num w:numId="10">
    <w:abstractNumId w:val="33"/>
  </w:num>
  <w:num w:numId="11">
    <w:abstractNumId w:val="9"/>
  </w:num>
  <w:num w:numId="12">
    <w:abstractNumId w:val="3"/>
  </w:num>
  <w:num w:numId="13">
    <w:abstractNumId w:val="5"/>
  </w:num>
  <w:num w:numId="14">
    <w:abstractNumId w:val="8"/>
  </w:num>
  <w:num w:numId="15">
    <w:abstractNumId w:val="17"/>
  </w:num>
  <w:num w:numId="16">
    <w:abstractNumId w:val="14"/>
  </w:num>
  <w:num w:numId="17">
    <w:abstractNumId w:val="27"/>
  </w:num>
  <w:num w:numId="18">
    <w:abstractNumId w:val="1"/>
  </w:num>
  <w:num w:numId="19">
    <w:abstractNumId w:val="11"/>
  </w:num>
  <w:num w:numId="20">
    <w:abstractNumId w:val="25"/>
  </w:num>
  <w:num w:numId="21">
    <w:abstractNumId w:val="10"/>
  </w:num>
  <w:num w:numId="22">
    <w:abstractNumId w:val="21"/>
  </w:num>
  <w:num w:numId="23">
    <w:abstractNumId w:val="2"/>
  </w:num>
  <w:num w:numId="24">
    <w:abstractNumId w:val="18"/>
  </w:num>
  <w:num w:numId="25">
    <w:abstractNumId w:val="13"/>
  </w:num>
  <w:num w:numId="26">
    <w:abstractNumId w:val="15"/>
  </w:num>
  <w:num w:numId="27">
    <w:abstractNumId w:val="30"/>
  </w:num>
  <w:num w:numId="28">
    <w:abstractNumId w:val="42"/>
  </w:num>
  <w:num w:numId="29">
    <w:abstractNumId w:val="37"/>
  </w:num>
  <w:num w:numId="30">
    <w:abstractNumId w:val="16"/>
  </w:num>
  <w:num w:numId="31">
    <w:abstractNumId w:val="40"/>
  </w:num>
  <w:num w:numId="32">
    <w:abstractNumId w:val="24"/>
  </w:num>
  <w:num w:numId="33">
    <w:abstractNumId w:val="28"/>
  </w:num>
  <w:num w:numId="34">
    <w:abstractNumId w:val="35"/>
  </w:num>
  <w:num w:numId="35">
    <w:abstractNumId w:val="39"/>
  </w:num>
  <w:num w:numId="36">
    <w:abstractNumId w:val="38"/>
  </w:num>
  <w:num w:numId="37">
    <w:abstractNumId w:val="32"/>
  </w:num>
  <w:num w:numId="38">
    <w:abstractNumId w:val="34"/>
  </w:num>
  <w:num w:numId="39">
    <w:abstractNumId w:val="20"/>
  </w:num>
  <w:num w:numId="40">
    <w:abstractNumId w:val="29"/>
  </w:num>
  <w:num w:numId="41">
    <w:abstractNumId w:val="22"/>
  </w:num>
  <w:num w:numId="42">
    <w:abstractNumId w:val="36"/>
  </w:num>
  <w:num w:numId="4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C3B"/>
    <w:rsid w:val="00000E44"/>
    <w:rsid w:val="000011D3"/>
    <w:rsid w:val="000015DE"/>
    <w:rsid w:val="00004E7F"/>
    <w:rsid w:val="00012D73"/>
    <w:rsid w:val="00012FE1"/>
    <w:rsid w:val="00015ADE"/>
    <w:rsid w:val="0001662A"/>
    <w:rsid w:val="00017595"/>
    <w:rsid w:val="00020179"/>
    <w:rsid w:val="00020EFA"/>
    <w:rsid w:val="00022F96"/>
    <w:rsid w:val="00026971"/>
    <w:rsid w:val="00027DE3"/>
    <w:rsid w:val="000354E4"/>
    <w:rsid w:val="00035F7A"/>
    <w:rsid w:val="000361CE"/>
    <w:rsid w:val="000416DF"/>
    <w:rsid w:val="000429F6"/>
    <w:rsid w:val="00051199"/>
    <w:rsid w:val="00052F83"/>
    <w:rsid w:val="00056C69"/>
    <w:rsid w:val="0005708B"/>
    <w:rsid w:val="00060F42"/>
    <w:rsid w:val="00062EB4"/>
    <w:rsid w:val="00064C36"/>
    <w:rsid w:val="00071DF4"/>
    <w:rsid w:val="000721BE"/>
    <w:rsid w:val="00073C4A"/>
    <w:rsid w:val="000740F2"/>
    <w:rsid w:val="00074887"/>
    <w:rsid w:val="00074F2B"/>
    <w:rsid w:val="0008301A"/>
    <w:rsid w:val="00083B9A"/>
    <w:rsid w:val="0008645C"/>
    <w:rsid w:val="000965EF"/>
    <w:rsid w:val="00096C33"/>
    <w:rsid w:val="000A0C63"/>
    <w:rsid w:val="000A1582"/>
    <w:rsid w:val="000A5010"/>
    <w:rsid w:val="000A59AA"/>
    <w:rsid w:val="000B1903"/>
    <w:rsid w:val="000B2776"/>
    <w:rsid w:val="000B2FC1"/>
    <w:rsid w:val="000B4FC5"/>
    <w:rsid w:val="000B5081"/>
    <w:rsid w:val="000C0AFA"/>
    <w:rsid w:val="000C6DC5"/>
    <w:rsid w:val="000D15BF"/>
    <w:rsid w:val="000D167E"/>
    <w:rsid w:val="000D3D14"/>
    <w:rsid w:val="000D59E1"/>
    <w:rsid w:val="000E3D14"/>
    <w:rsid w:val="000E7988"/>
    <w:rsid w:val="000F11A5"/>
    <w:rsid w:val="000F1DF9"/>
    <w:rsid w:val="000F2C53"/>
    <w:rsid w:val="000F5529"/>
    <w:rsid w:val="000F7225"/>
    <w:rsid w:val="000F7A83"/>
    <w:rsid w:val="000F7C0A"/>
    <w:rsid w:val="00100B16"/>
    <w:rsid w:val="00100BFD"/>
    <w:rsid w:val="0010384F"/>
    <w:rsid w:val="001124F2"/>
    <w:rsid w:val="00113A6B"/>
    <w:rsid w:val="00115AC3"/>
    <w:rsid w:val="0011655D"/>
    <w:rsid w:val="00117802"/>
    <w:rsid w:val="001229F9"/>
    <w:rsid w:val="00122FEE"/>
    <w:rsid w:val="00125942"/>
    <w:rsid w:val="00131AE2"/>
    <w:rsid w:val="00135F32"/>
    <w:rsid w:val="001432F5"/>
    <w:rsid w:val="00144F6A"/>
    <w:rsid w:val="001477AF"/>
    <w:rsid w:val="0014797F"/>
    <w:rsid w:val="00153170"/>
    <w:rsid w:val="001546D0"/>
    <w:rsid w:val="001547FE"/>
    <w:rsid w:val="00156155"/>
    <w:rsid w:val="0015758D"/>
    <w:rsid w:val="00157BB2"/>
    <w:rsid w:val="001634D6"/>
    <w:rsid w:val="001709FB"/>
    <w:rsid w:val="001731D1"/>
    <w:rsid w:val="00173772"/>
    <w:rsid w:val="0017437E"/>
    <w:rsid w:val="001812E2"/>
    <w:rsid w:val="0018303B"/>
    <w:rsid w:val="001835F6"/>
    <w:rsid w:val="00185979"/>
    <w:rsid w:val="0018685B"/>
    <w:rsid w:val="00186CBD"/>
    <w:rsid w:val="00187682"/>
    <w:rsid w:val="00190D10"/>
    <w:rsid w:val="00194492"/>
    <w:rsid w:val="001A0FAE"/>
    <w:rsid w:val="001A4834"/>
    <w:rsid w:val="001A5CF7"/>
    <w:rsid w:val="001A70E7"/>
    <w:rsid w:val="001A7127"/>
    <w:rsid w:val="001B07F4"/>
    <w:rsid w:val="001B3E74"/>
    <w:rsid w:val="001B5B85"/>
    <w:rsid w:val="001B796F"/>
    <w:rsid w:val="001D205D"/>
    <w:rsid w:val="001D488F"/>
    <w:rsid w:val="001D6577"/>
    <w:rsid w:val="001E1727"/>
    <w:rsid w:val="001E39DD"/>
    <w:rsid w:val="001E59BB"/>
    <w:rsid w:val="001F034E"/>
    <w:rsid w:val="001F17CE"/>
    <w:rsid w:val="001F54E8"/>
    <w:rsid w:val="001F5650"/>
    <w:rsid w:val="001F690F"/>
    <w:rsid w:val="001F72EA"/>
    <w:rsid w:val="00200071"/>
    <w:rsid w:val="00201247"/>
    <w:rsid w:val="00201EED"/>
    <w:rsid w:val="00202F74"/>
    <w:rsid w:val="002037F1"/>
    <w:rsid w:val="00205AB3"/>
    <w:rsid w:val="00206ACA"/>
    <w:rsid w:val="00207DC0"/>
    <w:rsid w:val="00207E1D"/>
    <w:rsid w:val="00210A6F"/>
    <w:rsid w:val="0021299E"/>
    <w:rsid w:val="002155B1"/>
    <w:rsid w:val="00217ED8"/>
    <w:rsid w:val="00220004"/>
    <w:rsid w:val="00224FA0"/>
    <w:rsid w:val="00226C6A"/>
    <w:rsid w:val="00227337"/>
    <w:rsid w:val="00231284"/>
    <w:rsid w:val="00233B71"/>
    <w:rsid w:val="00237AEF"/>
    <w:rsid w:val="0024070F"/>
    <w:rsid w:val="00241FFB"/>
    <w:rsid w:val="00243D4D"/>
    <w:rsid w:val="00243F0F"/>
    <w:rsid w:val="00246BD1"/>
    <w:rsid w:val="002471CC"/>
    <w:rsid w:val="00250904"/>
    <w:rsid w:val="00252A30"/>
    <w:rsid w:val="00252C89"/>
    <w:rsid w:val="0025425C"/>
    <w:rsid w:val="00257274"/>
    <w:rsid w:val="002576E3"/>
    <w:rsid w:val="0026237C"/>
    <w:rsid w:val="002640E8"/>
    <w:rsid w:val="00264EBF"/>
    <w:rsid w:val="0026557C"/>
    <w:rsid w:val="00270BC1"/>
    <w:rsid w:val="00270FDA"/>
    <w:rsid w:val="0027115A"/>
    <w:rsid w:val="00272265"/>
    <w:rsid w:val="00273591"/>
    <w:rsid w:val="002747E8"/>
    <w:rsid w:val="00274D1F"/>
    <w:rsid w:val="002776E6"/>
    <w:rsid w:val="00282C7B"/>
    <w:rsid w:val="002860BE"/>
    <w:rsid w:val="00286C06"/>
    <w:rsid w:val="0029175F"/>
    <w:rsid w:val="00292BAA"/>
    <w:rsid w:val="00295B4E"/>
    <w:rsid w:val="002A3A15"/>
    <w:rsid w:val="002A3DE4"/>
    <w:rsid w:val="002A5B64"/>
    <w:rsid w:val="002A5FB9"/>
    <w:rsid w:val="002B00E1"/>
    <w:rsid w:val="002B2AF4"/>
    <w:rsid w:val="002B6E61"/>
    <w:rsid w:val="002B7B6C"/>
    <w:rsid w:val="002C2241"/>
    <w:rsid w:val="002C36EA"/>
    <w:rsid w:val="002C408F"/>
    <w:rsid w:val="002C4BEA"/>
    <w:rsid w:val="002D3B95"/>
    <w:rsid w:val="002D55D5"/>
    <w:rsid w:val="002D6F1C"/>
    <w:rsid w:val="002E111E"/>
    <w:rsid w:val="002E112F"/>
    <w:rsid w:val="002E3A2C"/>
    <w:rsid w:val="002E3FDD"/>
    <w:rsid w:val="002F7EA9"/>
    <w:rsid w:val="00302109"/>
    <w:rsid w:val="003037DC"/>
    <w:rsid w:val="003105E5"/>
    <w:rsid w:val="00310AC2"/>
    <w:rsid w:val="00310B24"/>
    <w:rsid w:val="00311C11"/>
    <w:rsid w:val="0031268F"/>
    <w:rsid w:val="00312920"/>
    <w:rsid w:val="00312D44"/>
    <w:rsid w:val="00313FF7"/>
    <w:rsid w:val="00317046"/>
    <w:rsid w:val="003173D8"/>
    <w:rsid w:val="00321B34"/>
    <w:rsid w:val="00321C00"/>
    <w:rsid w:val="003250AF"/>
    <w:rsid w:val="003275B8"/>
    <w:rsid w:val="003275EC"/>
    <w:rsid w:val="00327A0C"/>
    <w:rsid w:val="003337CC"/>
    <w:rsid w:val="003367B0"/>
    <w:rsid w:val="003369F0"/>
    <w:rsid w:val="0034640F"/>
    <w:rsid w:val="00346A9C"/>
    <w:rsid w:val="0035107F"/>
    <w:rsid w:val="0035144E"/>
    <w:rsid w:val="0035788C"/>
    <w:rsid w:val="003634DE"/>
    <w:rsid w:val="00365104"/>
    <w:rsid w:val="003667E7"/>
    <w:rsid w:val="003674B8"/>
    <w:rsid w:val="00375A42"/>
    <w:rsid w:val="00377D21"/>
    <w:rsid w:val="00380F16"/>
    <w:rsid w:val="00382DA2"/>
    <w:rsid w:val="003847F2"/>
    <w:rsid w:val="003913B8"/>
    <w:rsid w:val="003916EA"/>
    <w:rsid w:val="0039286C"/>
    <w:rsid w:val="00394B24"/>
    <w:rsid w:val="003A22DC"/>
    <w:rsid w:val="003A6A0F"/>
    <w:rsid w:val="003B0C02"/>
    <w:rsid w:val="003B0E99"/>
    <w:rsid w:val="003B1530"/>
    <w:rsid w:val="003B18A0"/>
    <w:rsid w:val="003B428E"/>
    <w:rsid w:val="003B474B"/>
    <w:rsid w:val="003B4B84"/>
    <w:rsid w:val="003B65ED"/>
    <w:rsid w:val="003B73B2"/>
    <w:rsid w:val="003C182E"/>
    <w:rsid w:val="003C329E"/>
    <w:rsid w:val="003C3EC6"/>
    <w:rsid w:val="003D049C"/>
    <w:rsid w:val="003D113A"/>
    <w:rsid w:val="003D3718"/>
    <w:rsid w:val="003D71C3"/>
    <w:rsid w:val="003E0BBE"/>
    <w:rsid w:val="003E1C0F"/>
    <w:rsid w:val="003E20FB"/>
    <w:rsid w:val="003E2A3E"/>
    <w:rsid w:val="003E2C8A"/>
    <w:rsid w:val="003E2FFB"/>
    <w:rsid w:val="003E574A"/>
    <w:rsid w:val="003E60B2"/>
    <w:rsid w:val="003F2A01"/>
    <w:rsid w:val="003F3358"/>
    <w:rsid w:val="003F4658"/>
    <w:rsid w:val="003F5322"/>
    <w:rsid w:val="003F5450"/>
    <w:rsid w:val="003F5881"/>
    <w:rsid w:val="004001E1"/>
    <w:rsid w:val="0040060B"/>
    <w:rsid w:val="0040585B"/>
    <w:rsid w:val="00410CC3"/>
    <w:rsid w:val="00410D3D"/>
    <w:rsid w:val="004126C2"/>
    <w:rsid w:val="00416024"/>
    <w:rsid w:val="00417D2E"/>
    <w:rsid w:val="0042358D"/>
    <w:rsid w:val="004246AF"/>
    <w:rsid w:val="00424A68"/>
    <w:rsid w:val="00426A76"/>
    <w:rsid w:val="004277DF"/>
    <w:rsid w:val="00430D49"/>
    <w:rsid w:val="00431A45"/>
    <w:rsid w:val="004320C0"/>
    <w:rsid w:val="00433F86"/>
    <w:rsid w:val="0043482E"/>
    <w:rsid w:val="004349B2"/>
    <w:rsid w:val="00436913"/>
    <w:rsid w:val="004378CB"/>
    <w:rsid w:val="0044028F"/>
    <w:rsid w:val="004407D1"/>
    <w:rsid w:val="00440981"/>
    <w:rsid w:val="00441ADC"/>
    <w:rsid w:val="00445738"/>
    <w:rsid w:val="00450CF3"/>
    <w:rsid w:val="00454E14"/>
    <w:rsid w:val="0046038D"/>
    <w:rsid w:val="004629B7"/>
    <w:rsid w:val="00463431"/>
    <w:rsid w:val="00464583"/>
    <w:rsid w:val="004715AF"/>
    <w:rsid w:val="00471716"/>
    <w:rsid w:val="004723EB"/>
    <w:rsid w:val="00472A17"/>
    <w:rsid w:val="00475828"/>
    <w:rsid w:val="00476218"/>
    <w:rsid w:val="00476803"/>
    <w:rsid w:val="0047724B"/>
    <w:rsid w:val="00480501"/>
    <w:rsid w:val="00485A67"/>
    <w:rsid w:val="00490BD7"/>
    <w:rsid w:val="00490EFA"/>
    <w:rsid w:val="004930D1"/>
    <w:rsid w:val="00493955"/>
    <w:rsid w:val="00493EC9"/>
    <w:rsid w:val="004A1F29"/>
    <w:rsid w:val="004A372F"/>
    <w:rsid w:val="004B03CD"/>
    <w:rsid w:val="004B175D"/>
    <w:rsid w:val="004B29D3"/>
    <w:rsid w:val="004B59FB"/>
    <w:rsid w:val="004C241D"/>
    <w:rsid w:val="004C5F30"/>
    <w:rsid w:val="004D430E"/>
    <w:rsid w:val="004D58E6"/>
    <w:rsid w:val="004D75A5"/>
    <w:rsid w:val="004E1F27"/>
    <w:rsid w:val="004E394E"/>
    <w:rsid w:val="004E435C"/>
    <w:rsid w:val="004E47EF"/>
    <w:rsid w:val="004E632A"/>
    <w:rsid w:val="004F45B1"/>
    <w:rsid w:val="004F642C"/>
    <w:rsid w:val="0050034A"/>
    <w:rsid w:val="005049A7"/>
    <w:rsid w:val="00507697"/>
    <w:rsid w:val="00507F82"/>
    <w:rsid w:val="00510FAB"/>
    <w:rsid w:val="005113D5"/>
    <w:rsid w:val="00512E45"/>
    <w:rsid w:val="0051690A"/>
    <w:rsid w:val="00516AF6"/>
    <w:rsid w:val="00517CDD"/>
    <w:rsid w:val="00520205"/>
    <w:rsid w:val="00520A07"/>
    <w:rsid w:val="005224FE"/>
    <w:rsid w:val="005238FC"/>
    <w:rsid w:val="005246B6"/>
    <w:rsid w:val="00524B62"/>
    <w:rsid w:val="005258F4"/>
    <w:rsid w:val="00525F12"/>
    <w:rsid w:val="00526CA6"/>
    <w:rsid w:val="00533B97"/>
    <w:rsid w:val="00535203"/>
    <w:rsid w:val="005419CA"/>
    <w:rsid w:val="0054310C"/>
    <w:rsid w:val="005441B3"/>
    <w:rsid w:val="00547625"/>
    <w:rsid w:val="00547A82"/>
    <w:rsid w:val="00551C76"/>
    <w:rsid w:val="00552BF7"/>
    <w:rsid w:val="00554DEB"/>
    <w:rsid w:val="00556A68"/>
    <w:rsid w:val="00563815"/>
    <w:rsid w:val="0056386D"/>
    <w:rsid w:val="00565B74"/>
    <w:rsid w:val="0056649F"/>
    <w:rsid w:val="005729E0"/>
    <w:rsid w:val="005732A6"/>
    <w:rsid w:val="00573529"/>
    <w:rsid w:val="005767F2"/>
    <w:rsid w:val="00577E98"/>
    <w:rsid w:val="00581112"/>
    <w:rsid w:val="005834FD"/>
    <w:rsid w:val="00584C5E"/>
    <w:rsid w:val="005873F7"/>
    <w:rsid w:val="00587A09"/>
    <w:rsid w:val="00587B9B"/>
    <w:rsid w:val="00590574"/>
    <w:rsid w:val="005907D6"/>
    <w:rsid w:val="00590A0C"/>
    <w:rsid w:val="00597A2B"/>
    <w:rsid w:val="005A01CC"/>
    <w:rsid w:val="005A572A"/>
    <w:rsid w:val="005B0D54"/>
    <w:rsid w:val="005B16B6"/>
    <w:rsid w:val="005C1106"/>
    <w:rsid w:val="005C2D7C"/>
    <w:rsid w:val="005C36E6"/>
    <w:rsid w:val="005C4F2B"/>
    <w:rsid w:val="005C5545"/>
    <w:rsid w:val="005D2088"/>
    <w:rsid w:val="005D2359"/>
    <w:rsid w:val="005D2F93"/>
    <w:rsid w:val="005D46F7"/>
    <w:rsid w:val="005D59FA"/>
    <w:rsid w:val="005D5AE1"/>
    <w:rsid w:val="005D5E67"/>
    <w:rsid w:val="005E12BD"/>
    <w:rsid w:val="005E1EFB"/>
    <w:rsid w:val="005E2665"/>
    <w:rsid w:val="005E3D1C"/>
    <w:rsid w:val="0060259C"/>
    <w:rsid w:val="00603E48"/>
    <w:rsid w:val="0060621A"/>
    <w:rsid w:val="0061391B"/>
    <w:rsid w:val="00613E56"/>
    <w:rsid w:val="00614191"/>
    <w:rsid w:val="00617EA5"/>
    <w:rsid w:val="00622BF9"/>
    <w:rsid w:val="00625C46"/>
    <w:rsid w:val="00630644"/>
    <w:rsid w:val="00631520"/>
    <w:rsid w:val="0063313C"/>
    <w:rsid w:val="00633F4D"/>
    <w:rsid w:val="006372C1"/>
    <w:rsid w:val="0064166B"/>
    <w:rsid w:val="00642A1C"/>
    <w:rsid w:val="00643A0A"/>
    <w:rsid w:val="00647249"/>
    <w:rsid w:val="006474C8"/>
    <w:rsid w:val="006524FC"/>
    <w:rsid w:val="00653640"/>
    <w:rsid w:val="006601BB"/>
    <w:rsid w:val="00664340"/>
    <w:rsid w:val="006743BE"/>
    <w:rsid w:val="00677BFC"/>
    <w:rsid w:val="00680724"/>
    <w:rsid w:val="0068263E"/>
    <w:rsid w:val="0068339D"/>
    <w:rsid w:val="00683ADF"/>
    <w:rsid w:val="00683EF6"/>
    <w:rsid w:val="006855E6"/>
    <w:rsid w:val="0068617E"/>
    <w:rsid w:val="00687044"/>
    <w:rsid w:val="006924F4"/>
    <w:rsid w:val="0069412C"/>
    <w:rsid w:val="006952D7"/>
    <w:rsid w:val="00696552"/>
    <w:rsid w:val="006A376C"/>
    <w:rsid w:val="006A4909"/>
    <w:rsid w:val="006A57D7"/>
    <w:rsid w:val="006A5D94"/>
    <w:rsid w:val="006A645B"/>
    <w:rsid w:val="006A7D7C"/>
    <w:rsid w:val="006B0821"/>
    <w:rsid w:val="006B0AAD"/>
    <w:rsid w:val="006B0D90"/>
    <w:rsid w:val="006B14E1"/>
    <w:rsid w:val="006B48B1"/>
    <w:rsid w:val="006B6380"/>
    <w:rsid w:val="006B640C"/>
    <w:rsid w:val="006B75E4"/>
    <w:rsid w:val="006C1E39"/>
    <w:rsid w:val="006C28D4"/>
    <w:rsid w:val="006C2EB0"/>
    <w:rsid w:val="006C7E86"/>
    <w:rsid w:val="006D0891"/>
    <w:rsid w:val="006D5CAC"/>
    <w:rsid w:val="006E2886"/>
    <w:rsid w:val="006E5C4D"/>
    <w:rsid w:val="006F2029"/>
    <w:rsid w:val="006F28B6"/>
    <w:rsid w:val="006F30FB"/>
    <w:rsid w:val="006F6BC4"/>
    <w:rsid w:val="006F6EBA"/>
    <w:rsid w:val="006F73C8"/>
    <w:rsid w:val="007002ED"/>
    <w:rsid w:val="00700ED7"/>
    <w:rsid w:val="00702A20"/>
    <w:rsid w:val="00704577"/>
    <w:rsid w:val="00704BED"/>
    <w:rsid w:val="0070793C"/>
    <w:rsid w:val="00710925"/>
    <w:rsid w:val="00715143"/>
    <w:rsid w:val="0071786D"/>
    <w:rsid w:val="00720D44"/>
    <w:rsid w:val="007219AA"/>
    <w:rsid w:val="00722E67"/>
    <w:rsid w:val="00722EAA"/>
    <w:rsid w:val="00724CBC"/>
    <w:rsid w:val="00726659"/>
    <w:rsid w:val="00727692"/>
    <w:rsid w:val="00727D56"/>
    <w:rsid w:val="00734859"/>
    <w:rsid w:val="007355AE"/>
    <w:rsid w:val="007367D8"/>
    <w:rsid w:val="00742AC9"/>
    <w:rsid w:val="00744B33"/>
    <w:rsid w:val="00745921"/>
    <w:rsid w:val="00746DA2"/>
    <w:rsid w:val="0074775C"/>
    <w:rsid w:val="007506D2"/>
    <w:rsid w:val="00750A80"/>
    <w:rsid w:val="00752795"/>
    <w:rsid w:val="0075539E"/>
    <w:rsid w:val="00756133"/>
    <w:rsid w:val="00756E16"/>
    <w:rsid w:val="00760DB5"/>
    <w:rsid w:val="007616A0"/>
    <w:rsid w:val="007619BF"/>
    <w:rsid w:val="0076215E"/>
    <w:rsid w:val="00764F44"/>
    <w:rsid w:val="007670F6"/>
    <w:rsid w:val="00771A25"/>
    <w:rsid w:val="007728F9"/>
    <w:rsid w:val="00773000"/>
    <w:rsid w:val="007756E3"/>
    <w:rsid w:val="00780697"/>
    <w:rsid w:val="00780EB6"/>
    <w:rsid w:val="00781989"/>
    <w:rsid w:val="007824C5"/>
    <w:rsid w:val="00783939"/>
    <w:rsid w:val="00796A44"/>
    <w:rsid w:val="007A0826"/>
    <w:rsid w:val="007A3202"/>
    <w:rsid w:val="007A3855"/>
    <w:rsid w:val="007A5017"/>
    <w:rsid w:val="007A5700"/>
    <w:rsid w:val="007A6F02"/>
    <w:rsid w:val="007B0D83"/>
    <w:rsid w:val="007B3241"/>
    <w:rsid w:val="007B3820"/>
    <w:rsid w:val="007B4793"/>
    <w:rsid w:val="007B704D"/>
    <w:rsid w:val="007C061E"/>
    <w:rsid w:val="007C5904"/>
    <w:rsid w:val="007D05DD"/>
    <w:rsid w:val="007D153F"/>
    <w:rsid w:val="007D15B2"/>
    <w:rsid w:val="007D1928"/>
    <w:rsid w:val="007D1D8B"/>
    <w:rsid w:val="007D3C2F"/>
    <w:rsid w:val="007D43E2"/>
    <w:rsid w:val="007D6213"/>
    <w:rsid w:val="007D6416"/>
    <w:rsid w:val="007E2872"/>
    <w:rsid w:val="007E2EE2"/>
    <w:rsid w:val="007E56D9"/>
    <w:rsid w:val="007E794D"/>
    <w:rsid w:val="007F0CB3"/>
    <w:rsid w:val="007F385C"/>
    <w:rsid w:val="007F428B"/>
    <w:rsid w:val="007F6068"/>
    <w:rsid w:val="007F7695"/>
    <w:rsid w:val="008037B4"/>
    <w:rsid w:val="00804226"/>
    <w:rsid w:val="0080591C"/>
    <w:rsid w:val="0081523C"/>
    <w:rsid w:val="008157F1"/>
    <w:rsid w:val="00820CD3"/>
    <w:rsid w:val="008241FD"/>
    <w:rsid w:val="00825B51"/>
    <w:rsid w:val="00826683"/>
    <w:rsid w:val="00830AC9"/>
    <w:rsid w:val="00832CD3"/>
    <w:rsid w:val="0085020B"/>
    <w:rsid w:val="00852B18"/>
    <w:rsid w:val="00856AC8"/>
    <w:rsid w:val="008574EC"/>
    <w:rsid w:val="00860943"/>
    <w:rsid w:val="00860BBB"/>
    <w:rsid w:val="00862418"/>
    <w:rsid w:val="00866098"/>
    <w:rsid w:val="008669FF"/>
    <w:rsid w:val="00867A02"/>
    <w:rsid w:val="00870112"/>
    <w:rsid w:val="00877221"/>
    <w:rsid w:val="00877C3B"/>
    <w:rsid w:val="008805EF"/>
    <w:rsid w:val="00894E4B"/>
    <w:rsid w:val="008959C5"/>
    <w:rsid w:val="00896EA0"/>
    <w:rsid w:val="008A0695"/>
    <w:rsid w:val="008A2281"/>
    <w:rsid w:val="008A37E8"/>
    <w:rsid w:val="008A3AD7"/>
    <w:rsid w:val="008A4853"/>
    <w:rsid w:val="008A4E7A"/>
    <w:rsid w:val="008B0088"/>
    <w:rsid w:val="008B2292"/>
    <w:rsid w:val="008B24F5"/>
    <w:rsid w:val="008B367E"/>
    <w:rsid w:val="008C0449"/>
    <w:rsid w:val="008C06D3"/>
    <w:rsid w:val="008C144F"/>
    <w:rsid w:val="008C1E11"/>
    <w:rsid w:val="008C2EF2"/>
    <w:rsid w:val="008C3762"/>
    <w:rsid w:val="008C40A8"/>
    <w:rsid w:val="008C43FD"/>
    <w:rsid w:val="008C5246"/>
    <w:rsid w:val="008C70F6"/>
    <w:rsid w:val="008D36C2"/>
    <w:rsid w:val="008D5DB1"/>
    <w:rsid w:val="008E5D37"/>
    <w:rsid w:val="008E66D5"/>
    <w:rsid w:val="008E6E76"/>
    <w:rsid w:val="008F141A"/>
    <w:rsid w:val="008F232A"/>
    <w:rsid w:val="008F262B"/>
    <w:rsid w:val="008F2B2C"/>
    <w:rsid w:val="008F4ADF"/>
    <w:rsid w:val="008F5F12"/>
    <w:rsid w:val="008F770B"/>
    <w:rsid w:val="009004E5"/>
    <w:rsid w:val="009013CD"/>
    <w:rsid w:val="00903366"/>
    <w:rsid w:val="009068F4"/>
    <w:rsid w:val="00906E30"/>
    <w:rsid w:val="00920170"/>
    <w:rsid w:val="00931E5C"/>
    <w:rsid w:val="00933146"/>
    <w:rsid w:val="009366FB"/>
    <w:rsid w:val="00936725"/>
    <w:rsid w:val="0093734D"/>
    <w:rsid w:val="00937733"/>
    <w:rsid w:val="0094006C"/>
    <w:rsid w:val="009436D1"/>
    <w:rsid w:val="0094676E"/>
    <w:rsid w:val="00946EAD"/>
    <w:rsid w:val="00950681"/>
    <w:rsid w:val="00953A5F"/>
    <w:rsid w:val="009551F0"/>
    <w:rsid w:val="0095619E"/>
    <w:rsid w:val="00961064"/>
    <w:rsid w:val="00965E89"/>
    <w:rsid w:val="0096745A"/>
    <w:rsid w:val="00970F9D"/>
    <w:rsid w:val="00972D2B"/>
    <w:rsid w:val="00973C50"/>
    <w:rsid w:val="00974130"/>
    <w:rsid w:val="00977FF2"/>
    <w:rsid w:val="00981325"/>
    <w:rsid w:val="00981A0A"/>
    <w:rsid w:val="00983BAA"/>
    <w:rsid w:val="009858AA"/>
    <w:rsid w:val="0098620E"/>
    <w:rsid w:val="00987B7C"/>
    <w:rsid w:val="009915CB"/>
    <w:rsid w:val="009916CA"/>
    <w:rsid w:val="009935C7"/>
    <w:rsid w:val="009A37E7"/>
    <w:rsid w:val="009A4371"/>
    <w:rsid w:val="009A4F1D"/>
    <w:rsid w:val="009A77B9"/>
    <w:rsid w:val="009B00F9"/>
    <w:rsid w:val="009B21D8"/>
    <w:rsid w:val="009B2638"/>
    <w:rsid w:val="009B2CFB"/>
    <w:rsid w:val="009B79D8"/>
    <w:rsid w:val="009C047E"/>
    <w:rsid w:val="009C0E78"/>
    <w:rsid w:val="009C4EB0"/>
    <w:rsid w:val="009C4FE5"/>
    <w:rsid w:val="009C7125"/>
    <w:rsid w:val="009C71FB"/>
    <w:rsid w:val="009D3D0F"/>
    <w:rsid w:val="009D57FF"/>
    <w:rsid w:val="009E292E"/>
    <w:rsid w:val="009E3FEA"/>
    <w:rsid w:val="009E485C"/>
    <w:rsid w:val="009E524D"/>
    <w:rsid w:val="009E5745"/>
    <w:rsid w:val="009F1C6B"/>
    <w:rsid w:val="009F612B"/>
    <w:rsid w:val="00A00FFD"/>
    <w:rsid w:val="00A017F7"/>
    <w:rsid w:val="00A01F25"/>
    <w:rsid w:val="00A02C40"/>
    <w:rsid w:val="00A032DA"/>
    <w:rsid w:val="00A042D7"/>
    <w:rsid w:val="00A042E4"/>
    <w:rsid w:val="00A05437"/>
    <w:rsid w:val="00A0756D"/>
    <w:rsid w:val="00A11A7F"/>
    <w:rsid w:val="00A14602"/>
    <w:rsid w:val="00A160C2"/>
    <w:rsid w:val="00A20004"/>
    <w:rsid w:val="00A22EA4"/>
    <w:rsid w:val="00A23B15"/>
    <w:rsid w:val="00A24883"/>
    <w:rsid w:val="00A256E9"/>
    <w:rsid w:val="00A30307"/>
    <w:rsid w:val="00A303E6"/>
    <w:rsid w:val="00A33DFE"/>
    <w:rsid w:val="00A3574E"/>
    <w:rsid w:val="00A4468E"/>
    <w:rsid w:val="00A45E6E"/>
    <w:rsid w:val="00A47826"/>
    <w:rsid w:val="00A50ECB"/>
    <w:rsid w:val="00A5184C"/>
    <w:rsid w:val="00A5402B"/>
    <w:rsid w:val="00A57B98"/>
    <w:rsid w:val="00A6002E"/>
    <w:rsid w:val="00A6231B"/>
    <w:rsid w:val="00A65886"/>
    <w:rsid w:val="00A6735F"/>
    <w:rsid w:val="00A67FC1"/>
    <w:rsid w:val="00A71F85"/>
    <w:rsid w:val="00A74DB2"/>
    <w:rsid w:val="00A75F36"/>
    <w:rsid w:val="00A77D9A"/>
    <w:rsid w:val="00A80B0C"/>
    <w:rsid w:val="00A81377"/>
    <w:rsid w:val="00A823AE"/>
    <w:rsid w:val="00A837E8"/>
    <w:rsid w:val="00AA4793"/>
    <w:rsid w:val="00AB0374"/>
    <w:rsid w:val="00AB07E2"/>
    <w:rsid w:val="00AB5E20"/>
    <w:rsid w:val="00AB71D9"/>
    <w:rsid w:val="00AC3E9E"/>
    <w:rsid w:val="00AD3BF6"/>
    <w:rsid w:val="00AD5F8F"/>
    <w:rsid w:val="00AE1359"/>
    <w:rsid w:val="00AE64E5"/>
    <w:rsid w:val="00AE7FB0"/>
    <w:rsid w:val="00AF0C24"/>
    <w:rsid w:val="00AF1915"/>
    <w:rsid w:val="00AF1AFA"/>
    <w:rsid w:val="00AF3CDF"/>
    <w:rsid w:val="00AF46F0"/>
    <w:rsid w:val="00AF4B89"/>
    <w:rsid w:val="00AF4D88"/>
    <w:rsid w:val="00AF57AF"/>
    <w:rsid w:val="00AF7602"/>
    <w:rsid w:val="00B002BC"/>
    <w:rsid w:val="00B055CB"/>
    <w:rsid w:val="00B05BB4"/>
    <w:rsid w:val="00B07E88"/>
    <w:rsid w:val="00B110C5"/>
    <w:rsid w:val="00B12E4A"/>
    <w:rsid w:val="00B142B8"/>
    <w:rsid w:val="00B15848"/>
    <w:rsid w:val="00B17403"/>
    <w:rsid w:val="00B17486"/>
    <w:rsid w:val="00B20131"/>
    <w:rsid w:val="00B24B56"/>
    <w:rsid w:val="00B3552F"/>
    <w:rsid w:val="00B409E0"/>
    <w:rsid w:val="00B40F33"/>
    <w:rsid w:val="00B42F45"/>
    <w:rsid w:val="00B44DDA"/>
    <w:rsid w:val="00B46BE0"/>
    <w:rsid w:val="00B53547"/>
    <w:rsid w:val="00B567E7"/>
    <w:rsid w:val="00B61552"/>
    <w:rsid w:val="00B6408D"/>
    <w:rsid w:val="00B64938"/>
    <w:rsid w:val="00B6516E"/>
    <w:rsid w:val="00B71182"/>
    <w:rsid w:val="00B71BDB"/>
    <w:rsid w:val="00B73575"/>
    <w:rsid w:val="00B75226"/>
    <w:rsid w:val="00B768D8"/>
    <w:rsid w:val="00B779F7"/>
    <w:rsid w:val="00B82952"/>
    <w:rsid w:val="00B85338"/>
    <w:rsid w:val="00B86904"/>
    <w:rsid w:val="00B86E0E"/>
    <w:rsid w:val="00B86E20"/>
    <w:rsid w:val="00B92803"/>
    <w:rsid w:val="00B92950"/>
    <w:rsid w:val="00B93C7E"/>
    <w:rsid w:val="00B94EBA"/>
    <w:rsid w:val="00B9510A"/>
    <w:rsid w:val="00B977F3"/>
    <w:rsid w:val="00BA1621"/>
    <w:rsid w:val="00BA397B"/>
    <w:rsid w:val="00BA3F39"/>
    <w:rsid w:val="00BA4BC7"/>
    <w:rsid w:val="00BA5415"/>
    <w:rsid w:val="00BA5BB7"/>
    <w:rsid w:val="00BA7F87"/>
    <w:rsid w:val="00BB114C"/>
    <w:rsid w:val="00BB11FD"/>
    <w:rsid w:val="00BB1248"/>
    <w:rsid w:val="00BB3C19"/>
    <w:rsid w:val="00BC0109"/>
    <w:rsid w:val="00BC07F2"/>
    <w:rsid w:val="00BC0BB0"/>
    <w:rsid w:val="00BC54CE"/>
    <w:rsid w:val="00BD5A1E"/>
    <w:rsid w:val="00BD7F5B"/>
    <w:rsid w:val="00BE4681"/>
    <w:rsid w:val="00BE4FD4"/>
    <w:rsid w:val="00BF6DFD"/>
    <w:rsid w:val="00BF719B"/>
    <w:rsid w:val="00C002F1"/>
    <w:rsid w:val="00C03E9D"/>
    <w:rsid w:val="00C04A9D"/>
    <w:rsid w:val="00C05B4B"/>
    <w:rsid w:val="00C0682D"/>
    <w:rsid w:val="00C122E7"/>
    <w:rsid w:val="00C14FFC"/>
    <w:rsid w:val="00C15E20"/>
    <w:rsid w:val="00C2095E"/>
    <w:rsid w:val="00C22A22"/>
    <w:rsid w:val="00C274E4"/>
    <w:rsid w:val="00C33263"/>
    <w:rsid w:val="00C3331E"/>
    <w:rsid w:val="00C346E9"/>
    <w:rsid w:val="00C35DD7"/>
    <w:rsid w:val="00C4226A"/>
    <w:rsid w:val="00C431A2"/>
    <w:rsid w:val="00C43470"/>
    <w:rsid w:val="00C444CB"/>
    <w:rsid w:val="00C453E0"/>
    <w:rsid w:val="00C45842"/>
    <w:rsid w:val="00C50C7D"/>
    <w:rsid w:val="00C515DE"/>
    <w:rsid w:val="00C51BC2"/>
    <w:rsid w:val="00C56C9B"/>
    <w:rsid w:val="00C5713E"/>
    <w:rsid w:val="00C579C8"/>
    <w:rsid w:val="00C61D5A"/>
    <w:rsid w:val="00C66AAD"/>
    <w:rsid w:val="00C70034"/>
    <w:rsid w:val="00C70D7F"/>
    <w:rsid w:val="00C7110F"/>
    <w:rsid w:val="00C71511"/>
    <w:rsid w:val="00C75BE4"/>
    <w:rsid w:val="00C820CA"/>
    <w:rsid w:val="00C82674"/>
    <w:rsid w:val="00C86622"/>
    <w:rsid w:val="00C86EDC"/>
    <w:rsid w:val="00C86FDB"/>
    <w:rsid w:val="00C870AD"/>
    <w:rsid w:val="00C9067C"/>
    <w:rsid w:val="00C9259E"/>
    <w:rsid w:val="00C93055"/>
    <w:rsid w:val="00CA0417"/>
    <w:rsid w:val="00CA209B"/>
    <w:rsid w:val="00CA288D"/>
    <w:rsid w:val="00CA6632"/>
    <w:rsid w:val="00CA7DD0"/>
    <w:rsid w:val="00CB2FAC"/>
    <w:rsid w:val="00CB53C8"/>
    <w:rsid w:val="00CB5962"/>
    <w:rsid w:val="00CB7FE8"/>
    <w:rsid w:val="00CC0CF4"/>
    <w:rsid w:val="00CC1532"/>
    <w:rsid w:val="00CC25CB"/>
    <w:rsid w:val="00CC3765"/>
    <w:rsid w:val="00CC42D9"/>
    <w:rsid w:val="00CC5474"/>
    <w:rsid w:val="00CC55E1"/>
    <w:rsid w:val="00CC67BE"/>
    <w:rsid w:val="00CD242C"/>
    <w:rsid w:val="00CD649C"/>
    <w:rsid w:val="00CE0A11"/>
    <w:rsid w:val="00CE13C2"/>
    <w:rsid w:val="00CE1765"/>
    <w:rsid w:val="00CE21D4"/>
    <w:rsid w:val="00CE27A6"/>
    <w:rsid w:val="00CE429F"/>
    <w:rsid w:val="00CE5889"/>
    <w:rsid w:val="00CE66DF"/>
    <w:rsid w:val="00CE6C29"/>
    <w:rsid w:val="00CF0A5F"/>
    <w:rsid w:val="00CF15F6"/>
    <w:rsid w:val="00CF277C"/>
    <w:rsid w:val="00CF48A5"/>
    <w:rsid w:val="00CF4AA8"/>
    <w:rsid w:val="00CF7C3D"/>
    <w:rsid w:val="00D0094E"/>
    <w:rsid w:val="00D00F4F"/>
    <w:rsid w:val="00D010B9"/>
    <w:rsid w:val="00D02467"/>
    <w:rsid w:val="00D04073"/>
    <w:rsid w:val="00D10BEB"/>
    <w:rsid w:val="00D13122"/>
    <w:rsid w:val="00D14C5C"/>
    <w:rsid w:val="00D17AEB"/>
    <w:rsid w:val="00D20BA0"/>
    <w:rsid w:val="00D22926"/>
    <w:rsid w:val="00D2461C"/>
    <w:rsid w:val="00D26BB5"/>
    <w:rsid w:val="00D3038B"/>
    <w:rsid w:val="00D31328"/>
    <w:rsid w:val="00D32303"/>
    <w:rsid w:val="00D42ECB"/>
    <w:rsid w:val="00D43A87"/>
    <w:rsid w:val="00D45F10"/>
    <w:rsid w:val="00D52BB7"/>
    <w:rsid w:val="00D53A39"/>
    <w:rsid w:val="00D5558C"/>
    <w:rsid w:val="00D562F5"/>
    <w:rsid w:val="00D77F6A"/>
    <w:rsid w:val="00D8148E"/>
    <w:rsid w:val="00D8506D"/>
    <w:rsid w:val="00D87218"/>
    <w:rsid w:val="00D8772D"/>
    <w:rsid w:val="00D909EE"/>
    <w:rsid w:val="00D9157A"/>
    <w:rsid w:val="00DA0D2B"/>
    <w:rsid w:val="00DA1981"/>
    <w:rsid w:val="00DA38C8"/>
    <w:rsid w:val="00DA5A43"/>
    <w:rsid w:val="00DB0A93"/>
    <w:rsid w:val="00DB4E27"/>
    <w:rsid w:val="00DB6B90"/>
    <w:rsid w:val="00DB798F"/>
    <w:rsid w:val="00DC2E88"/>
    <w:rsid w:val="00DD1AD2"/>
    <w:rsid w:val="00DD203F"/>
    <w:rsid w:val="00DE10BE"/>
    <w:rsid w:val="00DE352C"/>
    <w:rsid w:val="00DE3A7C"/>
    <w:rsid w:val="00DE685F"/>
    <w:rsid w:val="00DF0304"/>
    <w:rsid w:val="00DF21A8"/>
    <w:rsid w:val="00DF2486"/>
    <w:rsid w:val="00DF6125"/>
    <w:rsid w:val="00E01F4B"/>
    <w:rsid w:val="00E02DBE"/>
    <w:rsid w:val="00E12EA9"/>
    <w:rsid w:val="00E15779"/>
    <w:rsid w:val="00E15D7E"/>
    <w:rsid w:val="00E166B9"/>
    <w:rsid w:val="00E16916"/>
    <w:rsid w:val="00E208BD"/>
    <w:rsid w:val="00E20BFE"/>
    <w:rsid w:val="00E24DA0"/>
    <w:rsid w:val="00E25B6F"/>
    <w:rsid w:val="00E26CE5"/>
    <w:rsid w:val="00E301ED"/>
    <w:rsid w:val="00E306A9"/>
    <w:rsid w:val="00E310EE"/>
    <w:rsid w:val="00E3167F"/>
    <w:rsid w:val="00E32078"/>
    <w:rsid w:val="00E3287C"/>
    <w:rsid w:val="00E351AC"/>
    <w:rsid w:val="00E351EC"/>
    <w:rsid w:val="00E40509"/>
    <w:rsid w:val="00E43EA7"/>
    <w:rsid w:val="00E50947"/>
    <w:rsid w:val="00E52214"/>
    <w:rsid w:val="00E53AA2"/>
    <w:rsid w:val="00E62256"/>
    <w:rsid w:val="00E63971"/>
    <w:rsid w:val="00E652D3"/>
    <w:rsid w:val="00E6799B"/>
    <w:rsid w:val="00E71686"/>
    <w:rsid w:val="00E75A4A"/>
    <w:rsid w:val="00E90721"/>
    <w:rsid w:val="00E938A6"/>
    <w:rsid w:val="00E970D4"/>
    <w:rsid w:val="00EA0E2A"/>
    <w:rsid w:val="00EA0F47"/>
    <w:rsid w:val="00EA305A"/>
    <w:rsid w:val="00EA4B7E"/>
    <w:rsid w:val="00EA67F9"/>
    <w:rsid w:val="00EB10A0"/>
    <w:rsid w:val="00EB2D00"/>
    <w:rsid w:val="00EC3DBD"/>
    <w:rsid w:val="00EC5F90"/>
    <w:rsid w:val="00ED5676"/>
    <w:rsid w:val="00ED7BA9"/>
    <w:rsid w:val="00ED7E75"/>
    <w:rsid w:val="00EE089D"/>
    <w:rsid w:val="00EE0D9A"/>
    <w:rsid w:val="00EE2D86"/>
    <w:rsid w:val="00EE45E6"/>
    <w:rsid w:val="00EE7155"/>
    <w:rsid w:val="00EF2758"/>
    <w:rsid w:val="00EF3C1D"/>
    <w:rsid w:val="00EF6233"/>
    <w:rsid w:val="00F00DEC"/>
    <w:rsid w:val="00F0293B"/>
    <w:rsid w:val="00F07627"/>
    <w:rsid w:val="00F1279C"/>
    <w:rsid w:val="00F206BC"/>
    <w:rsid w:val="00F22996"/>
    <w:rsid w:val="00F23A58"/>
    <w:rsid w:val="00F277F5"/>
    <w:rsid w:val="00F3146D"/>
    <w:rsid w:val="00F3270E"/>
    <w:rsid w:val="00F3495C"/>
    <w:rsid w:val="00F3588C"/>
    <w:rsid w:val="00F362ED"/>
    <w:rsid w:val="00F410F7"/>
    <w:rsid w:val="00F4120B"/>
    <w:rsid w:val="00F41C6E"/>
    <w:rsid w:val="00F45E4B"/>
    <w:rsid w:val="00F50A0E"/>
    <w:rsid w:val="00F52450"/>
    <w:rsid w:val="00F55170"/>
    <w:rsid w:val="00F566FF"/>
    <w:rsid w:val="00F570F2"/>
    <w:rsid w:val="00F62EE4"/>
    <w:rsid w:val="00F673C0"/>
    <w:rsid w:val="00F70998"/>
    <w:rsid w:val="00F809D2"/>
    <w:rsid w:val="00F81B7D"/>
    <w:rsid w:val="00F849BC"/>
    <w:rsid w:val="00F84DF6"/>
    <w:rsid w:val="00F8547D"/>
    <w:rsid w:val="00F87A37"/>
    <w:rsid w:val="00F939BE"/>
    <w:rsid w:val="00F948B2"/>
    <w:rsid w:val="00F96BC1"/>
    <w:rsid w:val="00FA0905"/>
    <w:rsid w:val="00FA0FE1"/>
    <w:rsid w:val="00FA46B0"/>
    <w:rsid w:val="00FA47E0"/>
    <w:rsid w:val="00FB01CE"/>
    <w:rsid w:val="00FB1965"/>
    <w:rsid w:val="00FB510D"/>
    <w:rsid w:val="00FB66E1"/>
    <w:rsid w:val="00FB6775"/>
    <w:rsid w:val="00FB7DC3"/>
    <w:rsid w:val="00FC08A0"/>
    <w:rsid w:val="00FC3E94"/>
    <w:rsid w:val="00FC6DC0"/>
    <w:rsid w:val="00FC7111"/>
    <w:rsid w:val="00FC7651"/>
    <w:rsid w:val="00FD34A9"/>
    <w:rsid w:val="00FD44B7"/>
    <w:rsid w:val="00FD4999"/>
    <w:rsid w:val="00FD5761"/>
    <w:rsid w:val="00FE0292"/>
    <w:rsid w:val="00FE1AA3"/>
    <w:rsid w:val="00FE2AFC"/>
    <w:rsid w:val="00FE3911"/>
    <w:rsid w:val="00FE5C59"/>
    <w:rsid w:val="00FF3302"/>
    <w:rsid w:val="00FF465A"/>
    <w:rsid w:val="00FF5BC0"/>
    <w:rsid w:val="00FF5EC5"/>
    <w:rsid w:val="00FF615E"/>
    <w:rsid w:val="00FF6F49"/>
    <w:rsid w:val="00FF7F76"/>
    <w:rsid w:val="0C94B115"/>
    <w:rsid w:val="10D50D4C"/>
    <w:rsid w:val="4D7EB504"/>
    <w:rsid w:val="4F06D103"/>
    <w:rsid w:val="4FE58EE6"/>
    <w:rsid w:val="53892534"/>
    <w:rsid w:val="569737A3"/>
    <w:rsid w:val="5942DC1E"/>
    <w:rsid w:val="6603022D"/>
    <w:rsid w:val="7536DB44"/>
    <w:rsid w:val="78571A11"/>
    <w:rsid w:val="7B6AA6F6"/>
    <w:rsid w:val="7C7C9FA4"/>
    <w:rsid w:val="7C9A1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63EA9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DejaVu Sans" w:hAnsi="Times New Roman" w:cs="Lohit Hindi"/>
        <w:lang w:val="nl-NL" w:eastAsia="nl-N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heading 1" w:semiHidden="1"/>
    <w:lsdException w:name="heading 2" w:semiHidden="1" w:uiPriority="9"/>
    <w:lsdException w:name="heading 3" w:semiHidden="1" w:uiPriority="9"/>
    <w:lsdException w:name="heading 4" w:semiHidden="1" w:uiPriority="9"/>
    <w:lsdException w:name="heading 5" w:semiHidden="1" w:uiPriority="9"/>
    <w:lsdException w:name="heading 6" w:semiHidden="1" w:uiPriority="9"/>
    <w:lsdException w:name="heading 7" w:semiHidden="1" w:uiPriority="9"/>
    <w:lsdException w:name="heading 8" w:semiHidden="1" w:uiPriority="9"/>
    <w:lsdException w:name="heading 9" w:semiHidden="1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line="240" w:lineRule="atLeast"/>
    </w:pPr>
    <w:rPr>
      <w:rFonts w:ascii="Verdana" w:hAnsi="Verdana"/>
      <w:color w:val="00000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31B78"/>
    <w:rPr>
      <w:color w:val="467886" w:themeColor="hyperlink"/>
      <w:u w:val="single"/>
    </w:rPr>
  </w:style>
  <w:style w:type="paragraph" w:customStyle="1" w:styleId="ACW85Documentgegevens">
    <w:name w:val="ACW 8.5 Documentgegevens"/>
    <w:basedOn w:val="Normal"/>
    <w:next w:val="Normal"/>
    <w:pPr>
      <w:spacing w:before="20"/>
    </w:pPr>
    <w:rPr>
      <w:sz w:val="17"/>
      <w:szCs w:val="17"/>
    </w:rPr>
  </w:style>
  <w:style w:type="paragraph" w:customStyle="1" w:styleId="ACWAanhef">
    <w:name w:val="ACW Aanhef"/>
    <w:basedOn w:val="Normal"/>
    <w:next w:val="Normal"/>
    <w:pPr>
      <w:spacing w:before="240" w:after="240" w:line="280" w:lineRule="exact"/>
    </w:pPr>
    <w:rPr>
      <w:sz w:val="17"/>
      <w:szCs w:val="17"/>
    </w:rPr>
  </w:style>
  <w:style w:type="paragraph" w:customStyle="1" w:styleId="ACWDocumentnaam">
    <w:name w:val="ACW Documentnaam"/>
    <w:basedOn w:val="Normal"/>
    <w:next w:val="Normal"/>
    <w:pPr>
      <w:spacing w:line="240" w:lineRule="exact"/>
    </w:pPr>
    <w:rPr>
      <w:sz w:val="25"/>
      <w:szCs w:val="25"/>
    </w:rPr>
  </w:style>
  <w:style w:type="paragraph" w:customStyle="1" w:styleId="ACWKopjesVerdana7">
    <w:name w:val="ACW Kopjes Verdana 7"/>
    <w:basedOn w:val="Normal"/>
    <w:next w:val="Normal"/>
    <w:pPr>
      <w:spacing w:before="60" w:line="220" w:lineRule="exact"/>
    </w:pPr>
    <w:rPr>
      <w:sz w:val="14"/>
      <w:szCs w:val="14"/>
    </w:rPr>
  </w:style>
  <w:style w:type="paragraph" w:customStyle="1" w:styleId="ACWOndertekening85">
    <w:name w:val="ACW Ondertekening 8.5"/>
    <w:basedOn w:val="Normal"/>
    <w:next w:val="Normal"/>
    <w:pPr>
      <w:spacing w:line="240" w:lineRule="exact"/>
    </w:pPr>
    <w:rPr>
      <w:sz w:val="17"/>
      <w:szCs w:val="17"/>
    </w:rPr>
  </w:style>
  <w:style w:type="paragraph" w:customStyle="1" w:styleId="ACWOndertekening85cursief">
    <w:name w:val="ACW Ondertekening 8.5 cursief"/>
    <w:basedOn w:val="Normal"/>
    <w:next w:val="Normal"/>
    <w:pPr>
      <w:spacing w:line="240" w:lineRule="exact"/>
    </w:pPr>
    <w:rPr>
      <w:i/>
      <w:sz w:val="17"/>
      <w:szCs w:val="17"/>
    </w:rPr>
  </w:style>
  <w:style w:type="paragraph" w:customStyle="1" w:styleId="ACWSlotzin">
    <w:name w:val="ACW Slotzin"/>
    <w:basedOn w:val="Normal"/>
    <w:next w:val="Normal"/>
    <w:pPr>
      <w:spacing w:before="240" w:line="280" w:lineRule="exact"/>
    </w:pPr>
    <w:rPr>
      <w:sz w:val="17"/>
      <w:szCs w:val="17"/>
    </w:rPr>
  </w:style>
  <w:style w:type="paragraph" w:customStyle="1" w:styleId="ACWStandaardVerdana85">
    <w:name w:val="ACW Standaard Verdana 8.5"/>
    <w:basedOn w:val="Normal"/>
    <w:next w:val="Normal"/>
    <w:pPr>
      <w:spacing w:line="280" w:lineRule="exact"/>
    </w:pPr>
    <w:rPr>
      <w:sz w:val="17"/>
      <w:szCs w:val="17"/>
    </w:rPr>
  </w:style>
  <w:style w:type="paragraph" w:customStyle="1" w:styleId="ANVS-Hoofdstuk">
    <w:name w:val="ANVS - Hoofdstuk"/>
    <w:basedOn w:val="Normal"/>
    <w:next w:val="Normal"/>
    <w:pPr>
      <w:numPr>
        <w:numId w:val="1"/>
      </w:numPr>
      <w:spacing w:after="700" w:line="300" w:lineRule="atLeast"/>
    </w:pPr>
    <w:rPr>
      <w:color w:val="275937"/>
      <w:sz w:val="24"/>
      <w:szCs w:val="24"/>
    </w:rPr>
  </w:style>
  <w:style w:type="paragraph" w:customStyle="1" w:styleId="ANVS-Hoofdstukongenummerd">
    <w:name w:val="ANVS - Hoofdstuk ongenummerd"/>
    <w:basedOn w:val="Normal"/>
    <w:next w:val="Normal"/>
    <w:pPr>
      <w:numPr>
        <w:numId w:val="2"/>
      </w:numPr>
      <w:spacing w:after="700" w:line="300" w:lineRule="exact"/>
    </w:pPr>
    <w:rPr>
      <w:color w:val="275937"/>
      <w:sz w:val="24"/>
      <w:szCs w:val="24"/>
    </w:rPr>
  </w:style>
  <w:style w:type="paragraph" w:customStyle="1" w:styleId="ANVS-InhoudKop">
    <w:name w:val="ANVS - Inhoud Kop"/>
    <w:basedOn w:val="Normal"/>
    <w:next w:val="Normal"/>
    <w:pPr>
      <w:spacing w:after="700" w:line="300" w:lineRule="exact"/>
    </w:pPr>
    <w:rPr>
      <w:color w:val="275937"/>
      <w:sz w:val="24"/>
      <w:szCs w:val="24"/>
    </w:rPr>
  </w:style>
  <w:style w:type="paragraph" w:customStyle="1" w:styleId="ANVS-Opsommingstekens">
    <w:name w:val="ANVS - Opsommingstekens"/>
    <w:basedOn w:val="Normal"/>
    <w:pPr>
      <w:numPr>
        <w:numId w:val="3"/>
      </w:numPr>
      <w:spacing w:line="240" w:lineRule="exact"/>
    </w:pPr>
  </w:style>
  <w:style w:type="paragraph" w:customStyle="1" w:styleId="ANVS-Paragraaf">
    <w:name w:val="ANVS - Paragraaf"/>
    <w:basedOn w:val="Normal"/>
    <w:next w:val="Normal"/>
    <w:pPr>
      <w:numPr>
        <w:ilvl w:val="1"/>
        <w:numId w:val="1"/>
      </w:numPr>
      <w:spacing w:before="200" w:line="240" w:lineRule="exact"/>
    </w:pPr>
    <w:rPr>
      <w:b/>
      <w:color w:val="E17000"/>
    </w:rPr>
  </w:style>
  <w:style w:type="paragraph" w:customStyle="1" w:styleId="ANVS-Subparagraaf">
    <w:name w:val="ANVS - Subparagraaf"/>
    <w:basedOn w:val="Normal"/>
    <w:next w:val="Normal"/>
    <w:pPr>
      <w:numPr>
        <w:ilvl w:val="2"/>
        <w:numId w:val="1"/>
      </w:numPr>
      <w:spacing w:before="240"/>
    </w:pPr>
    <w:rPr>
      <w:color w:val="275937"/>
    </w:rPr>
  </w:style>
  <w:style w:type="paragraph" w:customStyle="1" w:styleId="ANVS-Subsubparagraaf">
    <w:name w:val="ANVS - Subsubparagraaf"/>
    <w:basedOn w:val="Normal"/>
    <w:next w:val="Normal"/>
    <w:pPr>
      <w:numPr>
        <w:ilvl w:val="3"/>
        <w:numId w:val="1"/>
      </w:numPr>
      <w:spacing w:before="240"/>
    </w:pPr>
    <w:rPr>
      <w:i/>
    </w:rPr>
  </w:style>
  <w:style w:type="paragraph" w:customStyle="1" w:styleId="ANVS-Uitgavegegevens">
    <w:name w:val="ANVS - Uitgave gegevens"/>
    <w:basedOn w:val="Normal"/>
    <w:next w:val="Normal"/>
    <w:rPr>
      <w:sz w:val="14"/>
      <w:szCs w:val="14"/>
    </w:rPr>
  </w:style>
  <w:style w:type="paragraph" w:customStyle="1" w:styleId="ANVS-UitgavegegevensOrganisatienaam">
    <w:name w:val="ANVS - Uitgave gegevens Organisatienaam"/>
    <w:basedOn w:val="Normal"/>
    <w:next w:val="Normal"/>
    <w:pPr>
      <w:spacing w:before="140"/>
    </w:pPr>
    <w:rPr>
      <w:b/>
      <w:sz w:val="14"/>
      <w:szCs w:val="14"/>
    </w:rPr>
  </w:style>
  <w:style w:type="paragraph" w:customStyle="1" w:styleId="ANVS-UitgavegegevensVet">
    <w:name w:val="ANVS - Uitgave gegevens Vet"/>
    <w:basedOn w:val="Normal"/>
    <w:next w:val="Normal"/>
    <w:pPr>
      <w:spacing w:line="240" w:lineRule="exact"/>
    </w:pPr>
    <w:rPr>
      <w:b/>
      <w:sz w:val="14"/>
      <w:szCs w:val="14"/>
    </w:rPr>
  </w:style>
  <w:style w:type="paragraph" w:customStyle="1" w:styleId="ANVS-Uitgavegegevensonderstreept">
    <w:name w:val="ANVS - Uitgave gegevens onderstreept"/>
    <w:basedOn w:val="Normal"/>
    <w:next w:val="Normal"/>
    <w:pPr>
      <w:spacing w:before="140" w:after="140"/>
    </w:pPr>
    <w:rPr>
      <w:sz w:val="14"/>
      <w:szCs w:val="14"/>
      <w:u w:val="single"/>
    </w:rPr>
  </w:style>
  <w:style w:type="paragraph" w:customStyle="1" w:styleId="ANVSInhoudn36r15">
    <w:name w:val="ANVS Inhoud n36 r15"/>
    <w:basedOn w:val="Normal"/>
    <w:next w:val="Normal"/>
    <w:pPr>
      <w:spacing w:after="720" w:line="300" w:lineRule="exact"/>
    </w:pPr>
    <w:rPr>
      <w:sz w:val="24"/>
      <w:szCs w:val="24"/>
    </w:rPr>
  </w:style>
  <w:style w:type="paragraph" w:customStyle="1" w:styleId="ANVSInspectierapportTitel">
    <w:name w:val="ANVS Inspectierapport Titel"/>
    <w:basedOn w:val="Normal"/>
    <w:next w:val="Normal"/>
    <w:pPr>
      <w:spacing w:before="60" w:after="320" w:line="240" w:lineRule="exact"/>
    </w:pPr>
    <w:rPr>
      <w:b/>
      <w:sz w:val="24"/>
      <w:szCs w:val="24"/>
    </w:rPr>
  </w:style>
  <w:style w:type="paragraph" w:customStyle="1" w:styleId="ANVSInspectierapportstandaardna6">
    <w:name w:val="ANVS Inspectierapport standaard na 6"/>
    <w:basedOn w:val="Normal"/>
    <w:next w:val="Normal"/>
    <w:pPr>
      <w:spacing w:after="120" w:line="240" w:lineRule="exact"/>
    </w:pPr>
  </w:style>
  <w:style w:type="paragraph" w:customStyle="1" w:styleId="ANVSInspectierapporttussenruimte">
    <w:name w:val="ANVS Inspectierapport tussenruimte"/>
    <w:basedOn w:val="Normal"/>
    <w:next w:val="Normal"/>
    <w:pPr>
      <w:spacing w:after="840" w:line="240" w:lineRule="exact"/>
    </w:pPr>
  </w:style>
  <w:style w:type="table" w:customStyle="1" w:styleId="ANVSKader">
    <w:name w:val="ANVS Kader"/>
    <w:rPr>
      <w:rFonts w:ascii="Verdana" w:hAnsi="Verdana"/>
      <w:color w:val="000000"/>
      <w:sz w:val="18"/>
      <w:szCs w:val="18"/>
    </w:rPr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20" w:type="dxa"/>
        <w:left w:w="40" w:type="dxa"/>
        <w:bottom w:w="20" w:type="dxa"/>
        <w:right w:w="40" w:type="dxa"/>
      </w:tblCellMar>
    </w:tblPr>
    <w:tcPr>
      <w:shd w:val="clear" w:color="auto" w:fill="DFE6E1"/>
    </w:tcPr>
  </w:style>
  <w:style w:type="paragraph" w:customStyle="1" w:styleId="ANVSRapportTitel">
    <w:name w:val="ANVS Rapport Titel"/>
    <w:basedOn w:val="Normal"/>
    <w:next w:val="Normal"/>
    <w:pPr>
      <w:spacing w:line="800" w:lineRule="exact"/>
    </w:pPr>
    <w:rPr>
      <w:color w:val="275937"/>
      <w:sz w:val="72"/>
      <w:szCs w:val="72"/>
    </w:rPr>
  </w:style>
  <w:style w:type="paragraph" w:customStyle="1" w:styleId="ANVSStandaardVerdana8">
    <w:name w:val="ANVS Standaard Verdana 8"/>
    <w:basedOn w:val="Normal"/>
    <w:next w:val="Normal"/>
    <w:pPr>
      <w:spacing w:line="240" w:lineRule="exact"/>
    </w:pPr>
    <w:rPr>
      <w:sz w:val="16"/>
      <w:szCs w:val="16"/>
    </w:rPr>
  </w:style>
  <w:style w:type="table" w:customStyle="1" w:styleId="ANVSStandaardtabel">
    <w:name w:val="ANVS Standaard tabel"/>
    <w:rPr>
      <w:rFonts w:ascii="Verdana" w:hAnsi="Verdana"/>
      <w:color w:val="000000"/>
      <w:sz w:val="24"/>
      <w:szCs w:val="24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107" w:type="dxa"/>
        <w:left w:w="107" w:type="dxa"/>
        <w:bottom w:w="107" w:type="dxa"/>
        <w:right w:w="107" w:type="dxa"/>
      </w:tblCellMar>
    </w:tblPr>
    <w:tblStylePr w:type="firstRow">
      <w:rPr>
        <w:color w:val="FFFFFF"/>
      </w:rPr>
      <w:tblPr/>
      <w:tcPr>
        <w:shd w:val="clear" w:color="auto" w:fill="275937"/>
      </w:tcPr>
    </w:tblStylePr>
  </w:style>
  <w:style w:type="paragraph" w:customStyle="1" w:styleId="ANVSTabeltekstkop">
    <w:name w:val="ANVS Tabeltekst kop"/>
    <w:basedOn w:val="Normal"/>
    <w:next w:val="Normal"/>
    <w:pPr>
      <w:spacing w:line="180" w:lineRule="exact"/>
    </w:pPr>
    <w:rPr>
      <w:b/>
      <w:color w:val="FFFFFF"/>
    </w:rPr>
  </w:style>
  <w:style w:type="paragraph" w:customStyle="1" w:styleId="ANVSTabeltekststandaard">
    <w:name w:val="ANVS Tabeltekst standaard"/>
    <w:basedOn w:val="Normal"/>
    <w:next w:val="Normal"/>
    <w:pPr>
      <w:spacing w:line="180" w:lineRule="exact"/>
    </w:pPr>
  </w:style>
  <w:style w:type="paragraph" w:customStyle="1" w:styleId="ANVSV12R12">
    <w:name w:val="ANVS V12 R12"/>
    <w:basedOn w:val="Normal"/>
    <w:next w:val="Normal"/>
    <w:pPr>
      <w:spacing w:line="240" w:lineRule="exact"/>
    </w:pPr>
    <w:rPr>
      <w:sz w:val="24"/>
      <w:szCs w:val="24"/>
    </w:rPr>
  </w:style>
  <w:style w:type="paragraph" w:customStyle="1" w:styleId="ANVSV9v0n6r12bold">
    <w:name w:val="ANVS V9 v0 n6 r12 bold"/>
    <w:basedOn w:val="Normal"/>
    <w:next w:val="Normal"/>
    <w:pPr>
      <w:spacing w:after="120" w:line="240" w:lineRule="exact"/>
    </w:pPr>
    <w:rPr>
      <w:b/>
    </w:rPr>
  </w:style>
  <w:style w:type="paragraph" w:customStyle="1" w:styleId="ANVSeindblad1">
    <w:name w:val="ANVS eindblad 1"/>
    <w:basedOn w:val="Normal"/>
    <w:next w:val="Normal"/>
    <w:pPr>
      <w:spacing w:before="220" w:line="240" w:lineRule="exact"/>
    </w:pPr>
  </w:style>
  <w:style w:type="paragraph" w:customStyle="1" w:styleId="ANVSeindblad2">
    <w:name w:val="ANVS eindblad 2"/>
    <w:basedOn w:val="Normal"/>
    <w:next w:val="Normal"/>
    <w:pPr>
      <w:spacing w:before="250" w:line="240" w:lineRule="exact"/>
    </w:pPr>
  </w:style>
  <w:style w:type="paragraph" w:customStyle="1" w:styleId="ANVSeindblad3">
    <w:name w:val="ANVS eindblad 3"/>
    <w:basedOn w:val="Normal"/>
    <w:next w:val="Normal"/>
    <w:pPr>
      <w:spacing w:before="280" w:line="240" w:lineRule="exact"/>
    </w:pPr>
  </w:style>
  <w:style w:type="paragraph" w:customStyle="1" w:styleId="ANVSkadertekst">
    <w:name w:val="ANVS kadertekst"/>
    <w:basedOn w:val="Normal"/>
    <w:next w:val="Normal"/>
    <w:pPr>
      <w:spacing w:line="240" w:lineRule="exact"/>
    </w:pPr>
    <w:rPr>
      <w:b/>
      <w:color w:val="275937"/>
    </w:rPr>
  </w:style>
  <w:style w:type="paragraph" w:customStyle="1" w:styleId="ANVSstandaard15">
    <w:name w:val="ANVS standaard 1.5"/>
    <w:basedOn w:val="Normal"/>
    <w:next w:val="Normal"/>
    <w:pPr>
      <w:spacing w:line="320" w:lineRule="exact"/>
    </w:pPr>
  </w:style>
  <w:style w:type="paragraph" w:styleId="Salutation">
    <w:name w:val="Salutation"/>
    <w:basedOn w:val="Normal"/>
    <w:next w:val="Normal"/>
    <w:pPr>
      <w:spacing w:before="100" w:after="240" w:line="240" w:lineRule="exact"/>
    </w:pPr>
  </w:style>
  <w:style w:type="paragraph" w:customStyle="1" w:styleId="Afzendgegevens">
    <w:name w:val="Afzendgegevens"/>
    <w:basedOn w:val="Normal"/>
    <w:next w:val="Normal"/>
    <w:pPr>
      <w:tabs>
        <w:tab w:val="left" w:pos="2267"/>
      </w:tabs>
      <w:spacing w:line="180" w:lineRule="exact"/>
    </w:pPr>
    <w:rPr>
      <w:sz w:val="13"/>
      <w:szCs w:val="13"/>
    </w:rPr>
  </w:style>
  <w:style w:type="paragraph" w:customStyle="1" w:styleId="Afzendgegevenscursief">
    <w:name w:val="Afzendgegevens cursief"/>
    <w:next w:val="Normal"/>
    <w:pPr>
      <w:tabs>
        <w:tab w:val="left" w:pos="170"/>
      </w:tabs>
      <w:spacing w:line="180" w:lineRule="exact"/>
    </w:pPr>
    <w:rPr>
      <w:rFonts w:ascii="Verdana" w:hAnsi="Verdana"/>
      <w:i/>
      <w:color w:val="000000"/>
      <w:sz w:val="13"/>
      <w:szCs w:val="13"/>
    </w:rPr>
  </w:style>
  <w:style w:type="paragraph" w:customStyle="1" w:styleId="Afzendgegevenskop">
    <w:name w:val="Afzendgegevens kop"/>
    <w:basedOn w:val="Normal"/>
    <w:next w:val="Normal"/>
    <w:pPr>
      <w:spacing w:line="180" w:lineRule="exact"/>
    </w:pPr>
    <w:rPr>
      <w:sz w:val="13"/>
      <w:szCs w:val="13"/>
    </w:rPr>
  </w:style>
  <w:style w:type="paragraph" w:customStyle="1" w:styleId="AfzendgegevensKop0">
    <w:name w:val="Afzendgegevens_Kop"/>
    <w:basedOn w:val="Afzendgegevens"/>
    <w:next w:val="Normal"/>
    <w:rPr>
      <w:b/>
    </w:rPr>
  </w:style>
  <w:style w:type="paragraph" w:customStyle="1" w:styleId="Algemenevoorwaarden">
    <w:name w:val="Algemene voorwaarden"/>
    <w:next w:val="Normal"/>
    <w:pPr>
      <w:spacing w:line="180" w:lineRule="exact"/>
    </w:pPr>
    <w:rPr>
      <w:rFonts w:ascii="Verdana" w:hAnsi="Verdana"/>
      <w:i/>
      <w:color w:val="000000"/>
      <w:sz w:val="13"/>
      <w:szCs w:val="13"/>
    </w:rPr>
  </w:style>
  <w:style w:type="table" w:customStyle="1" w:styleId="DPTabel">
    <w:name w:val="DP Tabel"/>
    <w:rPr>
      <w:rFonts w:ascii="Verdana" w:hAnsi="Verdana"/>
      <w:color w:val="000000"/>
      <w:sz w:val="18"/>
      <w:szCs w:val="18"/>
      <w:lang w:val="en-GB" w:eastAsia="en-GB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pPr>
        <w:jc w:val="left"/>
      </w:pPr>
    </w:tblStylePr>
    <w:tblStylePr w:type="lastRow">
      <w:rPr>
        <w:rFonts w:ascii="Verdana" w:hAnsi="Verdana"/>
        <w:sz w:val="18"/>
        <w:szCs w:val="18"/>
      </w:rPr>
    </w:tblStylePr>
    <w:tblStylePr w:type="firstCol">
      <w:pPr>
        <w:jc w:val="left"/>
      </w:pPr>
      <w:rPr>
        <w:rFonts w:ascii="Verdana" w:hAnsi="Verdana"/>
        <w:sz w:val="18"/>
        <w:szCs w:val="18"/>
      </w:rPr>
    </w:tblStylePr>
    <w:tblStylePr w:type="lastCol">
      <w:pPr>
        <w:jc w:val="right"/>
      </w:pPr>
    </w:tblStylePr>
  </w:style>
  <w:style w:type="paragraph" w:customStyle="1" w:styleId="DPstandaardopsomming">
    <w:name w:val="DP standaard opsomming"/>
    <w:basedOn w:val="Normal"/>
    <w:next w:val="Normal"/>
    <w:pPr>
      <w:numPr>
        <w:numId w:val="4"/>
      </w:numPr>
      <w:spacing w:line="240" w:lineRule="exact"/>
    </w:pPr>
  </w:style>
  <w:style w:type="paragraph" w:customStyle="1" w:styleId="DPstandaardopsomming2">
    <w:name w:val="DP standaard opsomming 2"/>
    <w:basedOn w:val="Normal"/>
    <w:next w:val="Normal"/>
    <w:pPr>
      <w:numPr>
        <w:ilvl w:val="1"/>
        <w:numId w:val="4"/>
      </w:numPr>
      <w:spacing w:line="240" w:lineRule="exact"/>
    </w:pPr>
  </w:style>
  <w:style w:type="table" w:customStyle="1" w:styleId="DPtabelbrief11">
    <w:name w:val="DP tabel brief 11"/>
    <w:rPr>
      <w:rFonts w:ascii="Verdana" w:hAnsi="Verdana"/>
      <w:color w:val="000000"/>
      <w:sz w:val="18"/>
      <w:szCs w:val="18"/>
    </w:rPr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72" w:type="dxa"/>
        <w:left w:w="140" w:type="dxa"/>
        <w:bottom w:w="72" w:type="dxa"/>
        <w:right w:w="140" w:type="dxa"/>
      </w:tblCellMar>
    </w:tblPr>
  </w:style>
  <w:style w:type="numbering" w:customStyle="1" w:styleId="Genummerdelijst">
    <w:name w:val="Genummerde lijst"/>
    <w:pPr>
      <w:numPr>
        <w:numId w:val="5"/>
      </w:numPr>
    </w:pPr>
  </w:style>
  <w:style w:type="paragraph" w:customStyle="1" w:styleId="HBJZ-AandeKoning">
    <w:name w:val="HBJZ - Aan de Koning"/>
    <w:basedOn w:val="Normal"/>
    <w:next w:val="Normal"/>
    <w:pPr>
      <w:spacing w:line="320" w:lineRule="exact"/>
    </w:pPr>
    <w:rPr>
      <w:b/>
      <w:sz w:val="32"/>
      <w:szCs w:val="32"/>
    </w:rPr>
  </w:style>
  <w:style w:type="paragraph" w:customStyle="1" w:styleId="HBJZ-BegeleidendMemoWitruimte1">
    <w:name w:val="HBJZ - Begeleidend Memo Witruimte 1"/>
    <w:basedOn w:val="Normal"/>
    <w:next w:val="Normal"/>
    <w:pPr>
      <w:spacing w:line="932" w:lineRule="exact"/>
    </w:pPr>
  </w:style>
  <w:style w:type="paragraph" w:customStyle="1" w:styleId="HBJZ-BegeleidendMemon10">
    <w:name w:val="HBJZ - Begeleidend Memo n10"/>
    <w:basedOn w:val="Normal"/>
    <w:next w:val="Normal"/>
    <w:pPr>
      <w:spacing w:after="200" w:line="276" w:lineRule="exact"/>
    </w:pPr>
  </w:style>
  <w:style w:type="paragraph" w:customStyle="1" w:styleId="HBJZ-Kamerstukken-Kamerstuk">
    <w:name w:val="HBJZ - Kamerstukken - Kamerstuk"/>
    <w:basedOn w:val="Normal"/>
    <w:next w:val="Normal"/>
    <w:pPr>
      <w:spacing w:after="780" w:line="276" w:lineRule="exact"/>
    </w:pPr>
    <w:rPr>
      <w:b/>
    </w:rPr>
  </w:style>
  <w:style w:type="paragraph" w:customStyle="1" w:styleId="HBJZ-Kamerstukken-na39ra138">
    <w:name w:val="HBJZ - Kamerstukken - na 39 ra 13.8"/>
    <w:basedOn w:val="Normal"/>
    <w:next w:val="Normal"/>
    <w:pPr>
      <w:spacing w:after="780" w:line="276" w:lineRule="exact"/>
    </w:pPr>
  </w:style>
  <w:style w:type="paragraph" w:customStyle="1" w:styleId="HBJZ-Kamerstukken-regelafstand138">
    <w:name w:val="HBJZ - Kamerstukken - regelafstand 13.8"/>
    <w:basedOn w:val="Normal"/>
    <w:next w:val="Normal"/>
    <w:pPr>
      <w:spacing w:line="276" w:lineRule="exact"/>
    </w:pPr>
  </w:style>
  <w:style w:type="paragraph" w:customStyle="1" w:styleId="HBJZ-NahangbriefaanParlement">
    <w:name w:val="HBJZ - Nahang (brief aan Parlement)"/>
    <w:basedOn w:val="Normal"/>
    <w:next w:val="Normal"/>
    <w:pPr>
      <w:spacing w:before="100" w:after="240" w:line="240" w:lineRule="exact"/>
    </w:pPr>
  </w:style>
  <w:style w:type="paragraph" w:customStyle="1" w:styleId="HBJZ-Voordrachtv12n0r12">
    <w:name w:val="HBJZ - Voordracht v12 n0 r12"/>
    <w:basedOn w:val="Normal"/>
    <w:next w:val="Normal"/>
    <w:pPr>
      <w:spacing w:before="240" w:line="240" w:lineRule="exact"/>
    </w:pPr>
  </w:style>
  <w:style w:type="paragraph" w:customStyle="1" w:styleId="Huisstijl-Bijlage">
    <w:name w:val="Huisstijl - Bijlage"/>
    <w:basedOn w:val="Normal"/>
    <w:next w:val="Normal"/>
    <w:pPr>
      <w:numPr>
        <w:numId w:val="6"/>
      </w:numPr>
      <w:tabs>
        <w:tab w:val="left" w:pos="0"/>
      </w:tabs>
      <w:spacing w:after="740" w:line="240" w:lineRule="exact"/>
      <w:ind w:left="-1420" w:firstLine="0"/>
    </w:pPr>
    <w:rPr>
      <w:sz w:val="24"/>
      <w:szCs w:val="24"/>
    </w:rPr>
  </w:style>
  <w:style w:type="paragraph" w:customStyle="1" w:styleId="Huisstijl-Bijlagezletter">
    <w:name w:val="Huisstijl - Bijlage z. letter"/>
    <w:basedOn w:val="Normal"/>
    <w:next w:val="Normal"/>
    <w:pPr>
      <w:numPr>
        <w:ilvl w:val="1"/>
        <w:numId w:val="9"/>
      </w:numPr>
      <w:tabs>
        <w:tab w:val="left" w:pos="0"/>
      </w:tabs>
      <w:spacing w:after="740" w:line="240" w:lineRule="exact"/>
      <w:ind w:firstLine="0"/>
    </w:pPr>
    <w:rPr>
      <w:sz w:val="24"/>
      <w:szCs w:val="24"/>
    </w:rPr>
  </w:style>
  <w:style w:type="paragraph" w:customStyle="1" w:styleId="Huisstijl-Bijschrift">
    <w:name w:val="Huisstijl - Bijschrift"/>
    <w:basedOn w:val="Normal"/>
    <w:next w:val="Normal"/>
    <w:pPr>
      <w:spacing w:after="720" w:line="300" w:lineRule="exact"/>
    </w:pPr>
    <w:rPr>
      <w:sz w:val="14"/>
      <w:szCs w:val="14"/>
    </w:rPr>
  </w:style>
  <w:style w:type="paragraph" w:customStyle="1" w:styleId="Huisstijl-Colofon">
    <w:name w:val="Huisstijl - Colofon"/>
    <w:basedOn w:val="Normal"/>
    <w:next w:val="Normal"/>
    <w:pPr>
      <w:numPr>
        <w:numId w:val="9"/>
      </w:numPr>
      <w:tabs>
        <w:tab w:val="left" w:pos="0"/>
      </w:tabs>
      <w:spacing w:after="720" w:line="300" w:lineRule="exact"/>
      <w:ind w:left="-1120"/>
    </w:pPr>
    <w:rPr>
      <w:sz w:val="24"/>
      <w:szCs w:val="24"/>
    </w:rPr>
  </w:style>
  <w:style w:type="paragraph" w:customStyle="1" w:styleId="Huisstijl-Extrasubtitel">
    <w:name w:val="Huisstijl - Extra subtitel"/>
    <w:basedOn w:val="Normal"/>
    <w:next w:val="Normal"/>
    <w:pPr>
      <w:spacing w:before="60" w:after="300" w:line="240" w:lineRule="exact"/>
    </w:pPr>
    <w:rPr>
      <w:sz w:val="20"/>
      <w:szCs w:val="20"/>
    </w:rPr>
  </w:style>
  <w:style w:type="paragraph" w:customStyle="1" w:styleId="Huisstijl-Kader">
    <w:name w:val="Huisstijl - Kader"/>
    <w:basedOn w:val="Normal"/>
    <w:next w:val="Normal"/>
    <w:pPr>
      <w:spacing w:line="240" w:lineRule="exact"/>
    </w:pPr>
  </w:style>
  <w:style w:type="paragraph" w:customStyle="1" w:styleId="Huisstijl-KaderTussenkop">
    <w:name w:val="Huisstijl - Kader Tussenkop"/>
    <w:basedOn w:val="Normal"/>
    <w:next w:val="Normal"/>
    <w:pPr>
      <w:spacing w:line="240" w:lineRule="exact"/>
    </w:pPr>
    <w:rPr>
      <w:i/>
    </w:rPr>
  </w:style>
  <w:style w:type="paragraph" w:customStyle="1" w:styleId="Huisstijl-Kop1">
    <w:name w:val="Huisstijl - Kop 1"/>
    <w:basedOn w:val="Normal"/>
    <w:next w:val="Normal"/>
    <w:pPr>
      <w:numPr>
        <w:numId w:val="7"/>
      </w:numPr>
      <w:tabs>
        <w:tab w:val="left" w:pos="0"/>
      </w:tabs>
      <w:spacing w:after="720" w:line="300" w:lineRule="exact"/>
      <w:ind w:left="-1120"/>
      <w:outlineLvl w:val="0"/>
    </w:pPr>
    <w:rPr>
      <w:sz w:val="24"/>
      <w:szCs w:val="24"/>
    </w:rPr>
  </w:style>
  <w:style w:type="paragraph" w:customStyle="1" w:styleId="Huisstijl-Kop2">
    <w:name w:val="Huisstijl - Kop 2"/>
    <w:basedOn w:val="Normal"/>
    <w:next w:val="Normal"/>
    <w:pPr>
      <w:numPr>
        <w:ilvl w:val="1"/>
        <w:numId w:val="7"/>
      </w:numPr>
      <w:tabs>
        <w:tab w:val="left" w:pos="0"/>
      </w:tabs>
      <w:spacing w:before="240"/>
      <w:ind w:left="-1120"/>
      <w:outlineLvl w:val="1"/>
    </w:pPr>
    <w:rPr>
      <w:b/>
    </w:rPr>
  </w:style>
  <w:style w:type="paragraph" w:customStyle="1" w:styleId="Huisstijl-Kop3">
    <w:name w:val="Huisstijl - Kop 3"/>
    <w:basedOn w:val="Normal"/>
    <w:next w:val="Normal"/>
    <w:pPr>
      <w:numPr>
        <w:ilvl w:val="2"/>
        <w:numId w:val="7"/>
      </w:numPr>
      <w:tabs>
        <w:tab w:val="left" w:pos="0"/>
      </w:tabs>
      <w:spacing w:before="240"/>
      <w:ind w:left="-1120"/>
      <w:outlineLvl w:val="2"/>
    </w:pPr>
    <w:rPr>
      <w:i/>
    </w:rPr>
  </w:style>
  <w:style w:type="paragraph" w:customStyle="1" w:styleId="Huisstijl-Kop4">
    <w:name w:val="Huisstijl - Kop 4"/>
    <w:basedOn w:val="Normal"/>
    <w:next w:val="Normal"/>
    <w:pPr>
      <w:numPr>
        <w:ilvl w:val="3"/>
        <w:numId w:val="7"/>
      </w:numPr>
      <w:tabs>
        <w:tab w:val="left" w:pos="0"/>
      </w:tabs>
      <w:spacing w:before="240"/>
      <w:ind w:left="-1120"/>
      <w:outlineLvl w:val="3"/>
    </w:pPr>
  </w:style>
  <w:style w:type="paragraph" w:customStyle="1" w:styleId="Huisstijl-Kopznr1">
    <w:name w:val="Huisstijl - Kop z.nr 1"/>
    <w:basedOn w:val="Normal"/>
    <w:next w:val="Normal"/>
    <w:pPr>
      <w:numPr>
        <w:numId w:val="8"/>
      </w:numPr>
      <w:tabs>
        <w:tab w:val="left" w:pos="0"/>
      </w:tabs>
      <w:spacing w:after="720" w:line="300" w:lineRule="exact"/>
      <w:ind w:left="-1120"/>
      <w:outlineLvl w:val="0"/>
    </w:pPr>
    <w:rPr>
      <w:sz w:val="24"/>
      <w:szCs w:val="24"/>
    </w:rPr>
  </w:style>
  <w:style w:type="paragraph" w:customStyle="1" w:styleId="Huisstijl-Kopznr2">
    <w:name w:val="Huisstijl - Kop z.nr 2"/>
    <w:basedOn w:val="Normal"/>
    <w:next w:val="Normal"/>
    <w:pPr>
      <w:numPr>
        <w:ilvl w:val="1"/>
        <w:numId w:val="8"/>
      </w:numPr>
      <w:tabs>
        <w:tab w:val="left" w:pos="0"/>
      </w:tabs>
      <w:spacing w:before="240"/>
      <w:ind w:left="-1120"/>
      <w:outlineLvl w:val="1"/>
    </w:pPr>
    <w:rPr>
      <w:b/>
    </w:rPr>
  </w:style>
  <w:style w:type="paragraph" w:customStyle="1" w:styleId="Huisstijl-Kopznr3">
    <w:name w:val="Huisstijl - Kop z.nr 3"/>
    <w:basedOn w:val="Normal"/>
    <w:next w:val="Normal"/>
    <w:pPr>
      <w:numPr>
        <w:ilvl w:val="2"/>
        <w:numId w:val="8"/>
      </w:numPr>
      <w:tabs>
        <w:tab w:val="left" w:pos="0"/>
      </w:tabs>
      <w:spacing w:before="240"/>
      <w:ind w:left="-1120"/>
      <w:outlineLvl w:val="2"/>
    </w:pPr>
    <w:rPr>
      <w:i/>
    </w:rPr>
  </w:style>
  <w:style w:type="paragraph" w:customStyle="1" w:styleId="Huisstijl-Kopznr4">
    <w:name w:val="Huisstijl - Kop z.nr 4"/>
    <w:basedOn w:val="Normal"/>
    <w:next w:val="Normal"/>
    <w:pPr>
      <w:numPr>
        <w:ilvl w:val="3"/>
        <w:numId w:val="8"/>
      </w:numPr>
      <w:tabs>
        <w:tab w:val="left" w:pos="0"/>
      </w:tabs>
      <w:spacing w:before="240"/>
      <w:ind w:left="-1120"/>
      <w:outlineLvl w:val="3"/>
    </w:pPr>
  </w:style>
  <w:style w:type="paragraph" w:customStyle="1" w:styleId="Huisstijl-Opsommingzinspringing">
    <w:name w:val="Huisstijl - Opsomming z.inspringing"/>
    <w:basedOn w:val="Normal"/>
    <w:next w:val="Normal"/>
    <w:pPr>
      <w:spacing w:line="240" w:lineRule="exact"/>
    </w:pPr>
  </w:style>
  <w:style w:type="paragraph" w:customStyle="1" w:styleId="Huisstijl-Subtitel">
    <w:name w:val="Huisstijl - Subtitel"/>
    <w:basedOn w:val="Normal"/>
    <w:next w:val="Normal"/>
    <w:pPr>
      <w:spacing w:before="240" w:after="360" w:line="240" w:lineRule="exact"/>
    </w:pPr>
    <w:rPr>
      <w:sz w:val="20"/>
      <w:szCs w:val="20"/>
    </w:rPr>
  </w:style>
  <w:style w:type="paragraph" w:customStyle="1" w:styleId="Huisstijl-Tabeltekst">
    <w:name w:val="Huisstijl - Tabeltekst"/>
    <w:basedOn w:val="Normal"/>
    <w:next w:val="Normal"/>
    <w:pPr>
      <w:spacing w:line="200" w:lineRule="exact"/>
    </w:pPr>
    <w:rPr>
      <w:sz w:val="16"/>
      <w:szCs w:val="16"/>
    </w:rPr>
  </w:style>
  <w:style w:type="paragraph" w:customStyle="1" w:styleId="Huisstijl-TitelDocumentnaam">
    <w:name w:val="Huisstijl - Titel/Documentnaam"/>
    <w:basedOn w:val="Normal"/>
    <w:next w:val="Normal"/>
    <w:pPr>
      <w:spacing w:before="60" w:after="320" w:line="240" w:lineRule="exact"/>
    </w:pPr>
    <w:rPr>
      <w:b/>
      <w:sz w:val="24"/>
      <w:szCs w:val="24"/>
    </w:rPr>
  </w:style>
  <w:style w:type="paragraph" w:customStyle="1" w:styleId="Huisstijl-Tussenkop">
    <w:name w:val="Huisstijl - Tussenkop"/>
    <w:basedOn w:val="Normal"/>
    <w:next w:val="Normal"/>
    <w:pPr>
      <w:spacing w:line="240" w:lineRule="exact"/>
    </w:pPr>
    <w:rPr>
      <w:i/>
    </w:rPr>
  </w:style>
  <w:style w:type="paragraph" w:customStyle="1" w:styleId="Huisstijl-Versie">
    <w:name w:val="Huisstijl - Versie"/>
    <w:basedOn w:val="Normal"/>
    <w:next w:val="Normal"/>
    <w:pPr>
      <w:spacing w:before="60" w:after="360" w:line="240" w:lineRule="exact"/>
    </w:pPr>
  </w:style>
  <w:style w:type="paragraph" w:customStyle="1" w:styleId="ILT-50standaardmetwitruimte">
    <w:name w:val="ILT - 50 standaard met witruimte"/>
    <w:basedOn w:val="Normal"/>
    <w:next w:val="Normal"/>
    <w:pPr>
      <w:spacing w:after="20" w:line="260" w:lineRule="exact"/>
    </w:pPr>
  </w:style>
  <w:style w:type="paragraph" w:customStyle="1" w:styleId="ILT102">
    <w:name w:val="ILT 102"/>
    <w:basedOn w:val="Normal"/>
    <w:next w:val="Normal"/>
    <w:pPr>
      <w:spacing w:before="20" w:after="80" w:line="280" w:lineRule="exact"/>
    </w:pPr>
  </w:style>
  <w:style w:type="paragraph" w:customStyle="1" w:styleId="ILT103DwangbevelKop">
    <w:name w:val="ILT 103 Dwangbevel Kop"/>
    <w:basedOn w:val="Normal"/>
    <w:next w:val="Normal"/>
    <w:pPr>
      <w:spacing w:line="360" w:lineRule="exact"/>
    </w:pPr>
    <w:rPr>
      <w:sz w:val="36"/>
      <w:szCs w:val="36"/>
    </w:rPr>
  </w:style>
  <w:style w:type="paragraph" w:customStyle="1" w:styleId="ILTBoeterapportondertekening">
    <w:name w:val="ILT Boeterapport ondertekening"/>
    <w:basedOn w:val="Normal"/>
    <w:next w:val="Normal"/>
    <w:pPr>
      <w:spacing w:before="960" w:line="240" w:lineRule="exact"/>
    </w:pPr>
  </w:style>
  <w:style w:type="paragraph" w:customStyle="1" w:styleId="ILTOpsomming">
    <w:name w:val="ILT Opsomming"/>
    <w:basedOn w:val="Normal"/>
    <w:next w:val="Normal"/>
    <w:pPr>
      <w:numPr>
        <w:numId w:val="10"/>
      </w:numPr>
      <w:spacing w:line="240" w:lineRule="exact"/>
    </w:pPr>
  </w:style>
  <w:style w:type="paragraph" w:customStyle="1" w:styleId="ILTOpsomming15">
    <w:name w:val="ILT Opsomming 1.5"/>
    <w:basedOn w:val="Normal"/>
    <w:next w:val="Normal"/>
    <w:pPr>
      <w:numPr>
        <w:ilvl w:val="1"/>
        <w:numId w:val="10"/>
      </w:numPr>
      <w:spacing w:line="300" w:lineRule="exact"/>
    </w:pPr>
  </w:style>
  <w:style w:type="paragraph" w:customStyle="1" w:styleId="ILTOpsommingbullet">
    <w:name w:val="ILT Opsomming bullet"/>
    <w:basedOn w:val="Normal"/>
    <w:next w:val="Normal"/>
    <w:pPr>
      <w:numPr>
        <w:ilvl w:val="2"/>
        <w:numId w:val="10"/>
      </w:numPr>
      <w:spacing w:line="300" w:lineRule="exact"/>
    </w:pPr>
  </w:style>
  <w:style w:type="paragraph" w:customStyle="1" w:styleId="ILTRapport-je">
    <w:name w:val="ILT Rapport - je"/>
    <w:basedOn w:val="Normal"/>
    <w:next w:val="Normal"/>
    <w:pPr>
      <w:numPr>
        <w:ilvl w:val="1"/>
        <w:numId w:val="11"/>
      </w:numPr>
      <w:spacing w:after="120" w:line="240" w:lineRule="exact"/>
    </w:pPr>
  </w:style>
  <w:style w:type="paragraph" w:customStyle="1" w:styleId="ILTRapport16a">
    <w:name w:val="ILT Rapport 16a"/>
    <w:basedOn w:val="Normal"/>
    <w:next w:val="Normal"/>
    <w:pPr>
      <w:spacing w:before="60" w:after="60" w:line="240" w:lineRule="exact"/>
    </w:pPr>
  </w:style>
  <w:style w:type="paragraph" w:customStyle="1" w:styleId="ILTRapport16aIV9V12N0">
    <w:name w:val="ILT Rapport 16a I V9 V12 N0"/>
    <w:basedOn w:val="Normal"/>
    <w:next w:val="Normal"/>
    <w:pPr>
      <w:spacing w:before="240" w:line="240" w:lineRule="exact"/>
    </w:pPr>
    <w:rPr>
      <w:i/>
    </w:rPr>
  </w:style>
  <w:style w:type="paragraph" w:customStyle="1" w:styleId="ILTRapport16aKopV12V0n18">
    <w:name w:val="ILT Rapport 16a Kop V12 V0 n18"/>
    <w:basedOn w:val="Normal"/>
    <w:next w:val="Normal"/>
    <w:pPr>
      <w:spacing w:after="360" w:line="300" w:lineRule="exact"/>
    </w:pPr>
    <w:rPr>
      <w:sz w:val="24"/>
      <w:szCs w:val="24"/>
    </w:rPr>
  </w:style>
  <w:style w:type="paragraph" w:customStyle="1" w:styleId="ILTRapport16aStandaard">
    <w:name w:val="ILT Rapport 16a Standaard"/>
    <w:basedOn w:val="Normal"/>
    <w:next w:val="Normal"/>
    <w:pPr>
      <w:spacing w:after="120" w:line="240" w:lineRule="exact"/>
    </w:pPr>
  </w:style>
  <w:style w:type="table" w:customStyle="1" w:styleId="ILTRapport16aTabel2">
    <w:name w:val="ILT Rapport 16a Tabel2"/>
    <w:rPr>
      <w:rFonts w:ascii="Verdana" w:hAnsi="Verdana"/>
      <w:color w:val="000000"/>
      <w:sz w:val="18"/>
      <w:szCs w:val="18"/>
    </w:rPr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40" w:type="dxa"/>
        <w:bottom w:w="0" w:type="dxa"/>
        <w:right w:w="0" w:type="dxa"/>
      </w:tblCellMar>
    </w:tblPr>
  </w:style>
  <w:style w:type="table" w:customStyle="1" w:styleId="ILTRapport16aTabelstijl">
    <w:name w:val="ILT Rapport 16a Tabelstijl"/>
    <w:rPr>
      <w:sz w:val="16"/>
      <w:szCs w:val="16"/>
    </w:rPr>
    <w:tblPr>
      <w:tblCellMar>
        <w:top w:w="20" w:type="dxa"/>
        <w:left w:w="0" w:type="dxa"/>
        <w:bottom w:w="20" w:type="dxa"/>
        <w:right w:w="0" w:type="dxa"/>
      </w:tblCellMar>
    </w:tblPr>
  </w:style>
  <w:style w:type="paragraph" w:customStyle="1" w:styleId="ILTRapport16aV103v15n">
    <w:name w:val="ILT Rapport 16a V10 3v 15n"/>
    <w:basedOn w:val="Normal"/>
    <w:next w:val="Normal"/>
    <w:pPr>
      <w:spacing w:before="60" w:after="300" w:line="240" w:lineRule="exact"/>
    </w:pPr>
    <w:rPr>
      <w:sz w:val="20"/>
      <w:szCs w:val="20"/>
    </w:rPr>
  </w:style>
  <w:style w:type="paragraph" w:customStyle="1" w:styleId="ILTRapport16aV9V12n0">
    <w:name w:val="ILT Rapport 16a V9 V12 n0"/>
    <w:basedOn w:val="Normal"/>
    <w:next w:val="Normal"/>
    <w:pPr>
      <w:spacing w:before="240" w:line="240" w:lineRule="exact"/>
    </w:pPr>
    <w:rPr>
      <w:b/>
    </w:rPr>
  </w:style>
  <w:style w:type="paragraph" w:customStyle="1" w:styleId="ILTRapportTitelV12B3v16n">
    <w:name w:val="ILT Rapport Titel V12 B 3v 16n"/>
    <w:basedOn w:val="Normal"/>
    <w:next w:val="Normal"/>
    <w:pPr>
      <w:spacing w:before="60" w:after="320" w:line="240" w:lineRule="exact"/>
    </w:pPr>
    <w:rPr>
      <w:b/>
      <w:sz w:val="24"/>
      <w:szCs w:val="24"/>
    </w:rPr>
  </w:style>
  <w:style w:type="paragraph" w:customStyle="1" w:styleId="ILTRapportnummerniv1">
    <w:name w:val="ILT Rapport nummer niv 1"/>
    <w:basedOn w:val="Normal"/>
    <w:next w:val="Normal"/>
    <w:pPr>
      <w:numPr>
        <w:numId w:val="11"/>
      </w:numPr>
      <w:spacing w:after="720" w:line="300" w:lineRule="exact"/>
    </w:pPr>
    <w:rPr>
      <w:sz w:val="24"/>
      <w:szCs w:val="24"/>
    </w:rPr>
  </w:style>
  <w:style w:type="paragraph" w:customStyle="1" w:styleId="ILTStandaard6voor">
    <w:name w:val="ILT Standaard 6 voor"/>
    <w:basedOn w:val="Normal"/>
    <w:next w:val="Normal"/>
    <w:pPr>
      <w:spacing w:before="120" w:line="240" w:lineRule="exact"/>
    </w:pPr>
  </w:style>
  <w:style w:type="paragraph" w:customStyle="1" w:styleId="ILTStandaardVerdana9Regel15">
    <w:name w:val="ILT Standaard Verdana 9 Regel 1.5"/>
    <w:basedOn w:val="Normal"/>
    <w:next w:val="Normal"/>
    <w:pPr>
      <w:spacing w:before="20" w:after="80" w:line="300" w:lineRule="exact"/>
    </w:pPr>
  </w:style>
  <w:style w:type="paragraph" w:customStyle="1" w:styleId="ILTStandaardVerdana9Regel15cursief">
    <w:name w:val="ILT Standaard Verdana 9 Regel 1.5 cursief"/>
    <w:basedOn w:val="Normal"/>
    <w:next w:val="Normal"/>
    <w:pPr>
      <w:spacing w:before="20" w:after="80" w:line="300" w:lineRule="exact"/>
    </w:pPr>
    <w:rPr>
      <w:i/>
    </w:rPr>
  </w:style>
  <w:style w:type="paragraph" w:customStyle="1" w:styleId="ILTStandaardVerdana9Regel15vet">
    <w:name w:val="ILT Standaard Verdana 9 Regel 1.5 vet"/>
    <w:basedOn w:val="ILTStandaardVerdana9Regel15"/>
    <w:next w:val="Normal"/>
    <w:rPr>
      <w:b/>
    </w:rPr>
  </w:style>
  <w:style w:type="paragraph" w:styleId="TOC1">
    <w:name w:val="toc 1"/>
    <w:basedOn w:val="Normal"/>
    <w:next w:val="Normal"/>
    <w:pPr>
      <w:tabs>
        <w:tab w:val="left" w:pos="0"/>
      </w:tabs>
      <w:spacing w:before="240" w:line="240" w:lineRule="exact"/>
      <w:ind w:left="-1120"/>
    </w:pPr>
    <w:rPr>
      <w:b/>
    </w:rPr>
  </w:style>
  <w:style w:type="paragraph" w:styleId="TOC2">
    <w:name w:val="toc 2"/>
    <w:basedOn w:val="TOC1"/>
    <w:next w:val="Normal"/>
    <w:pPr>
      <w:spacing w:before="0"/>
    </w:pPr>
    <w:rPr>
      <w:b w:val="0"/>
    </w:rPr>
  </w:style>
  <w:style w:type="paragraph" w:styleId="TOC3">
    <w:name w:val="toc 3"/>
    <w:basedOn w:val="TOC2"/>
    <w:next w:val="Normal"/>
  </w:style>
  <w:style w:type="paragraph" w:styleId="TOC4">
    <w:name w:val="toc 4"/>
    <w:basedOn w:val="TOC3"/>
    <w:next w:val="Normal"/>
  </w:style>
  <w:style w:type="paragraph" w:styleId="TOC5">
    <w:name w:val="toc 5"/>
    <w:basedOn w:val="TOC4"/>
    <w:next w:val="Normal"/>
    <w:pPr>
      <w:ind w:left="-1133"/>
    </w:pPr>
    <w:rPr>
      <w:sz w:val="20"/>
      <w:szCs w:val="20"/>
    </w:rPr>
  </w:style>
  <w:style w:type="paragraph" w:styleId="TOC6">
    <w:name w:val="toc 6"/>
    <w:basedOn w:val="TOC5"/>
    <w:next w:val="Normal"/>
  </w:style>
  <w:style w:type="paragraph" w:styleId="TOC7">
    <w:name w:val="toc 7"/>
    <w:basedOn w:val="TOC6"/>
    <w:next w:val="Normal"/>
  </w:style>
  <w:style w:type="paragraph" w:styleId="TOC8">
    <w:name w:val="toc 8"/>
    <w:basedOn w:val="TOC7"/>
    <w:next w:val="Normal"/>
  </w:style>
  <w:style w:type="paragraph" w:styleId="TOC9">
    <w:name w:val="toc 9"/>
    <w:basedOn w:val="TOC8"/>
    <w:next w:val="Normal"/>
    <w:pPr>
      <w:spacing w:before="240"/>
      <w:ind w:left="-1120"/>
    </w:pPr>
    <w:rPr>
      <w:sz w:val="18"/>
      <w:szCs w:val="18"/>
    </w:rPr>
  </w:style>
  <w:style w:type="numbering" w:customStyle="1" w:styleId="Lijstmetopsommingstekens">
    <w:name w:val="Lijst met opsommingstekens"/>
    <w:pPr>
      <w:numPr>
        <w:numId w:val="12"/>
      </w:numPr>
    </w:pPr>
  </w:style>
  <w:style w:type="paragraph" w:customStyle="1" w:styleId="Merking">
    <w:name w:val="Merking"/>
    <w:basedOn w:val="Normal"/>
    <w:next w:val="Normal"/>
    <w:pPr>
      <w:spacing w:line="240" w:lineRule="exact"/>
    </w:pPr>
    <w:rPr>
      <w:b/>
      <w:caps/>
      <w:sz w:val="13"/>
      <w:szCs w:val="13"/>
      <w:u w:val="single"/>
    </w:rPr>
  </w:style>
  <w:style w:type="paragraph" w:customStyle="1" w:styleId="NEARapportkoppen">
    <w:name w:val="NEA Rapport koppen"/>
    <w:basedOn w:val="Normal"/>
    <w:next w:val="Normal"/>
    <w:pPr>
      <w:spacing w:after="720" w:line="300" w:lineRule="exact"/>
    </w:pPr>
    <w:rPr>
      <w:sz w:val="24"/>
      <w:szCs w:val="24"/>
    </w:rPr>
  </w:style>
  <w:style w:type="paragraph" w:customStyle="1" w:styleId="NEaAanhef">
    <w:name w:val="NEa Aanhef"/>
    <w:basedOn w:val="NEaStandaard"/>
    <w:pPr>
      <w:spacing w:after="240"/>
    </w:pPr>
    <w:rPr>
      <w:rFonts w:ascii="Verdana" w:hAnsi="Verdana"/>
      <w:sz w:val="18"/>
      <w:szCs w:val="18"/>
    </w:rPr>
  </w:style>
  <w:style w:type="paragraph" w:customStyle="1" w:styleId="NEaAfzendgegevens">
    <w:name w:val="NEa Afzendgegevens"/>
    <w:basedOn w:val="NEaStandaard"/>
    <w:pPr>
      <w:spacing w:line="248" w:lineRule="exact"/>
      <w:jc w:val="right"/>
    </w:pPr>
    <w:rPr>
      <w:rFonts w:ascii="Verdana" w:hAnsi="Verdana"/>
      <w:sz w:val="13"/>
      <w:szCs w:val="13"/>
    </w:rPr>
  </w:style>
  <w:style w:type="paragraph" w:customStyle="1" w:styleId="NEaAfzendgegevensVet">
    <w:name w:val="NEa Afzendgegevens Vet"/>
    <w:basedOn w:val="NEaStandaard"/>
    <w:pPr>
      <w:spacing w:line="248" w:lineRule="exact"/>
      <w:jc w:val="right"/>
    </w:pPr>
    <w:rPr>
      <w:rFonts w:ascii="Verdana" w:hAnsi="Verdana"/>
      <w:b/>
      <w:sz w:val="13"/>
      <w:szCs w:val="13"/>
    </w:rPr>
  </w:style>
  <w:style w:type="paragraph" w:customStyle="1" w:styleId="NEaDocumentnaam">
    <w:name w:val="NEa Documentnaam"/>
    <w:pPr>
      <w:spacing w:line="1066" w:lineRule="exact"/>
      <w:jc w:val="right"/>
    </w:pPr>
    <w:rPr>
      <w:rFonts w:ascii="Verdana" w:hAnsi="Verdana"/>
      <w:color w:val="000000"/>
      <w:sz w:val="80"/>
      <w:szCs w:val="80"/>
    </w:rPr>
  </w:style>
  <w:style w:type="paragraph" w:customStyle="1" w:styleId="NEaDocumentnaamArchiefkopie">
    <w:name w:val="NEa Documentnaam Archiefkopie"/>
    <w:basedOn w:val="NEaDocumentnaam"/>
    <w:rPr>
      <w:color w:val="BFBFBF"/>
    </w:rPr>
  </w:style>
  <w:style w:type="paragraph" w:customStyle="1" w:styleId="NEaDocumentnaamsub">
    <w:name w:val="NEa Documentnaam sub"/>
    <w:pPr>
      <w:spacing w:line="360" w:lineRule="exact"/>
      <w:jc w:val="right"/>
    </w:pPr>
    <w:rPr>
      <w:rFonts w:ascii="Verdana" w:hAnsi="Verdana"/>
      <w:color w:val="000000"/>
      <w:sz w:val="36"/>
      <w:szCs w:val="36"/>
    </w:rPr>
  </w:style>
  <w:style w:type="paragraph" w:customStyle="1" w:styleId="NEaMemoDocumentnaam">
    <w:name w:val="NEa Memo Documentnaam"/>
    <w:pPr>
      <w:spacing w:line="853" w:lineRule="exact"/>
    </w:pPr>
    <w:rPr>
      <w:rFonts w:ascii="Verdana" w:hAnsi="Verdana"/>
      <w:color w:val="000000"/>
      <w:sz w:val="64"/>
      <w:szCs w:val="64"/>
    </w:rPr>
  </w:style>
  <w:style w:type="paragraph" w:customStyle="1" w:styleId="NEaMemobestuurDocumentnaam">
    <w:name w:val="NEa Memo bestuur Documentnaam"/>
    <w:basedOn w:val="Normal"/>
    <w:next w:val="Normal"/>
    <w:pPr>
      <w:spacing w:before="360" w:line="640" w:lineRule="exact"/>
    </w:pPr>
    <w:rPr>
      <w:sz w:val="64"/>
      <w:szCs w:val="64"/>
    </w:rPr>
  </w:style>
  <w:style w:type="table" w:customStyle="1" w:styleId="NEaMemotabel">
    <w:name w:val="NEa Memo tabel"/>
    <w:rPr>
      <w:rFonts w:ascii="Verdana" w:hAnsi="Verdana"/>
      <w:color w:val="000000"/>
      <w:sz w:val="18"/>
      <w:szCs w:val="18"/>
    </w:rPr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EaOpsommingstekst">
    <w:name w:val="NEa Opsommingstekst"/>
    <w:basedOn w:val="NEaStandaard"/>
    <w:pPr>
      <w:numPr>
        <w:numId w:val="13"/>
      </w:numPr>
    </w:pPr>
    <w:rPr>
      <w:rFonts w:ascii="Verdana" w:hAnsi="Verdana"/>
      <w:sz w:val="18"/>
      <w:szCs w:val="18"/>
    </w:rPr>
  </w:style>
  <w:style w:type="paragraph" w:customStyle="1" w:styleId="NEaPaginanummering">
    <w:name w:val="NEa Paginanummering"/>
    <w:basedOn w:val="NEaStandaard"/>
    <w:pPr>
      <w:jc w:val="right"/>
    </w:pPr>
    <w:rPr>
      <w:rFonts w:ascii="Verdana" w:hAnsi="Verdana"/>
      <w:sz w:val="18"/>
      <w:szCs w:val="18"/>
    </w:rPr>
  </w:style>
  <w:style w:type="paragraph" w:customStyle="1" w:styleId="NEaPaginanummeringhuidig">
    <w:name w:val="NEa Paginanummering huidig"/>
    <w:basedOn w:val="NEaVerdana65"/>
    <w:pPr>
      <w:spacing w:line="240" w:lineRule="exact"/>
      <w:jc w:val="right"/>
    </w:pPr>
    <w:rPr>
      <w:sz w:val="18"/>
      <w:szCs w:val="18"/>
    </w:rPr>
  </w:style>
  <w:style w:type="paragraph" w:customStyle="1" w:styleId="NEaSlotzin">
    <w:name w:val="NEa Slotzin"/>
    <w:basedOn w:val="NEaStandaard"/>
    <w:pPr>
      <w:spacing w:before="240"/>
    </w:pPr>
    <w:rPr>
      <w:rFonts w:ascii="Verdana" w:hAnsi="Verdana"/>
      <w:sz w:val="18"/>
      <w:szCs w:val="18"/>
    </w:rPr>
  </w:style>
  <w:style w:type="paragraph" w:customStyle="1" w:styleId="NEaStandaard">
    <w:name w:val="NEa Standaard"/>
    <w:pPr>
      <w:spacing w:line="240" w:lineRule="exact"/>
    </w:pPr>
    <w:rPr>
      <w:rFonts w:ascii="Calibri" w:hAnsi="Calibri"/>
      <w:color w:val="000000"/>
      <w:sz w:val="22"/>
      <w:szCs w:val="22"/>
    </w:rPr>
  </w:style>
  <w:style w:type="paragraph" w:customStyle="1" w:styleId="NEaStandaardVet">
    <w:name w:val="NEa Standaard Vet"/>
    <w:basedOn w:val="NEaStandaard"/>
    <w:rPr>
      <w:rFonts w:ascii="Verdana" w:hAnsi="Verdana"/>
      <w:b/>
      <w:sz w:val="18"/>
      <w:szCs w:val="18"/>
    </w:rPr>
  </w:style>
  <w:style w:type="paragraph" w:customStyle="1" w:styleId="NEaStandaardonderlijnd">
    <w:name w:val="NEa Standaard onderlijnd"/>
    <w:basedOn w:val="NEaStandaard"/>
    <w:rPr>
      <w:rFonts w:ascii="Verdana" w:hAnsi="Verdana"/>
      <w:sz w:val="18"/>
      <w:szCs w:val="18"/>
      <w:u w:val="single"/>
    </w:rPr>
  </w:style>
  <w:style w:type="paragraph" w:customStyle="1" w:styleId="NEaSubtitel">
    <w:name w:val="NEa Subtitel"/>
    <w:pPr>
      <w:spacing w:line="560" w:lineRule="exact"/>
    </w:pPr>
    <w:rPr>
      <w:rFonts w:ascii="Verdana" w:hAnsi="Verdana"/>
      <w:color w:val="000000"/>
      <w:sz w:val="36"/>
      <w:szCs w:val="36"/>
    </w:rPr>
  </w:style>
  <w:style w:type="paragraph" w:customStyle="1" w:styleId="NEaTabelcel">
    <w:name w:val="NEa Tabelcel"/>
    <w:pPr>
      <w:spacing w:line="230" w:lineRule="exact"/>
    </w:pPr>
    <w:rPr>
      <w:rFonts w:ascii="Verdana" w:hAnsi="Verdana"/>
      <w:color w:val="000000"/>
      <w:sz w:val="18"/>
      <w:szCs w:val="18"/>
    </w:rPr>
  </w:style>
  <w:style w:type="paragraph" w:customStyle="1" w:styleId="NEaTabelcelkop">
    <w:name w:val="NEa Tabelcel kop"/>
    <w:pPr>
      <w:spacing w:line="240" w:lineRule="exact"/>
    </w:pPr>
    <w:rPr>
      <w:rFonts w:ascii="Verdana" w:hAnsi="Verdana"/>
      <w:color w:val="000000"/>
      <w:sz w:val="13"/>
      <w:szCs w:val="13"/>
    </w:rPr>
  </w:style>
  <w:style w:type="paragraph" w:customStyle="1" w:styleId="NEaTitel">
    <w:name w:val="NEa Titel"/>
    <w:pPr>
      <w:spacing w:line="560" w:lineRule="exact"/>
    </w:pPr>
    <w:rPr>
      <w:rFonts w:ascii="Verdana" w:hAnsi="Verdana"/>
      <w:b/>
      <w:color w:val="000000"/>
      <w:sz w:val="36"/>
      <w:szCs w:val="36"/>
    </w:rPr>
  </w:style>
  <w:style w:type="paragraph" w:customStyle="1" w:styleId="NEaVerdana65">
    <w:name w:val="NEa Verdana 6.5"/>
    <w:pPr>
      <w:spacing w:line="173" w:lineRule="exact"/>
    </w:pPr>
    <w:rPr>
      <w:rFonts w:ascii="Verdana" w:hAnsi="Verdana"/>
      <w:color w:val="000000"/>
      <w:sz w:val="13"/>
      <w:szCs w:val="13"/>
    </w:rPr>
  </w:style>
  <w:style w:type="paragraph" w:customStyle="1" w:styleId="NEamemoMT6vbold">
    <w:name w:val="NEa memo MT 6v bold"/>
    <w:basedOn w:val="Normal"/>
    <w:next w:val="Normal"/>
    <w:pPr>
      <w:spacing w:before="120" w:line="240" w:lineRule="exact"/>
    </w:pPr>
    <w:rPr>
      <w:b/>
    </w:rPr>
  </w:style>
  <w:style w:type="paragraph" w:customStyle="1" w:styleId="NEamemoMT6vstandaard">
    <w:name w:val="NEa memo MT 6v standaard"/>
    <w:basedOn w:val="Normal"/>
    <w:next w:val="Normal"/>
    <w:pPr>
      <w:spacing w:before="120" w:line="240" w:lineRule="exact"/>
    </w:pPr>
  </w:style>
  <w:style w:type="paragraph" w:customStyle="1" w:styleId="NEamemobestuur">
    <w:name w:val="NEa memo bestuur"/>
    <w:basedOn w:val="Normal"/>
    <w:next w:val="Normal"/>
    <w:pPr>
      <w:numPr>
        <w:numId w:val="14"/>
      </w:numPr>
      <w:spacing w:line="240" w:lineRule="exact"/>
    </w:pPr>
  </w:style>
  <w:style w:type="paragraph" w:customStyle="1" w:styleId="NEaopsommingletters">
    <w:name w:val="NEa opsomming (letters)"/>
    <w:basedOn w:val="Normal"/>
    <w:pPr>
      <w:numPr>
        <w:numId w:val="16"/>
      </w:numPr>
      <w:spacing w:line="240" w:lineRule="exact"/>
    </w:pPr>
  </w:style>
  <w:style w:type="paragraph" w:customStyle="1" w:styleId="NEaopsommingextra">
    <w:name w:val="NEa opsomming extra"/>
    <w:basedOn w:val="Normal"/>
    <w:next w:val="Normal"/>
    <w:pPr>
      <w:numPr>
        <w:numId w:val="17"/>
      </w:numPr>
    </w:pPr>
  </w:style>
  <w:style w:type="paragraph" w:customStyle="1" w:styleId="NEastandaardopsomming">
    <w:name w:val="NEa standaard opsomming"/>
    <w:basedOn w:val="Normal"/>
    <w:pPr>
      <w:numPr>
        <w:numId w:val="15"/>
      </w:numPr>
      <w:spacing w:line="240" w:lineRule="exact"/>
    </w:pPr>
  </w:style>
  <w:style w:type="paragraph" w:customStyle="1" w:styleId="NeaToezendgegevens">
    <w:name w:val="Nea Toezendgegevens"/>
    <w:pPr>
      <w:spacing w:line="240" w:lineRule="exact"/>
    </w:pPr>
    <w:rPr>
      <w:rFonts w:ascii="Verdana" w:hAnsi="Verdana"/>
      <w:color w:val="000000"/>
      <w:sz w:val="18"/>
      <w:szCs w:val="18"/>
    </w:rPr>
  </w:style>
  <w:style w:type="paragraph" w:customStyle="1" w:styleId="NotaParaaf">
    <w:name w:val="Nota_Paraaf"/>
    <w:basedOn w:val="Normal"/>
    <w:pPr>
      <w:spacing w:line="240" w:lineRule="exact"/>
    </w:pPr>
    <w:rPr>
      <w:sz w:val="13"/>
      <w:szCs w:val="13"/>
    </w:rPr>
  </w:style>
  <w:style w:type="paragraph" w:customStyle="1" w:styleId="OIMRapportAlineakop">
    <w:name w:val="OIM Rapport Alineakop"/>
    <w:basedOn w:val="Normal"/>
    <w:next w:val="Normal"/>
    <w:pPr>
      <w:numPr>
        <w:ilvl w:val="2"/>
        <w:numId w:val="20"/>
      </w:numPr>
      <w:spacing w:line="240" w:lineRule="exact"/>
    </w:pPr>
    <w:rPr>
      <w:color w:val="42145F"/>
      <w:sz w:val="22"/>
      <w:szCs w:val="22"/>
    </w:rPr>
  </w:style>
  <w:style w:type="paragraph" w:customStyle="1" w:styleId="OIMRapportDocumentnaam">
    <w:name w:val="OIM Rapport Documentnaam"/>
    <w:basedOn w:val="Normal"/>
    <w:next w:val="Normal"/>
    <w:pPr>
      <w:spacing w:line="800" w:lineRule="exact"/>
    </w:pPr>
    <w:rPr>
      <w:color w:val="76D2B6"/>
      <w:sz w:val="76"/>
      <w:szCs w:val="76"/>
    </w:rPr>
  </w:style>
  <w:style w:type="paragraph" w:customStyle="1" w:styleId="OIMRapportFiguurkop">
    <w:name w:val="OIM Rapport Figuurkop"/>
    <w:basedOn w:val="Normal"/>
    <w:next w:val="Normal"/>
    <w:pPr>
      <w:spacing w:before="80" w:after="120" w:line="240" w:lineRule="exact"/>
    </w:pPr>
    <w:rPr>
      <w:sz w:val="16"/>
      <w:szCs w:val="16"/>
    </w:rPr>
  </w:style>
  <w:style w:type="paragraph" w:customStyle="1" w:styleId="OIMRapportHoofdstuk">
    <w:name w:val="OIM Rapport Hoofdstuk"/>
    <w:basedOn w:val="Normal"/>
    <w:next w:val="Normal"/>
    <w:pPr>
      <w:numPr>
        <w:numId w:val="20"/>
      </w:numPr>
      <w:spacing w:after="720" w:line="920" w:lineRule="exact"/>
    </w:pPr>
    <w:rPr>
      <w:b/>
      <w:color w:val="76D2B6"/>
      <w:sz w:val="44"/>
      <w:szCs w:val="44"/>
    </w:rPr>
  </w:style>
  <w:style w:type="paragraph" w:customStyle="1" w:styleId="OIMRapportInleiding">
    <w:name w:val="OIM Rapport Inleiding"/>
    <w:basedOn w:val="Normal"/>
    <w:next w:val="Normal"/>
    <w:pPr>
      <w:spacing w:line="380" w:lineRule="exact"/>
    </w:pPr>
    <w:rPr>
      <w:color w:val="42145F"/>
      <w:sz w:val="22"/>
      <w:szCs w:val="22"/>
    </w:rPr>
  </w:style>
  <w:style w:type="paragraph" w:customStyle="1" w:styleId="OIMRapportKadertekst">
    <w:name w:val="OIM Rapport Kadertekst"/>
    <w:basedOn w:val="Normal"/>
    <w:next w:val="Normal"/>
    <w:pPr>
      <w:spacing w:line="240" w:lineRule="exact"/>
    </w:pPr>
    <w:rPr>
      <w:color w:val="42145F"/>
      <w:sz w:val="16"/>
      <w:szCs w:val="16"/>
    </w:rPr>
  </w:style>
  <w:style w:type="paragraph" w:customStyle="1" w:styleId="OIMRapportNummering">
    <w:name w:val="OIM Rapport Nummering"/>
    <w:basedOn w:val="Normal"/>
    <w:next w:val="Normal"/>
    <w:pPr>
      <w:numPr>
        <w:numId w:val="18"/>
      </w:numPr>
      <w:spacing w:line="240" w:lineRule="exact"/>
    </w:pPr>
  </w:style>
  <w:style w:type="paragraph" w:customStyle="1" w:styleId="OIMRapportParagraaf">
    <w:name w:val="OIM Rapport Paragraaf"/>
    <w:basedOn w:val="Normal"/>
    <w:next w:val="Normal"/>
    <w:pPr>
      <w:numPr>
        <w:ilvl w:val="1"/>
        <w:numId w:val="20"/>
      </w:numPr>
      <w:spacing w:line="240" w:lineRule="exact"/>
    </w:pPr>
    <w:rPr>
      <w:b/>
      <w:color w:val="42145F"/>
      <w:sz w:val="22"/>
      <w:szCs w:val="22"/>
    </w:rPr>
  </w:style>
  <w:style w:type="paragraph" w:customStyle="1" w:styleId="OIMRapportSubalineakop">
    <w:name w:val="OIM Rapport Subalineakop"/>
    <w:basedOn w:val="Normal"/>
    <w:next w:val="Normal"/>
    <w:pPr>
      <w:spacing w:line="240" w:lineRule="exact"/>
    </w:pPr>
    <w:rPr>
      <w:i/>
      <w:color w:val="42145F"/>
    </w:rPr>
  </w:style>
  <w:style w:type="paragraph" w:customStyle="1" w:styleId="OIMRapportSubtitel">
    <w:name w:val="OIM Rapport Subtitel"/>
    <w:basedOn w:val="Normal"/>
    <w:next w:val="Normal"/>
    <w:pPr>
      <w:spacing w:line="560" w:lineRule="exact"/>
    </w:pPr>
    <w:rPr>
      <w:color w:val="FFFFFF"/>
      <w:sz w:val="40"/>
      <w:szCs w:val="40"/>
    </w:rPr>
  </w:style>
  <w:style w:type="paragraph" w:customStyle="1" w:styleId="OIMRapportTitel">
    <w:name w:val="OIM Rapport Titel"/>
    <w:basedOn w:val="Normal"/>
    <w:next w:val="Normal"/>
    <w:pPr>
      <w:spacing w:line="1060" w:lineRule="exact"/>
    </w:pPr>
    <w:rPr>
      <w:b/>
      <w:color w:val="42145F"/>
      <w:sz w:val="86"/>
      <w:szCs w:val="86"/>
    </w:rPr>
  </w:style>
  <w:style w:type="paragraph" w:customStyle="1" w:styleId="OIMRapportinhoudkop">
    <w:name w:val="OIM Rapport inhoud kop"/>
    <w:basedOn w:val="Normal"/>
    <w:next w:val="Normal"/>
    <w:pPr>
      <w:spacing w:after="720" w:line="960" w:lineRule="exact"/>
    </w:pPr>
    <w:rPr>
      <w:b/>
      <w:color w:val="76D2B6"/>
      <w:sz w:val="44"/>
      <w:szCs w:val="44"/>
    </w:rPr>
  </w:style>
  <w:style w:type="paragraph" w:customStyle="1" w:styleId="OIMRapportpaginanummer">
    <w:name w:val="OIM Rapport paginanummer"/>
    <w:basedOn w:val="Normal"/>
    <w:next w:val="Normal"/>
    <w:pPr>
      <w:spacing w:line="140" w:lineRule="exact"/>
      <w:jc w:val="right"/>
    </w:pPr>
    <w:rPr>
      <w:sz w:val="12"/>
      <w:szCs w:val="12"/>
    </w:rPr>
  </w:style>
  <w:style w:type="paragraph" w:customStyle="1" w:styleId="OIMRapportvoettekst">
    <w:name w:val="OIM Rapport voettekst"/>
    <w:basedOn w:val="Normal"/>
    <w:next w:val="Normal"/>
    <w:pPr>
      <w:spacing w:line="140" w:lineRule="exact"/>
      <w:jc w:val="right"/>
    </w:pPr>
    <w:rPr>
      <w:sz w:val="12"/>
      <w:szCs w:val="12"/>
    </w:rPr>
  </w:style>
  <w:style w:type="table" w:customStyle="1" w:styleId="OIMStandaardtabel">
    <w:name w:val="OIM Standaard tabel"/>
    <w:rPr>
      <w:rFonts w:ascii="Verdana" w:hAnsi="Verdana"/>
      <w:color w:val="000000"/>
      <w:sz w:val="16"/>
      <w:szCs w:val="16"/>
      <w:lang w:val="en-GB" w:eastAsia="en-GB"/>
    </w:rPr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20" w:type="dxa"/>
        <w:left w:w="40" w:type="dxa"/>
        <w:bottom w:w="20" w:type="dxa"/>
        <w:right w:w="40" w:type="dxa"/>
      </w:tblCellMar>
    </w:tblPr>
    <w:tblStylePr w:type="firstRow">
      <w:rPr>
        <w:rFonts w:ascii="Verdana" w:hAnsi="Verdana"/>
        <w:b/>
        <w:color w:val="FFFFFF"/>
        <w:sz w:val="16"/>
        <w:szCs w:val="16"/>
      </w:rPr>
      <w:tblPr/>
      <w:tcPr>
        <w:shd w:val="clear" w:color="auto" w:fill="42145F"/>
      </w:tcPr>
    </w:tblStylePr>
  </w:style>
  <w:style w:type="paragraph" w:customStyle="1" w:styleId="OIMTabeltekststandaard">
    <w:name w:val="OIM Tabeltekst standaard"/>
    <w:basedOn w:val="Normal"/>
    <w:next w:val="Normal"/>
    <w:pPr>
      <w:spacing w:line="160" w:lineRule="exact"/>
    </w:pPr>
    <w:rPr>
      <w:sz w:val="16"/>
      <w:szCs w:val="16"/>
    </w:rPr>
  </w:style>
  <w:style w:type="paragraph" w:customStyle="1" w:styleId="OndertekeningArea1">
    <w:name w:val="Ondertekening_Area1"/>
    <w:basedOn w:val="Normal"/>
    <w:next w:val="Normal"/>
    <w:pPr>
      <w:spacing w:before="240" w:line="240" w:lineRule="exact"/>
    </w:pPr>
  </w:style>
  <w:style w:type="paragraph" w:customStyle="1" w:styleId="Paginaeinde">
    <w:name w:val="Paginaeinde"/>
    <w:basedOn w:val="Normal"/>
    <w:next w:val="Normal"/>
    <w:pPr>
      <w:pageBreakBefore/>
      <w:spacing w:line="240" w:lineRule="exact"/>
    </w:pPr>
    <w:rPr>
      <w:sz w:val="2"/>
      <w:szCs w:val="2"/>
    </w:rPr>
  </w:style>
  <w:style w:type="paragraph" w:customStyle="1" w:styleId="Persbericht-Subtitel">
    <w:name w:val="Persbericht - Subtitel"/>
    <w:basedOn w:val="Normal"/>
    <w:next w:val="Normal"/>
    <w:pPr>
      <w:spacing w:after="220" w:line="320" w:lineRule="exact"/>
    </w:pPr>
    <w:rPr>
      <w:sz w:val="24"/>
      <w:szCs w:val="24"/>
    </w:rPr>
  </w:style>
  <w:style w:type="paragraph" w:customStyle="1" w:styleId="Persbericht-Titel">
    <w:name w:val="Persbericht - Titel"/>
    <w:basedOn w:val="Normal"/>
    <w:next w:val="Normal"/>
    <w:pPr>
      <w:spacing w:before="460" w:line="320" w:lineRule="exact"/>
    </w:pPr>
    <w:rPr>
      <w:b/>
      <w:sz w:val="24"/>
      <w:szCs w:val="24"/>
    </w:rPr>
  </w:style>
  <w:style w:type="paragraph" w:customStyle="1" w:styleId="RLIKenmerkRubricering">
    <w:name w:val="RLI Kenmerk Rubricering"/>
    <w:basedOn w:val="Normal"/>
    <w:next w:val="Normal"/>
    <w:pPr>
      <w:spacing w:line="240" w:lineRule="exact"/>
    </w:pPr>
    <w:rPr>
      <w:b/>
      <w:caps/>
      <w:sz w:val="14"/>
      <w:szCs w:val="14"/>
    </w:rPr>
  </w:style>
  <w:style w:type="paragraph" w:customStyle="1" w:styleId="Raad">
    <w:name w:val="Raad"/>
    <w:next w:val="Normal"/>
    <w:pPr>
      <w:spacing w:line="240" w:lineRule="exact"/>
    </w:pPr>
    <w:rPr>
      <w:rFonts w:ascii="Verdana" w:hAnsi="Verdana"/>
      <w:b/>
      <w:color w:val="000000"/>
      <w:sz w:val="24"/>
      <w:szCs w:val="24"/>
    </w:rPr>
  </w:style>
  <w:style w:type="paragraph" w:customStyle="1" w:styleId="RapportSubtitel">
    <w:name w:val="Rapport Subtitel"/>
    <w:basedOn w:val="Normal"/>
    <w:next w:val="Normal"/>
    <w:pPr>
      <w:spacing w:line="300" w:lineRule="exact"/>
    </w:pPr>
    <w:rPr>
      <w:sz w:val="28"/>
      <w:szCs w:val="28"/>
    </w:rPr>
  </w:style>
  <w:style w:type="paragraph" w:customStyle="1" w:styleId="RapportSubtitelANVS">
    <w:name w:val="Rapport Subtitel ANVS"/>
    <w:basedOn w:val="Normal"/>
    <w:next w:val="Normal"/>
    <w:pPr>
      <w:spacing w:line="300" w:lineRule="exact"/>
      <w:ind w:left="200"/>
    </w:pPr>
    <w:rPr>
      <w:color w:val="E17000"/>
      <w:sz w:val="28"/>
      <w:szCs w:val="28"/>
    </w:rPr>
  </w:style>
  <w:style w:type="paragraph" w:customStyle="1" w:styleId="RapportTitel">
    <w:name w:val="Rapport Titel"/>
    <w:basedOn w:val="Normal"/>
    <w:next w:val="Normal"/>
    <w:pPr>
      <w:spacing w:line="800" w:lineRule="exact"/>
    </w:pPr>
    <w:rPr>
      <w:color w:val="007BC7"/>
      <w:sz w:val="72"/>
      <w:szCs w:val="72"/>
    </w:rPr>
  </w:style>
  <w:style w:type="paragraph" w:customStyle="1" w:styleId="RapportNiveau1">
    <w:name w:val="Rapport_Niveau_1"/>
    <w:basedOn w:val="Normal"/>
    <w:next w:val="Normal"/>
    <w:pPr>
      <w:spacing w:after="700" w:line="300" w:lineRule="exact"/>
    </w:pPr>
    <w:rPr>
      <w:sz w:val="24"/>
      <w:szCs w:val="24"/>
    </w:rPr>
  </w:style>
  <w:style w:type="paragraph" w:customStyle="1" w:styleId="RapportNiveau2">
    <w:name w:val="Rapport_Niveau_2"/>
    <w:basedOn w:val="Normal"/>
    <w:next w:val="Normal"/>
    <w:pPr>
      <w:spacing w:line="240" w:lineRule="exact"/>
    </w:pPr>
    <w:rPr>
      <w:b/>
    </w:rPr>
  </w:style>
  <w:style w:type="paragraph" w:customStyle="1" w:styleId="RapportNiveau3">
    <w:name w:val="Rapport_Niveau_3"/>
    <w:basedOn w:val="Normal"/>
    <w:next w:val="Normal"/>
    <w:pPr>
      <w:spacing w:line="240" w:lineRule="exact"/>
    </w:pPr>
    <w:rPr>
      <w:i/>
    </w:rPr>
  </w:style>
  <w:style w:type="paragraph" w:customStyle="1" w:styleId="RapportNiveau4">
    <w:name w:val="Rapport_Niveau_4"/>
    <w:basedOn w:val="Normal"/>
    <w:next w:val="Normal"/>
    <w:pPr>
      <w:spacing w:line="240" w:lineRule="exact"/>
    </w:pPr>
  </w:style>
  <w:style w:type="paragraph" w:customStyle="1" w:styleId="RapportNiveau5">
    <w:name w:val="Rapport_Niveau_5"/>
    <w:basedOn w:val="Normal"/>
    <w:next w:val="Normal"/>
    <w:pPr>
      <w:spacing w:line="240" w:lineRule="exact"/>
    </w:pPr>
  </w:style>
  <w:style w:type="paragraph" w:customStyle="1" w:styleId="RapportNiveau6">
    <w:name w:val="Rapport_Niveau_6"/>
    <w:basedOn w:val="Normal"/>
    <w:next w:val="Normal"/>
    <w:pPr>
      <w:spacing w:before="240" w:after="60" w:line="380" w:lineRule="exact"/>
    </w:pPr>
    <w:rPr>
      <w:b/>
      <w:sz w:val="32"/>
      <w:szCs w:val="32"/>
    </w:rPr>
  </w:style>
  <w:style w:type="paragraph" w:customStyle="1" w:styleId="Referentiegegevens">
    <w:name w:val="Referentiegegevens"/>
    <w:next w:val="Normal"/>
    <w:pPr>
      <w:tabs>
        <w:tab w:val="left" w:pos="170"/>
      </w:tabs>
      <w:spacing w:line="180" w:lineRule="exact"/>
    </w:pPr>
    <w:rPr>
      <w:rFonts w:ascii="Verdana" w:hAnsi="Verdana"/>
      <w:color w:val="000000"/>
      <w:sz w:val="13"/>
      <w:szCs w:val="13"/>
    </w:rPr>
  </w:style>
  <w:style w:type="paragraph" w:customStyle="1" w:styleId="ReferentiegegevensmetW1boven">
    <w:name w:val="Referentiegegevens met W1 boven"/>
    <w:next w:val="Normal"/>
    <w:pPr>
      <w:tabs>
        <w:tab w:val="left" w:pos="170"/>
      </w:tabs>
      <w:spacing w:before="90" w:line="180" w:lineRule="exact"/>
    </w:pPr>
    <w:rPr>
      <w:rFonts w:ascii="Verdana" w:hAnsi="Verdana"/>
      <w:color w:val="000000"/>
      <w:sz w:val="13"/>
      <w:szCs w:val="13"/>
    </w:rPr>
  </w:style>
  <w:style w:type="paragraph" w:customStyle="1" w:styleId="Referentiegegevenskop">
    <w:name w:val="Referentiegegevens_kop"/>
    <w:basedOn w:val="Normal"/>
    <w:next w:val="Normal"/>
    <w:pPr>
      <w:spacing w:line="180" w:lineRule="exact"/>
    </w:pPr>
    <w:rPr>
      <w:b/>
      <w:sz w:val="13"/>
      <w:szCs w:val="13"/>
    </w:rPr>
  </w:style>
  <w:style w:type="paragraph" w:customStyle="1" w:styleId="Retouradres">
    <w:name w:val="Retouradres"/>
    <w:pPr>
      <w:spacing w:line="180" w:lineRule="exact"/>
    </w:pPr>
    <w:rPr>
      <w:rFonts w:ascii="Verdana" w:hAnsi="Verdana"/>
      <w:color w:val="000000"/>
      <w:sz w:val="13"/>
      <w:szCs w:val="13"/>
    </w:rPr>
  </w:style>
  <w:style w:type="paragraph" w:customStyle="1" w:styleId="RliAanhef">
    <w:name w:val="Rli Aanhef"/>
    <w:pPr>
      <w:spacing w:after="240" w:line="240" w:lineRule="exact"/>
    </w:pPr>
    <w:rPr>
      <w:rFonts w:ascii="Verdana" w:hAnsi="Verdana"/>
      <w:color w:val="000000"/>
      <w:sz w:val="18"/>
      <w:szCs w:val="18"/>
    </w:rPr>
  </w:style>
  <w:style w:type="paragraph" w:customStyle="1" w:styleId="RliAgenda-Standaard">
    <w:name w:val="Rli Agenda - Standaard"/>
    <w:basedOn w:val="Normal"/>
    <w:pPr>
      <w:spacing w:line="240" w:lineRule="exact"/>
    </w:pPr>
    <w:rPr>
      <w:sz w:val="16"/>
      <w:szCs w:val="16"/>
    </w:rPr>
  </w:style>
  <w:style w:type="paragraph" w:customStyle="1" w:styleId="RliDocumentnaam">
    <w:name w:val="Rli Documentnaam"/>
    <w:pPr>
      <w:spacing w:line="320" w:lineRule="exact"/>
      <w:jc w:val="right"/>
    </w:pPr>
    <w:rPr>
      <w:rFonts w:ascii="Verdana" w:hAnsi="Verdana"/>
      <w:b/>
      <w:color w:val="000000"/>
      <w:sz w:val="28"/>
      <w:szCs w:val="28"/>
    </w:rPr>
  </w:style>
  <w:style w:type="paragraph" w:customStyle="1" w:styleId="RliInleiding">
    <w:name w:val="Rli Inleiding"/>
    <w:pPr>
      <w:spacing w:after="730" w:line="240" w:lineRule="exact"/>
    </w:pPr>
    <w:rPr>
      <w:rFonts w:ascii="Verdana" w:hAnsi="Verdana"/>
      <w:color w:val="000000"/>
      <w:sz w:val="18"/>
      <w:szCs w:val="18"/>
    </w:rPr>
  </w:style>
  <w:style w:type="paragraph" w:customStyle="1" w:styleId="RliInleidingVet">
    <w:name w:val="Rli Inleiding Vet"/>
    <w:pPr>
      <w:spacing w:after="240" w:line="240" w:lineRule="exact"/>
    </w:pPr>
    <w:rPr>
      <w:rFonts w:ascii="Verdana" w:hAnsi="Verdana"/>
      <w:b/>
      <w:color w:val="000000"/>
      <w:sz w:val="18"/>
      <w:szCs w:val="18"/>
    </w:rPr>
  </w:style>
  <w:style w:type="paragraph" w:customStyle="1" w:styleId="RliKenmerkHoofd">
    <w:name w:val="Rli Kenmerk Hoofd"/>
    <w:pPr>
      <w:spacing w:line="200" w:lineRule="exact"/>
      <w:jc w:val="right"/>
    </w:pPr>
    <w:rPr>
      <w:rFonts w:ascii="Verdana" w:hAnsi="Verdana"/>
      <w:color w:val="000000"/>
      <w:sz w:val="15"/>
      <w:szCs w:val="15"/>
    </w:rPr>
  </w:style>
  <w:style w:type="paragraph" w:customStyle="1" w:styleId="RliKoptekstKenmerk">
    <w:name w:val="Rli Koptekst Kenmerk"/>
    <w:pPr>
      <w:spacing w:line="240" w:lineRule="exact"/>
    </w:pPr>
    <w:rPr>
      <w:rFonts w:ascii="Verdana" w:hAnsi="Verdana"/>
      <w:b/>
      <w:color w:val="000000"/>
      <w:sz w:val="18"/>
      <w:szCs w:val="18"/>
    </w:rPr>
  </w:style>
  <w:style w:type="paragraph" w:customStyle="1" w:styleId="RliOpsommingnummerKenmerk">
    <w:name w:val="Rli Opsommingnummer Kenmerk"/>
    <w:pPr>
      <w:spacing w:before="480" w:line="240" w:lineRule="exact"/>
    </w:pPr>
    <w:rPr>
      <w:rFonts w:ascii="Verdana" w:hAnsi="Verdana"/>
      <w:b/>
      <w:color w:val="000000"/>
      <w:sz w:val="22"/>
      <w:szCs w:val="22"/>
    </w:rPr>
  </w:style>
  <w:style w:type="paragraph" w:customStyle="1" w:styleId="RliOpsommingtitelOnderwerpInhoud">
    <w:name w:val="Rli Opsommingtitel Onderwerp/Inhoud"/>
    <w:pPr>
      <w:spacing w:before="480" w:line="240" w:lineRule="exact"/>
    </w:pPr>
    <w:rPr>
      <w:rFonts w:ascii="Verdana" w:hAnsi="Verdana"/>
      <w:b/>
      <w:color w:val="000000"/>
    </w:rPr>
  </w:style>
  <w:style w:type="paragraph" w:customStyle="1" w:styleId="RliPaginanummering">
    <w:name w:val="Rli Paginanummering"/>
    <w:pPr>
      <w:spacing w:line="200" w:lineRule="exact"/>
    </w:pPr>
    <w:rPr>
      <w:rFonts w:ascii="Verdana" w:hAnsi="Verdana"/>
      <w:color w:val="000000"/>
      <w:sz w:val="14"/>
      <w:szCs w:val="14"/>
    </w:rPr>
  </w:style>
  <w:style w:type="paragraph" w:customStyle="1" w:styleId="RliParagraafkop">
    <w:name w:val="Rli Paragraafkop"/>
    <w:next w:val="Normal"/>
    <w:pPr>
      <w:spacing w:before="480" w:after="240" w:line="240" w:lineRule="exact"/>
    </w:pPr>
    <w:rPr>
      <w:rFonts w:ascii="Verdana" w:hAnsi="Verdana"/>
      <w:b/>
      <w:color w:val="000000"/>
      <w:sz w:val="22"/>
      <w:szCs w:val="22"/>
    </w:rPr>
  </w:style>
  <w:style w:type="paragraph" w:customStyle="1" w:styleId="RliPersbericht-AlgemeneInformatiekop">
    <w:name w:val="Rli Persbericht - Algemene Informatie kop"/>
    <w:basedOn w:val="RliStandaardVerdana7"/>
    <w:next w:val="Normal"/>
    <w:pPr>
      <w:spacing w:before="964"/>
    </w:pPr>
    <w:rPr>
      <w:b/>
    </w:rPr>
  </w:style>
  <w:style w:type="paragraph" w:customStyle="1" w:styleId="RliPersbericht-Titel">
    <w:name w:val="Rli Persbericht - Titel"/>
    <w:pPr>
      <w:spacing w:line="320" w:lineRule="exact"/>
    </w:pPr>
    <w:rPr>
      <w:rFonts w:ascii="Verdana" w:hAnsi="Verdana"/>
      <w:b/>
      <w:color w:val="000000"/>
      <w:sz w:val="22"/>
      <w:szCs w:val="22"/>
    </w:rPr>
  </w:style>
  <w:style w:type="paragraph" w:customStyle="1" w:styleId="RliSlotzin">
    <w:name w:val="Rli Slotzin"/>
    <w:basedOn w:val="RliStandaard"/>
    <w:pPr>
      <w:spacing w:before="720"/>
    </w:pPr>
  </w:style>
  <w:style w:type="paragraph" w:customStyle="1" w:styleId="RliStandaard">
    <w:name w:val="Rli Standaard"/>
    <w:pPr>
      <w:spacing w:line="240" w:lineRule="exact"/>
    </w:pPr>
    <w:rPr>
      <w:rFonts w:ascii="Verdana" w:hAnsi="Verdana"/>
      <w:color w:val="000000"/>
      <w:sz w:val="18"/>
      <w:szCs w:val="18"/>
    </w:rPr>
  </w:style>
  <w:style w:type="paragraph" w:customStyle="1" w:styleId="RliStandaardVerdana7">
    <w:name w:val="Rli Standaard Verdana 7"/>
    <w:pPr>
      <w:spacing w:line="240" w:lineRule="exact"/>
    </w:pPr>
    <w:rPr>
      <w:rFonts w:ascii="Verdana" w:hAnsi="Verdana"/>
      <w:color w:val="000000"/>
      <w:sz w:val="14"/>
      <w:szCs w:val="14"/>
    </w:rPr>
  </w:style>
  <w:style w:type="paragraph" w:customStyle="1" w:styleId="RliStandaardVerdana8">
    <w:name w:val="Rli Standaard Verdana 8"/>
    <w:pPr>
      <w:spacing w:line="240" w:lineRule="exact"/>
    </w:pPr>
    <w:rPr>
      <w:rFonts w:ascii="Verdana" w:hAnsi="Verdana"/>
      <w:color w:val="000000"/>
      <w:sz w:val="16"/>
      <w:szCs w:val="16"/>
    </w:rPr>
  </w:style>
  <w:style w:type="paragraph" w:customStyle="1" w:styleId="RliStandaardVet">
    <w:name w:val="Rli Standaard Vet"/>
    <w:basedOn w:val="Normal"/>
    <w:next w:val="StandaardVet"/>
    <w:pPr>
      <w:spacing w:line="240" w:lineRule="exact"/>
    </w:pPr>
    <w:rPr>
      <w:b/>
    </w:rPr>
  </w:style>
  <w:style w:type="paragraph" w:customStyle="1" w:styleId="RliTabelcel">
    <w:name w:val="Rli Tabelcel"/>
    <w:pPr>
      <w:spacing w:line="200" w:lineRule="exact"/>
    </w:pPr>
    <w:rPr>
      <w:rFonts w:ascii="Verdana" w:hAnsi="Verdana"/>
      <w:color w:val="000000"/>
      <w:sz w:val="15"/>
      <w:szCs w:val="15"/>
    </w:rPr>
  </w:style>
  <w:style w:type="paragraph" w:customStyle="1" w:styleId="RliTabelcelKop">
    <w:name w:val="Rli Tabelcel Kop"/>
    <w:pPr>
      <w:spacing w:line="200" w:lineRule="exact"/>
    </w:pPr>
    <w:rPr>
      <w:rFonts w:ascii="Verdana" w:hAnsi="Verdana"/>
      <w:b/>
      <w:color w:val="000000"/>
      <w:sz w:val="15"/>
      <w:szCs w:val="15"/>
    </w:rPr>
  </w:style>
  <w:style w:type="paragraph" w:customStyle="1" w:styleId="RliTekstblokAlgemeneInformatiekop">
    <w:name w:val="Rli Tekstblok Algemene Informatie kop"/>
    <w:next w:val="RliStandaardVerdana7"/>
    <w:pPr>
      <w:spacing w:before="720" w:line="240" w:lineRule="exact"/>
    </w:pPr>
    <w:rPr>
      <w:rFonts w:ascii="Verdana" w:hAnsi="Verdana"/>
      <w:b/>
      <w:color w:val="000000"/>
      <w:sz w:val="14"/>
      <w:szCs w:val="14"/>
    </w:rPr>
  </w:style>
  <w:style w:type="paragraph" w:customStyle="1" w:styleId="RliVerslaginleiding">
    <w:name w:val="Rli Verslag inleiding"/>
    <w:basedOn w:val="Normal"/>
    <w:next w:val="Normal"/>
    <w:pPr>
      <w:spacing w:line="240" w:lineRule="exact"/>
    </w:pPr>
  </w:style>
  <w:style w:type="paragraph" w:customStyle="1" w:styleId="Rlistandaard9ptvoor">
    <w:name w:val="Rli standaard 9 pt voor"/>
    <w:basedOn w:val="Normal"/>
    <w:next w:val="Normal"/>
    <w:pPr>
      <w:spacing w:before="180" w:line="240" w:lineRule="exact"/>
    </w:pPr>
  </w:style>
  <w:style w:type="paragraph" w:customStyle="1" w:styleId="Rubricering">
    <w:name w:val="Rubricering"/>
    <w:next w:val="Normal"/>
    <w:pPr>
      <w:spacing w:line="180" w:lineRule="exact"/>
    </w:pPr>
    <w:rPr>
      <w:rFonts w:ascii="Verdana" w:hAnsi="Verdana"/>
      <w:b/>
      <w:caps/>
      <w:color w:val="000000"/>
      <w:sz w:val="13"/>
      <w:szCs w:val="13"/>
    </w:rPr>
  </w:style>
  <w:style w:type="paragraph" w:customStyle="1" w:styleId="Ruimtetussentabellen">
    <w:name w:val="Ruimte tussen tabellen"/>
    <w:basedOn w:val="Normal"/>
    <w:next w:val="Normal"/>
    <w:pPr>
      <w:spacing w:line="20" w:lineRule="exact"/>
    </w:pPr>
    <w:rPr>
      <w:sz w:val="2"/>
      <w:szCs w:val="2"/>
    </w:rPr>
  </w:style>
  <w:style w:type="table" w:customStyle="1" w:styleId="SSC-ICTTabellijnen">
    <w:name w:val="SSC-ICT Tabel lijnen"/>
    <w:rPr>
      <w:rFonts w:ascii="Verdana" w:hAnsi="Verdana"/>
      <w:sz w:val="18"/>
      <w:szCs w:val="18"/>
      <w:lang w:val="en-GB" w:eastAsia="en-GB"/>
    </w:rPr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40" w:type="dxa"/>
        <w:bottom w:w="0" w:type="dxa"/>
        <w:right w:w="40" w:type="dxa"/>
      </w:tblCellMar>
    </w:tblPr>
    <w:tblStylePr w:type="firstRow">
      <w:rPr>
        <w:sz w:val="18"/>
        <w:szCs w:val="18"/>
      </w:rPr>
      <w:tblPr/>
      <w:tcPr>
        <w:shd w:val="clear" w:color="auto" w:fill="BDBDBD"/>
      </w:tcPr>
    </w:tblStylePr>
  </w:style>
  <w:style w:type="table" w:customStyle="1" w:styleId="SSC-ICTTabelzonderachtergondkleur">
    <w:name w:val="SSC-ICT Tabel zonder achtergondkleur"/>
    <w:rPr>
      <w:rFonts w:ascii="Verdana" w:hAnsi="Verdana"/>
      <w:color w:val="000000"/>
      <w:sz w:val="18"/>
      <w:szCs w:val="18"/>
      <w:lang w:val="en-GB" w:eastAsia="en-GB"/>
    </w:rPr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Verdana" w:hAnsi="Verdana"/>
        <w:sz w:val="18"/>
        <w:szCs w:val="18"/>
      </w:rPr>
    </w:tblStylePr>
    <w:tblStylePr w:type="lastCol">
      <w:pPr>
        <w:jc w:val="right"/>
      </w:pPr>
    </w:tblStylePr>
  </w:style>
  <w:style w:type="paragraph" w:customStyle="1" w:styleId="SSC-ICTTabelkop">
    <w:name w:val="SSC-ICT Tabelkop"/>
    <w:basedOn w:val="Normal"/>
    <w:next w:val="Normal"/>
    <w:pPr>
      <w:spacing w:before="40" w:after="40" w:line="240" w:lineRule="exact"/>
      <w:ind w:left="40"/>
    </w:pPr>
  </w:style>
  <w:style w:type="paragraph" w:customStyle="1" w:styleId="SSFAanhef">
    <w:name w:val="SSF Aanhef"/>
    <w:basedOn w:val="SSFStandaard"/>
    <w:next w:val="Normal"/>
    <w:pPr>
      <w:spacing w:after="360"/>
    </w:pPr>
  </w:style>
  <w:style w:type="paragraph" w:customStyle="1" w:styleId="SSFGroetregel">
    <w:name w:val="SSF Groetregel"/>
    <w:basedOn w:val="SSFStandaard"/>
    <w:next w:val="Normal"/>
    <w:pPr>
      <w:spacing w:before="180"/>
    </w:pPr>
  </w:style>
  <w:style w:type="paragraph" w:customStyle="1" w:styleId="SSFInstructietekstVoorlopigvoorschot">
    <w:name w:val="SSF Instructietekst Voorlopig voorschot"/>
    <w:basedOn w:val="SSFStandaard"/>
    <w:pPr>
      <w:spacing w:line="260" w:lineRule="exact"/>
    </w:pPr>
    <w:rPr>
      <w:sz w:val="24"/>
      <w:szCs w:val="24"/>
    </w:rPr>
  </w:style>
  <w:style w:type="paragraph" w:customStyle="1" w:styleId="SSFKopjeZegge">
    <w:name w:val="SSF Kopje Zegge"/>
    <w:basedOn w:val="SSFStandaard"/>
    <w:pPr>
      <w:spacing w:line="220" w:lineRule="exact"/>
    </w:pPr>
  </w:style>
  <w:style w:type="paragraph" w:customStyle="1" w:styleId="SSFKopjes">
    <w:name w:val="SSF Kopjes"/>
    <w:basedOn w:val="SSFStandaard"/>
    <w:rPr>
      <w:sz w:val="13"/>
      <w:szCs w:val="13"/>
    </w:rPr>
  </w:style>
  <w:style w:type="paragraph" w:customStyle="1" w:styleId="SSFNummeringKredietovereenkomst">
    <w:name w:val="SSF Nummering Kredietovereenkomst"/>
    <w:basedOn w:val="SSFStandaard"/>
    <w:next w:val="SSFStandaard"/>
    <w:pPr>
      <w:numPr>
        <w:numId w:val="21"/>
      </w:numPr>
      <w:spacing w:after="180"/>
    </w:pPr>
  </w:style>
  <w:style w:type="paragraph" w:customStyle="1" w:styleId="SSFNummeringKredietovereenkomstA">
    <w:name w:val="SSF Nummering Kredietovereenkomst (A)"/>
    <w:basedOn w:val="SSFPaginanummering"/>
    <w:next w:val="SSFStandaard"/>
    <w:pPr>
      <w:numPr>
        <w:numId w:val="22"/>
      </w:numPr>
      <w:jc w:val="left"/>
    </w:pPr>
  </w:style>
  <w:style w:type="paragraph" w:customStyle="1" w:styleId="SSFOndertekeningKredietnemer">
    <w:name w:val="SSF Ondertekening Kredietnemer"/>
    <w:basedOn w:val="SSFStandaard"/>
    <w:next w:val="SSFStandaard"/>
    <w:pPr>
      <w:ind w:left="720"/>
    </w:pPr>
  </w:style>
  <w:style w:type="paragraph" w:customStyle="1" w:styleId="SSFOndertekeningStichting">
    <w:name w:val="SSF Ondertekening Stichting"/>
    <w:basedOn w:val="SSFStandaard"/>
    <w:next w:val="SSFStandaard"/>
    <w:pPr>
      <w:ind w:left="4320"/>
    </w:pPr>
  </w:style>
  <w:style w:type="paragraph" w:customStyle="1" w:styleId="SSFPaginanummering">
    <w:name w:val="SSF Paginanummering"/>
    <w:basedOn w:val="SSFStandaard"/>
    <w:pPr>
      <w:jc w:val="center"/>
    </w:pPr>
  </w:style>
  <w:style w:type="paragraph" w:customStyle="1" w:styleId="SSFStandaard">
    <w:name w:val="SSF Standaard"/>
    <w:basedOn w:val="Normal"/>
    <w:next w:val="Normal"/>
    <w:pPr>
      <w:spacing w:line="240" w:lineRule="exact"/>
    </w:pPr>
  </w:style>
  <w:style w:type="paragraph" w:customStyle="1" w:styleId="SSFTabeltekstrechtsuitgelijnd">
    <w:name w:val="SSF Tabeltekst rechts uitgelijnd"/>
    <w:basedOn w:val="SSFStandaard"/>
    <w:pPr>
      <w:spacing w:line="180" w:lineRule="exact"/>
      <w:jc w:val="right"/>
    </w:pPr>
  </w:style>
  <w:style w:type="paragraph" w:customStyle="1" w:styleId="SSFTabeltekststandaard">
    <w:name w:val="SSF Tabeltekst standaard"/>
    <w:basedOn w:val="SSFStandaard"/>
    <w:pPr>
      <w:spacing w:line="180" w:lineRule="exact"/>
    </w:pPr>
  </w:style>
  <w:style w:type="paragraph" w:customStyle="1" w:styleId="SSFTitelKwitantie">
    <w:name w:val="SSF Titel Kwitantie"/>
    <w:basedOn w:val="SSFStandaard"/>
    <w:rPr>
      <w:b/>
      <w:sz w:val="24"/>
      <w:szCs w:val="24"/>
    </w:rPr>
  </w:style>
  <w:style w:type="paragraph" w:customStyle="1" w:styleId="SSFWoordmerk-Departement">
    <w:name w:val="SSF Woordmerk - Departement"/>
    <w:basedOn w:val="Normal"/>
    <w:next w:val="Normal"/>
    <w:pPr>
      <w:spacing w:before="320" w:line="220" w:lineRule="exact"/>
    </w:pPr>
    <w:rPr>
      <w:sz w:val="22"/>
      <w:szCs w:val="22"/>
    </w:rPr>
  </w:style>
  <w:style w:type="paragraph" w:customStyle="1" w:styleId="SSFWoordmerk-Organisatie">
    <w:name w:val="SSF Woordmerk - Organisatie"/>
    <w:basedOn w:val="Normal"/>
    <w:next w:val="Normal"/>
    <w:pPr>
      <w:spacing w:line="320" w:lineRule="exact"/>
    </w:pPr>
    <w:rPr>
      <w:sz w:val="32"/>
      <w:szCs w:val="32"/>
    </w:rPr>
  </w:style>
  <w:style w:type="paragraph" w:customStyle="1" w:styleId="SSFZegge">
    <w:name w:val="SSF Zegge"/>
    <w:basedOn w:val="SSFStandaard"/>
    <w:pPr>
      <w:spacing w:line="220" w:lineRule="exact"/>
    </w:pPr>
    <w:rPr>
      <w:caps/>
    </w:rPr>
  </w:style>
  <w:style w:type="paragraph" w:customStyle="1" w:styleId="SjablonenIenM-Speech-onderwerp">
    <w:name w:val="Sjablonen IenM - Speech - onderwerp"/>
    <w:basedOn w:val="Normal"/>
    <w:next w:val="Normal"/>
    <w:pPr>
      <w:spacing w:before="460" w:line="320" w:lineRule="exact"/>
    </w:pPr>
    <w:rPr>
      <w:b/>
      <w:sz w:val="24"/>
      <w:szCs w:val="24"/>
    </w:rPr>
  </w:style>
  <w:style w:type="paragraph" w:customStyle="1" w:styleId="SjablonenIenM-Speech-subtitel">
    <w:name w:val="Sjablonen IenM - Speech - subtitel"/>
    <w:basedOn w:val="Normal"/>
    <w:next w:val="Normal"/>
    <w:pPr>
      <w:spacing w:after="220" w:line="320" w:lineRule="exact"/>
    </w:pPr>
    <w:rPr>
      <w:sz w:val="24"/>
      <w:szCs w:val="24"/>
    </w:rPr>
  </w:style>
  <w:style w:type="paragraph" w:customStyle="1" w:styleId="Slotzin">
    <w:name w:val="Slotzin"/>
    <w:basedOn w:val="Normal"/>
    <w:next w:val="Normal"/>
    <w:pPr>
      <w:spacing w:before="240" w:line="240" w:lineRule="exact"/>
    </w:pPr>
  </w:style>
  <w:style w:type="paragraph" w:customStyle="1" w:styleId="Standaard9ptmet8ptna">
    <w:name w:val="Standaard 9pt met 8pt na"/>
    <w:basedOn w:val="Normal"/>
    <w:next w:val="Normal"/>
    <w:pPr>
      <w:spacing w:after="160"/>
    </w:pPr>
  </w:style>
  <w:style w:type="paragraph" w:customStyle="1" w:styleId="StandaardCursief">
    <w:name w:val="Standaard Cursief"/>
    <w:basedOn w:val="Normal"/>
    <w:next w:val="Normal"/>
    <w:pPr>
      <w:spacing w:line="240" w:lineRule="exact"/>
    </w:pPr>
    <w:rPr>
      <w:i/>
    </w:rPr>
  </w:style>
  <w:style w:type="paragraph" w:customStyle="1" w:styleId="StandaardKleinKapitaal">
    <w:name w:val="Standaard Klein Kapitaal"/>
    <w:basedOn w:val="Normal"/>
    <w:next w:val="Normal"/>
    <w:pPr>
      <w:spacing w:line="240" w:lineRule="exact"/>
    </w:pPr>
    <w:rPr>
      <w:smallCaps/>
    </w:rPr>
  </w:style>
  <w:style w:type="paragraph" w:customStyle="1" w:styleId="StandaardVerdana12">
    <w:name w:val="Standaard Verdana 12"/>
    <w:basedOn w:val="Normal"/>
    <w:next w:val="Normal"/>
    <w:pPr>
      <w:spacing w:line="240" w:lineRule="exact"/>
    </w:pPr>
    <w:rPr>
      <w:sz w:val="24"/>
      <w:szCs w:val="24"/>
    </w:rPr>
  </w:style>
  <w:style w:type="paragraph" w:customStyle="1" w:styleId="StandaardVerdana12bold">
    <w:name w:val="Standaard Verdana 12 bold"/>
    <w:basedOn w:val="Normal"/>
    <w:next w:val="Normal"/>
    <w:pPr>
      <w:spacing w:line="240" w:lineRule="exact"/>
    </w:pPr>
    <w:rPr>
      <w:b/>
      <w:sz w:val="24"/>
      <w:szCs w:val="24"/>
    </w:rPr>
  </w:style>
  <w:style w:type="paragraph" w:customStyle="1" w:styleId="StandaardVerdana14">
    <w:name w:val="Standaard Verdana 14"/>
    <w:basedOn w:val="Normal"/>
    <w:next w:val="Normal"/>
    <w:pPr>
      <w:spacing w:line="340" w:lineRule="exact"/>
    </w:pPr>
    <w:rPr>
      <w:sz w:val="28"/>
      <w:szCs w:val="28"/>
    </w:rPr>
  </w:style>
  <w:style w:type="paragraph" w:customStyle="1" w:styleId="StandaardVet">
    <w:name w:val="Standaard Vet"/>
    <w:basedOn w:val="Normal"/>
    <w:next w:val="Normal"/>
    <w:pPr>
      <w:spacing w:line="240" w:lineRule="exact"/>
    </w:pPr>
    <w:rPr>
      <w:b/>
    </w:rPr>
  </w:style>
  <w:style w:type="paragraph" w:customStyle="1" w:styleId="StandaardVetenRood">
    <w:name w:val="Standaard Vet en Rood"/>
    <w:basedOn w:val="Normal"/>
    <w:next w:val="Normal"/>
    <w:pPr>
      <w:spacing w:line="240" w:lineRule="exact"/>
    </w:pPr>
    <w:rPr>
      <w:b/>
      <w:color w:val="FF0000"/>
    </w:rPr>
  </w:style>
  <w:style w:type="paragraph" w:customStyle="1" w:styleId="Standaardboldcenter">
    <w:name w:val="Standaard bold center"/>
    <w:basedOn w:val="Normal"/>
    <w:next w:val="Normal"/>
    <w:pPr>
      <w:spacing w:line="240" w:lineRule="exact"/>
      <w:jc w:val="center"/>
    </w:pPr>
    <w:rPr>
      <w:b/>
    </w:rPr>
  </w:style>
  <w:style w:type="paragraph" w:customStyle="1" w:styleId="Standaardboldrechts">
    <w:name w:val="Standaard bold rechts"/>
    <w:basedOn w:val="Normal"/>
    <w:next w:val="Normal"/>
    <w:pPr>
      <w:spacing w:line="240" w:lineRule="exact"/>
      <w:jc w:val="right"/>
    </w:pPr>
    <w:rPr>
      <w:b/>
    </w:rPr>
  </w:style>
  <w:style w:type="paragraph" w:customStyle="1" w:styleId="Standaardopsomming">
    <w:name w:val="Standaard opsomming"/>
    <w:basedOn w:val="Normal"/>
    <w:next w:val="Normal"/>
    <w:pPr>
      <w:numPr>
        <w:numId w:val="23"/>
      </w:numPr>
      <w:spacing w:line="240" w:lineRule="exact"/>
    </w:pPr>
  </w:style>
  <w:style w:type="paragraph" w:customStyle="1" w:styleId="Standaardrechts">
    <w:name w:val="Standaard rechts"/>
    <w:basedOn w:val="Normal"/>
    <w:next w:val="Normal"/>
    <w:pPr>
      <w:spacing w:line="240" w:lineRule="exact"/>
      <w:jc w:val="right"/>
    </w:pPr>
  </w:style>
  <w:style w:type="table" w:customStyle="1" w:styleId="Standaardtabelmetlijnen">
    <w:name w:val="Standaard tabel met lijnen"/>
    <w:rPr>
      <w:rFonts w:ascii="Verdana" w:hAnsi="Verdana"/>
      <w:color w:val="000000"/>
      <w:sz w:val="18"/>
      <w:szCs w:val="18"/>
    </w:rPr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20" w:type="dxa"/>
        <w:left w:w="40" w:type="dxa"/>
        <w:bottom w:w="20" w:type="dxa"/>
        <w:right w:w="40" w:type="dxa"/>
      </w:tblCellMar>
    </w:tblPr>
  </w:style>
  <w:style w:type="paragraph" w:customStyle="1" w:styleId="StandaardRapportExtraVermelding">
    <w:name w:val="Standaard_Rapport_Extra_Vermelding"/>
    <w:basedOn w:val="Normal"/>
    <w:next w:val="Normal"/>
    <w:pPr>
      <w:spacing w:before="60" w:after="300" w:line="240" w:lineRule="exact"/>
    </w:pPr>
    <w:rPr>
      <w:sz w:val="20"/>
      <w:szCs w:val="20"/>
    </w:rPr>
  </w:style>
  <w:style w:type="paragraph" w:customStyle="1" w:styleId="StandaardRapportSubtitel">
    <w:name w:val="Standaard_Rapport_Subtitel"/>
    <w:basedOn w:val="Normal"/>
    <w:next w:val="Normal"/>
    <w:pPr>
      <w:spacing w:before="240" w:after="360" w:line="240" w:lineRule="exact"/>
    </w:pPr>
    <w:rPr>
      <w:sz w:val="20"/>
      <w:szCs w:val="20"/>
    </w:rPr>
  </w:style>
  <w:style w:type="paragraph" w:customStyle="1" w:styleId="StandaardRapportTitel">
    <w:name w:val="Standaard_Rapport_Titel"/>
    <w:basedOn w:val="Normal"/>
    <w:next w:val="Normal"/>
    <w:pPr>
      <w:spacing w:before="60" w:after="320" w:line="240" w:lineRule="exact"/>
    </w:pPr>
    <w:rPr>
      <w:b/>
      <w:sz w:val="24"/>
      <w:szCs w:val="24"/>
    </w:rPr>
  </w:style>
  <w:style w:type="paragraph" w:customStyle="1" w:styleId="StandaardRapportVersie">
    <w:name w:val="Standaard_Rapport_Versie"/>
    <w:basedOn w:val="Normal"/>
    <w:next w:val="Normal"/>
    <w:pPr>
      <w:spacing w:before="60" w:after="360" w:line="240" w:lineRule="exact"/>
    </w:pPr>
  </w:style>
  <w:style w:type="table" w:customStyle="1" w:styleId="StandaardRapportpag1">
    <w:name w:val="Standaard_Rapport_pag1"/>
    <w:rPr>
      <w:rFonts w:ascii="Verdana" w:hAnsi="Verdana"/>
      <w:color w:val="000000"/>
      <w:sz w:val="18"/>
      <w:szCs w:val="18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ezendgegevens">
    <w:name w:val="Toezendgegevens"/>
    <w:pPr>
      <w:spacing w:line="240" w:lineRule="exact"/>
    </w:pPr>
    <w:rPr>
      <w:rFonts w:ascii="Verdana" w:hAnsi="Verdana"/>
      <w:color w:val="000000"/>
      <w:sz w:val="18"/>
      <w:szCs w:val="18"/>
    </w:rPr>
  </w:style>
  <w:style w:type="paragraph" w:customStyle="1" w:styleId="Verdana">
    <w:name w:val="Verdana"/>
    <w:basedOn w:val="Normal"/>
    <w:next w:val="Normal"/>
    <w:pPr>
      <w:spacing w:line="240" w:lineRule="exact"/>
    </w:pPr>
    <w:rPr>
      <w:sz w:val="14"/>
      <w:szCs w:val="14"/>
    </w:rPr>
  </w:style>
  <w:style w:type="paragraph" w:customStyle="1" w:styleId="Verdana65">
    <w:name w:val="Verdana 6.5"/>
    <w:basedOn w:val="Normal"/>
    <w:next w:val="Normal"/>
    <w:pPr>
      <w:spacing w:line="240" w:lineRule="exact"/>
    </w:pPr>
    <w:rPr>
      <w:sz w:val="13"/>
      <w:szCs w:val="13"/>
    </w:rPr>
  </w:style>
  <w:style w:type="paragraph" w:customStyle="1" w:styleId="Verdana65bold">
    <w:name w:val="Verdana 6.5 bold"/>
    <w:basedOn w:val="Normal"/>
    <w:next w:val="Normal"/>
    <w:pPr>
      <w:spacing w:line="180" w:lineRule="exact"/>
    </w:pPr>
    <w:rPr>
      <w:b/>
      <w:sz w:val="13"/>
      <w:szCs w:val="13"/>
    </w:rPr>
  </w:style>
  <w:style w:type="paragraph" w:customStyle="1" w:styleId="Verdana8">
    <w:name w:val="Verdana 8"/>
    <w:next w:val="Normal"/>
    <w:pPr>
      <w:spacing w:line="180" w:lineRule="exact"/>
    </w:pPr>
    <w:rPr>
      <w:rFonts w:ascii="Verdana" w:hAnsi="Verdana"/>
      <w:color w:val="000000"/>
      <w:sz w:val="16"/>
      <w:szCs w:val="16"/>
    </w:rPr>
  </w:style>
  <w:style w:type="paragraph" w:customStyle="1" w:styleId="Verdana8rechts">
    <w:name w:val="Verdana 8 rechts"/>
    <w:basedOn w:val="Normal"/>
    <w:next w:val="Normal"/>
    <w:pPr>
      <w:spacing w:line="240" w:lineRule="exact"/>
      <w:jc w:val="right"/>
    </w:pPr>
    <w:rPr>
      <w:sz w:val="16"/>
      <w:szCs w:val="16"/>
    </w:rPr>
  </w:style>
  <w:style w:type="paragraph" w:customStyle="1" w:styleId="WitregelW1">
    <w:name w:val="Witregel W1"/>
    <w:next w:val="Normal"/>
    <w:pPr>
      <w:spacing w:line="90" w:lineRule="exact"/>
    </w:pPr>
    <w:rPr>
      <w:rFonts w:ascii="Verdana" w:hAnsi="Verdana"/>
      <w:color w:val="000000"/>
      <w:sz w:val="9"/>
      <w:szCs w:val="9"/>
    </w:rPr>
  </w:style>
  <w:style w:type="paragraph" w:customStyle="1" w:styleId="WitregelW1bodytekst">
    <w:name w:val="Witregel W1 (bodytekst)"/>
    <w:next w:val="Normal"/>
    <w:pPr>
      <w:spacing w:line="240" w:lineRule="exact"/>
    </w:pPr>
    <w:rPr>
      <w:rFonts w:ascii="Verdana" w:hAnsi="Verdana"/>
      <w:color w:val="000000"/>
      <w:sz w:val="18"/>
      <w:szCs w:val="18"/>
    </w:rPr>
  </w:style>
  <w:style w:type="paragraph" w:customStyle="1" w:styleId="WitregelW2">
    <w:name w:val="Witregel W2"/>
    <w:next w:val="Normal"/>
    <w:pPr>
      <w:spacing w:line="270" w:lineRule="exact"/>
    </w:pPr>
    <w:rPr>
      <w:rFonts w:ascii="Verdana" w:hAnsi="Verdana"/>
      <w:color w:val="000000"/>
      <w:sz w:val="27"/>
      <w:szCs w:val="27"/>
    </w:rPr>
  </w:style>
  <w:style w:type="paragraph" w:customStyle="1" w:styleId="Witregel1pt">
    <w:name w:val="Witregel_1pt"/>
    <w:basedOn w:val="Normal"/>
    <w:next w:val="Normal"/>
    <w:pPr>
      <w:spacing w:line="240" w:lineRule="exact"/>
    </w:pPr>
    <w:rPr>
      <w:sz w:val="2"/>
      <w:szCs w:val="2"/>
    </w:rPr>
  </w:style>
  <w:style w:type="paragraph" w:customStyle="1" w:styleId="Zendbriefstandaard">
    <w:name w:val="Zendbrief standaard"/>
    <w:basedOn w:val="Normal"/>
    <w:next w:val="Normal"/>
    <w:pPr>
      <w:spacing w:before="100" w:after="240" w:line="240" w:lineRule="exact"/>
    </w:pPr>
  </w:style>
  <w:style w:type="paragraph" w:styleId="Header">
    <w:name w:val="header"/>
    <w:basedOn w:val="Normal"/>
    <w:link w:val="HeaderChar"/>
    <w:uiPriority w:val="99"/>
    <w:unhideWhenUsed/>
    <w:rsid w:val="00877C3B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7C3B"/>
    <w:rPr>
      <w:rFonts w:ascii="Verdana" w:hAnsi="Verdana"/>
      <w:color w:val="000000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877C3B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7C3B"/>
    <w:rPr>
      <w:rFonts w:ascii="Verdana" w:hAnsi="Verdana"/>
      <w:color w:val="000000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EF623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F03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F6233"/>
    <w:rPr>
      <w:rFonts w:ascii="Verdana" w:hAnsi="Verdana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03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0FAB"/>
    <w:rPr>
      <w:rFonts w:ascii="Verdana" w:hAnsi="Verdana"/>
      <w:b/>
      <w:bCs/>
      <w:color w:val="000000"/>
    </w:rPr>
  </w:style>
  <w:style w:type="paragraph" w:styleId="ListParagraph">
    <w:name w:val="List Paragraph"/>
    <w:basedOn w:val="Normal"/>
    <w:uiPriority w:val="34"/>
    <w:semiHidden/>
    <w:rsid w:val="007670F6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DE685F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E685F"/>
    <w:rPr>
      <w:rFonts w:ascii="Verdana" w:hAnsi="Verdana"/>
      <w:color w:val="000000"/>
    </w:rPr>
  </w:style>
  <w:style w:type="character" w:styleId="FootnoteReference">
    <w:name w:val="footnote reference"/>
    <w:basedOn w:val="DefaultParagraphFont"/>
    <w:uiPriority w:val="99"/>
    <w:semiHidden/>
    <w:unhideWhenUsed/>
    <w:rsid w:val="00DE685F"/>
    <w:rPr>
      <w:vertAlign w:val="superscript"/>
    </w:rPr>
  </w:style>
  <w:style w:type="paragraph" w:styleId="Revision">
    <w:name w:val="Revision"/>
    <w:hidden/>
    <w:uiPriority w:val="99"/>
    <w:semiHidden/>
    <w:rsid w:val="00B142B8"/>
    <w:pPr>
      <w:autoSpaceDN/>
      <w:textAlignment w:val="auto"/>
    </w:pPr>
    <w:rPr>
      <w:rFonts w:ascii="Verdana" w:hAnsi="Verdana"/>
      <w:color w:val="000000"/>
      <w:sz w:val="18"/>
      <w:szCs w:val="18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916E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5713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webSettings0.xml><?xml version="1.0" encoding="utf-8"?>
<w:webSettings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8" /><Relationship Type="http://schemas.openxmlformats.org/officeDocument/2006/relationships/header" Target="header1.xml" Id="rId13" /><Relationship Type="http://schemas.openxmlformats.org/officeDocument/2006/relationships/footer" Target="footer3.xml" Id="rId18" /><Relationship Type="http://schemas.openxmlformats.org/officeDocument/2006/relationships/numbering" Target="numbering.xml" Id="rId7" /><Relationship Type="http://schemas.openxmlformats.org/officeDocument/2006/relationships/endnotes" Target="endnotes.xml" Id="rId12" /><Relationship Type="http://schemas.openxmlformats.org/officeDocument/2006/relationships/header" Target="header3.xml" Id="rId17" /><Relationship Type="http://schemas.openxmlformats.org/officeDocument/2006/relationships/footer" Target="footer2.xml" Id="rId16" /><Relationship Type="http://schemas.openxmlformats.org/officeDocument/2006/relationships/theme" Target="theme/theme1.xml" Id="rId20" /><Relationship Type="http://schemas.openxmlformats.org/officeDocument/2006/relationships/footnotes" Target="footnotes.xml" Id="rId11" /><Relationship Type="http://schemas.openxmlformats.org/officeDocument/2006/relationships/footer" Target="footer1.xml" Id="rId15" /><Relationship Type="http://schemas.openxmlformats.org/officeDocument/2006/relationships/webSettings" Target="webSettings.xml" Id="rId10" /><Relationship Type="http://schemas.openxmlformats.org/officeDocument/2006/relationships/fontTable" Target="fontTable.xml" Id="rId19" /><Relationship Type="http://schemas.openxmlformats.org/officeDocument/2006/relationships/settings" Target="settings.xml" Id="rId9" /><Relationship Type="http://schemas.openxmlformats.org/officeDocument/2006/relationships/header" Target="header2.xml" Id="rId14" /><Relationship Type="http://schemas.openxmlformats.org/officeDocument/2006/relationships/webSetting" Target="webSettings0.xml" Id="rId27" 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681dcdd7-3e43-49fb-ac1e-2321f7e63421}" enabled="1" method="Standard" siteId="{1321633e-f6b9-44e2-a44f-59b9d264ecb7}" contentBits="2" removed="0"/>
</clbl:labelList>
</file>

<file path=docProps/app.xml><?xml version="1.0" encoding="utf-8"?>
<ap:Properties xmlns:vt="http://schemas.openxmlformats.org/officeDocument/2006/docPropsVTypes" xmlns:ap="http://schemas.openxmlformats.org/officeDocument/2006/extended-properties">
  <ap:Pages>1</ap:Pages>
  <ap:Words>93</ap:Words>
  <ap:Characters>532</ap:Characters>
  <ap:DocSecurity>0</ap:DocSecurity>
  <ap:Lines>4</ap:Lines>
  <ap:Paragraphs>1</ap:Paragraphs>
  <ap:ScaleCrop>false</ap:ScaleCrop>
  <ap:HeadingPairs>
    <vt:vector baseType="variant" size="2">
      <vt:variant>
        <vt:lpstr>Titel</vt:lpstr>
      </vt:variant>
      <vt:variant>
        <vt:i4>1</vt:i4>
      </vt:variant>
    </vt:vector>
  </ap:HeadingPairs>
  <ap:TitlesOfParts>
    <vt:vector baseType="lpstr" size="1">
      <vt:lpstr>Brief aan Parlement - Beantwoording Schriftelijk Overleg Informele bijeenkomst Milieuministers</vt:lpstr>
    </vt:vector>
  </ap:TitlesOfParts>
  <ap:LinksUpToDate>false</ap:LinksUpToDate>
  <ap:CharactersWithSpaces>624</ap:CharactersWithSpaces>
  <ap:SharedDoc>false</ap:SharedDoc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/>
  <lastModifiedBy/>
  <revision/>
  <dcterms:created xsi:type="dcterms:W3CDTF">2026-07-22T14:43:00.0000000Z</dcterms:created>
  <dcterms:modified xsi:type="dcterms:W3CDTF">2026-07-22T14:43:00.0000000Z</dcterms:modified>
  <dc:description>------------------------</dc:description>
  <dc:subject/>
  <keywords/>
  <version/>
  <category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entifier">
    <vt:lpwstr/>
  </property>
  <property fmtid="{D5CDD505-2E9C-101B-9397-08002B2CF9AE}" pid="3" name="URL">
    <vt:lpwstr/>
  </property>
  <property fmtid="{D5CDD505-2E9C-101B-9397-08002B2CF9AE}" pid="4" name="Documentsoort">
    <vt:lpwstr>Brief aan Parlement - Beantwoording Schriftelijk Overleg Informele bijeenkomst Milieuministers</vt:lpwstr>
  </property>
  <property fmtid="{D5CDD505-2E9C-101B-9397-08002B2CF9AE}" pid="5" name="Publicatiedatum">
    <vt:lpwstr/>
  </property>
  <property fmtid="{D5CDD505-2E9C-101B-9397-08002B2CF9AE}" pid="6" name="Verantwoordelijke organisatie">
    <vt:lpwstr>Dir.Internationaal</vt:lpwstr>
  </property>
  <property fmtid="{D5CDD505-2E9C-101B-9397-08002B2CF9AE}" pid="7" name="Taal">
    <vt:lpwstr>nl_NL</vt:lpwstr>
  </property>
  <property fmtid="{D5CDD505-2E9C-101B-9397-08002B2CF9AE}" pid="8" name="Inhoudsindicatie">
    <vt:lpwstr/>
  </property>
  <property fmtid="{D5CDD505-2E9C-101B-9397-08002B2CF9AE}" pid="9" name="Status">
    <vt:lpwstr/>
  </property>
  <property fmtid="{D5CDD505-2E9C-101B-9397-08002B2CF9AE}" pid="10" name="Aan">
    <vt:lpwstr>De voorzitter van de Tweede Kamer_x000d_der Staten-Generaal_x000d_Postbus 20018_x000d_2500 EA  DEN HAAG</vt:lpwstr>
  </property>
  <property fmtid="{D5CDD505-2E9C-101B-9397-08002B2CF9AE}" pid="11" name="Van">
    <vt:lpwstr/>
  </property>
  <property fmtid="{D5CDD505-2E9C-101B-9397-08002B2CF9AE}" pid="12" name="Datum">
    <vt:lpwstr/>
  </property>
  <property fmtid="{D5CDD505-2E9C-101B-9397-08002B2CF9AE}" pid="13" name="Opgesteld door, Naam">
    <vt:lpwstr>R. Goes</vt:lpwstr>
  </property>
  <property fmtid="{D5CDD505-2E9C-101B-9397-08002B2CF9AE}" pid="14" name="Opgesteld door, Telefoonnummer">
    <vt:lpwstr/>
  </property>
  <property fmtid="{D5CDD505-2E9C-101B-9397-08002B2CF9AE}" pid="15" name="Kenmerk">
    <vt:lpwstr/>
  </property>
  <property fmtid="{D5CDD505-2E9C-101B-9397-08002B2CF9AE}" pid="16" name="Rubricering">
    <vt:lpwstr/>
  </property>
  <property fmtid="{D5CDD505-2E9C-101B-9397-08002B2CF9AE}" pid="17" name="Vertrouwelijkheidsniveau">
    <vt:lpwstr/>
  </property>
  <property fmtid="{D5CDD505-2E9C-101B-9397-08002B2CF9AE}" pid="18" name="Markering">
    <vt:lpwstr/>
  </property>
  <property fmtid="{D5CDD505-2E9C-101B-9397-08002B2CF9AE}" pid="19" name="Custom 1">
    <vt:lpwstr/>
  </property>
  <property fmtid="{D5CDD505-2E9C-101B-9397-08002B2CF9AE}" pid="20" name="Custom 2">
    <vt:lpwstr/>
  </property>
  <property fmtid="{D5CDD505-2E9C-101B-9397-08002B2CF9AE}" pid="21" name="Custom 3">
    <vt:lpwstr/>
  </property>
  <property fmtid="{D5CDD505-2E9C-101B-9397-08002B2CF9AE}" pid="22" name="Custom 4">
    <vt:lpwstr/>
  </property>
  <property fmtid="{D5CDD505-2E9C-101B-9397-08002B2CF9AE}" pid="23" name="Custom 5">
    <vt:lpwstr/>
  </property>
  <property fmtid="{D5CDD505-2E9C-101B-9397-08002B2CF9AE}" pid="24" name="Aard document">
    <vt:lpwstr/>
  </property>
  <property fmtid="{D5CDD505-2E9C-101B-9397-08002B2CF9AE}" pid="25" name="Taakverzoek">
    <vt:lpwstr/>
  </property>
  <property fmtid="{D5CDD505-2E9C-101B-9397-08002B2CF9AE}" pid="26" name="VA_Niet openbaar">
    <vt:lpwstr/>
  </property>
  <property fmtid="{D5CDD505-2E9C-101B-9397-08002B2CF9AE}" pid="27" name="Informatiecategorie Beleidslijn">
    <vt:lpwstr/>
  </property>
  <property fmtid="{D5CDD505-2E9C-101B-9397-08002B2CF9AE}" pid="28" name="Docgensjabloon">
    <vt:lpwstr>DocGen_Brief_nl_NL</vt:lpwstr>
  </property>
  <property fmtid="{D5CDD505-2E9C-101B-9397-08002B2CF9AE}" pid="29" name="ContentTypeId">
    <vt:lpwstr>0x010100B5E1792C46DB8E4CA127F0252B63C8EA</vt:lpwstr>
  </property>
  <property fmtid="{D5CDD505-2E9C-101B-9397-08002B2CF9AE}" pid="30" name="ClassificationContentMarkingFooterShapeIds">
    <vt:lpwstr>38bc72b8,45ec55c3,5aa3d20c</vt:lpwstr>
  </property>
  <property fmtid="{D5CDD505-2E9C-101B-9397-08002B2CF9AE}" pid="31" name="ClassificationContentMarkingFooterFontProps">
    <vt:lpwstr>#000000,10,Aptos</vt:lpwstr>
  </property>
  <property fmtid="{D5CDD505-2E9C-101B-9397-08002B2CF9AE}" pid="32" name="ClassificationContentMarkingFooterText">
    <vt:lpwstr>Intern gebruik</vt:lpwstr>
  </property>
</Properties>
</file>