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5DFF" w:rsidRDefault="00187E36" w14:paraId="047260FC" w14:textId="0B122839">
      <w:r>
        <w:t>Geachte voorzitter</w:t>
      </w:r>
      <w:r>
        <w:br/>
      </w:r>
      <w:r>
        <w:br/>
        <w:t xml:space="preserve">Hierbij bied ik u de antwoorden aan op de schriftelijke vragen gesteld door het lid Dobbe (SP) over  het bericht </w:t>
      </w:r>
      <w:r w:rsidR="00D0757F">
        <w:t>‘</w:t>
      </w:r>
      <w:r>
        <w:t>Taliban grijpen gewelddadig in bij protest voor vrouwenrechten</w:t>
      </w:r>
      <w:r w:rsidR="00D0757F">
        <w:t>’</w:t>
      </w:r>
      <w:r>
        <w:t>.</w:t>
      </w:r>
    </w:p>
    <w:p w:rsidR="00335DFF" w:rsidRDefault="00187E36" w14:paraId="047260FD" w14:textId="77777777">
      <w:r>
        <w:t>Deze vragen werden ingezonden op 11 juni 2026 met kenmerk 2026Z12780.</w:t>
      </w:r>
    </w:p>
    <w:p w:rsidR="00335DFF" w:rsidRDefault="00335DFF" w14:paraId="04726101" w14:textId="77777777"/>
    <w:p w:rsidR="00335DFF" w:rsidRDefault="00335DFF" w14:paraId="04726102" w14:textId="77777777"/>
    <w:p w:rsidR="00335DFF" w:rsidRDefault="00187E36" w14:paraId="04726103" w14:textId="77777777">
      <w:r>
        <w:t>De minister van Buitenlandse Zaken,</w:t>
      </w:r>
      <w:r>
        <w:br/>
      </w:r>
      <w:r>
        <w:br/>
      </w:r>
      <w:r>
        <w:br/>
      </w:r>
      <w:r>
        <w:br/>
      </w:r>
      <w:r>
        <w:br/>
      </w:r>
      <w:r>
        <w:br/>
        <w:t>T.B.W. Berendsen</w:t>
      </w:r>
    </w:p>
    <w:p w:rsidR="00335DFF" w:rsidRDefault="00187E36" w14:paraId="04726104" w14:textId="77777777">
      <w:pPr>
        <w:pStyle w:val="WitregelW1bodytekst"/>
      </w:pPr>
      <w:r>
        <w:br w:type="page"/>
      </w:r>
    </w:p>
    <w:p w:rsidR="00335DFF" w:rsidRDefault="00187E36" w14:paraId="04726105" w14:textId="2A343CDE">
      <w:r>
        <w:rPr>
          <w:b/>
        </w:rPr>
        <w:lastRenderedPageBreak/>
        <w:t xml:space="preserve">Antwoorden van de </w:t>
      </w:r>
      <w:r w:rsidR="00081AB4">
        <w:rPr>
          <w:b/>
        </w:rPr>
        <w:t>m</w:t>
      </w:r>
      <w:r>
        <w:rPr>
          <w:b/>
        </w:rPr>
        <w:t>inister van Buitenlandse Zaken op vragen van het lid Dobbe (SP) </w:t>
      </w:r>
      <w:r w:rsidR="00081AB4">
        <w:rPr>
          <w:b/>
        </w:rPr>
        <w:t>over</w:t>
      </w:r>
      <w:r>
        <w:rPr>
          <w:b/>
        </w:rPr>
        <w:t xml:space="preserve"> het bericht Taliban grijpen gewelddadig in bij protest voor vrouwenrechten.</w:t>
      </w:r>
    </w:p>
    <w:p w:rsidR="00335DFF" w:rsidRDefault="00335DFF" w14:paraId="04726106" w14:textId="77777777"/>
    <w:p w:rsidR="00335DFF" w:rsidRDefault="00187E36" w14:paraId="04726107" w14:textId="77777777">
      <w:r>
        <w:rPr>
          <w:b/>
        </w:rPr>
        <w:t>Vraag 1</w:t>
      </w:r>
    </w:p>
    <w:p w:rsidR="00335DFF" w:rsidRDefault="009A6F72" w14:paraId="04726109" w14:textId="0BF9CE75">
      <w:r w:rsidRPr="009A6F72">
        <w:t>Wat is uw reactie op het bericht dat de Taliban gewelddadig heeft ingegrepen bij een protest voor vrouwenrechten in Afghanistan</w:t>
      </w:r>
      <w:r w:rsidR="00817D45">
        <w:t>?</w:t>
      </w:r>
      <w:r w:rsidR="00817D45">
        <w:rPr>
          <w:rStyle w:val="FootnoteReference"/>
        </w:rPr>
        <w:footnoteReference w:id="1"/>
      </w:r>
    </w:p>
    <w:p w:rsidR="009A6F72" w:rsidRDefault="009A6F72" w14:paraId="35327F8D" w14:textId="77777777"/>
    <w:p w:rsidR="00335DFF" w:rsidRDefault="00187E36" w14:paraId="0472610A" w14:textId="77777777">
      <w:r>
        <w:rPr>
          <w:b/>
        </w:rPr>
        <w:t>Antwoord</w:t>
      </w:r>
    </w:p>
    <w:p w:rsidR="00E831B8" w:rsidRDefault="001215AB" w14:paraId="77569FA7" w14:textId="3F5FA77E">
      <w:r>
        <w:t xml:space="preserve">Het kabinet </w:t>
      </w:r>
      <w:r w:rsidRPr="001215AB">
        <w:t>veroordeel</w:t>
      </w:r>
      <w:r>
        <w:t>t het</w:t>
      </w:r>
      <w:r w:rsidRPr="001215AB">
        <w:t xml:space="preserve"> </w:t>
      </w:r>
      <w:r w:rsidR="005309FB">
        <w:t xml:space="preserve">gewelddadig ingrijpen </w:t>
      </w:r>
      <w:r w:rsidR="00860EAF">
        <w:t xml:space="preserve">door de Taliban </w:t>
      </w:r>
      <w:r w:rsidR="005309FB">
        <w:t>bij een protest voor vrouwenrechten.</w:t>
      </w:r>
      <w:r w:rsidRPr="001215AB">
        <w:t xml:space="preserve"> </w:t>
      </w:r>
      <w:r>
        <w:t xml:space="preserve">Het gebruik van geweld tegen </w:t>
      </w:r>
      <w:r w:rsidR="00860EAF">
        <w:t xml:space="preserve">vreedzame </w:t>
      </w:r>
      <w:r>
        <w:t xml:space="preserve">demonstranten en de </w:t>
      </w:r>
      <w:r w:rsidR="00D47156">
        <w:t>willekeurige</w:t>
      </w:r>
      <w:r>
        <w:t xml:space="preserve"> arrestaties van vrouwen in Herat </w:t>
      </w:r>
      <w:r w:rsidR="00860EAF">
        <w:t>is</w:t>
      </w:r>
      <w:r>
        <w:t xml:space="preserve"> niet te verdedigen. </w:t>
      </w:r>
      <w:r w:rsidR="005309FB">
        <w:t>De Taliban dienen</w:t>
      </w:r>
      <w:r w:rsidR="00D47156">
        <w:t xml:space="preserve"> </w:t>
      </w:r>
      <w:r>
        <w:t>mensenrechten</w:t>
      </w:r>
      <w:r w:rsidR="00985A87">
        <w:t>, die</w:t>
      </w:r>
      <w:r w:rsidR="00F93961">
        <w:t xml:space="preserve"> </w:t>
      </w:r>
      <w:r w:rsidRPr="00E831B8" w:rsidR="00E831B8">
        <w:t>universeel, ondeelbaar en voor iedereen gelijk zijn</w:t>
      </w:r>
      <w:r w:rsidR="00985A87">
        <w:t>, te respecteren</w:t>
      </w:r>
      <w:r w:rsidRPr="00E831B8" w:rsidR="00E831B8">
        <w:t xml:space="preserve">. </w:t>
      </w:r>
    </w:p>
    <w:p w:rsidR="00335DFF" w:rsidRDefault="00335DFF" w14:paraId="0472610C" w14:textId="77777777"/>
    <w:p w:rsidR="00335DFF" w:rsidRDefault="00187E36" w14:paraId="0472610D" w14:textId="77777777">
      <w:r>
        <w:rPr>
          <w:b/>
        </w:rPr>
        <w:t>Vraag 2</w:t>
      </w:r>
    </w:p>
    <w:p w:rsidR="00335DFF" w:rsidRDefault="009A6F72" w14:paraId="0472610F" w14:textId="2649A40D">
      <w:r w:rsidRPr="009A6F72">
        <w:t>Hoe bent u van plan deze gewelddadige acties te veroordelen en op te volgen?</w:t>
      </w:r>
    </w:p>
    <w:p w:rsidR="009A6F72" w:rsidRDefault="009A6F72" w14:paraId="6F4E1778" w14:textId="77777777"/>
    <w:p w:rsidR="00335DFF" w:rsidRDefault="00187E36" w14:paraId="04726110" w14:textId="77777777">
      <w:r>
        <w:rPr>
          <w:b/>
        </w:rPr>
        <w:t>Antwoord</w:t>
      </w:r>
    </w:p>
    <w:p w:rsidR="00335DFF" w:rsidRDefault="008D4F45" w14:paraId="04726111" w14:textId="224DEC43">
      <w:r>
        <w:t xml:space="preserve">Het kabinet </w:t>
      </w:r>
      <w:r w:rsidR="00D47156">
        <w:t>veroordeelt</w:t>
      </w:r>
      <w:r>
        <w:t xml:space="preserve"> deze acties van de de facto autoriteiten</w:t>
      </w:r>
      <w:r w:rsidR="005309FB">
        <w:t>.</w:t>
      </w:r>
      <w:r w:rsidR="00801EAA">
        <w:t xml:space="preserve"> Nederland heeft zich aangesloten bij de verklaring van de EU waarin</w:t>
      </w:r>
      <w:r w:rsidR="009E7111">
        <w:t xml:space="preserve"> het belang van internationale mensenrechtenverplichtingen wordt benadrukt en heeft</w:t>
      </w:r>
      <w:r w:rsidR="00801EAA">
        <w:t xml:space="preserve"> de de facto autoriteiten </w:t>
      </w:r>
      <w:r w:rsidR="009E7111">
        <w:t>opgeroepen het geweld tegen demonstranten te stoppen</w:t>
      </w:r>
      <w:r w:rsidR="004E1522">
        <w:rPr>
          <w:rStyle w:val="FootnoteReference"/>
        </w:rPr>
        <w:footnoteReference w:id="2"/>
      </w:r>
      <w:r>
        <w:t>.</w:t>
      </w:r>
      <w:r w:rsidR="003C2C65">
        <w:t xml:space="preserve"> </w:t>
      </w:r>
      <w:r w:rsidR="001215AB">
        <w:t xml:space="preserve">Nederland blijft zich uitspreken tegen mensenrechtenschendingen </w:t>
      </w:r>
      <w:r w:rsidR="00D47156">
        <w:t>door</w:t>
      </w:r>
      <w:r w:rsidR="002810AA">
        <w:t xml:space="preserve"> </w:t>
      </w:r>
      <w:r w:rsidR="0029583F">
        <w:t xml:space="preserve">de de facto autoriteiten in </w:t>
      </w:r>
      <w:r w:rsidR="001215AB">
        <w:t>Afghanistan</w:t>
      </w:r>
      <w:r>
        <w:t>, zowel in EU</w:t>
      </w:r>
      <w:r w:rsidR="005309FB">
        <w:t>-</w:t>
      </w:r>
      <w:r>
        <w:t xml:space="preserve"> als in VN</w:t>
      </w:r>
      <w:r w:rsidR="005309FB">
        <w:t>-</w:t>
      </w:r>
      <w:r>
        <w:t xml:space="preserve">verband. </w:t>
      </w:r>
      <w:r w:rsidR="00B95B7A">
        <w:t>Ook</w:t>
      </w:r>
      <w:r>
        <w:t xml:space="preserve"> in de minimale </w:t>
      </w:r>
      <w:r w:rsidR="00B95B7A">
        <w:t>operationele</w:t>
      </w:r>
      <w:r>
        <w:t xml:space="preserve"> contacten met de de facto autoriteiten </w:t>
      </w:r>
      <w:r w:rsidR="004B28D2">
        <w:t xml:space="preserve">brengt </w:t>
      </w:r>
      <w:r>
        <w:t xml:space="preserve">Nederland </w:t>
      </w:r>
      <w:r w:rsidR="004B28D2">
        <w:t>de grote zorgen over</w:t>
      </w:r>
      <w:r>
        <w:t xml:space="preserve"> de situatie van vrouwen en meisjes in Afghanistan</w:t>
      </w:r>
      <w:r w:rsidR="004B28D2">
        <w:t xml:space="preserve"> op</w:t>
      </w:r>
      <w:r>
        <w:t xml:space="preserve">. </w:t>
      </w:r>
    </w:p>
    <w:p w:rsidR="00335DFF" w:rsidRDefault="00335DFF" w14:paraId="04726112" w14:textId="77777777"/>
    <w:p w:rsidR="00335DFF" w:rsidRDefault="00187E36" w14:paraId="04726113" w14:textId="77777777">
      <w:r>
        <w:rPr>
          <w:b/>
        </w:rPr>
        <w:t>Vraag 3</w:t>
      </w:r>
    </w:p>
    <w:p w:rsidR="00335DFF" w:rsidRDefault="009A6F72" w14:paraId="04726115" w14:textId="3B9002A8">
      <w:r w:rsidRPr="009A6F72">
        <w:t>Wat gaat Nederland extra doen om Afghaanse vrouwen te beschermen en te ondersteunen tegen geweld en onderdrukking vanuit de Taliban?</w:t>
      </w:r>
    </w:p>
    <w:p w:rsidR="009A6F72" w:rsidRDefault="009A6F72" w14:paraId="2E1D2B07" w14:textId="77777777"/>
    <w:p w:rsidR="008D4F45" w:rsidP="008D4F45" w:rsidRDefault="00187E36" w14:paraId="30849AA0" w14:textId="77777777">
      <w:pPr>
        <w:rPr>
          <w:b/>
        </w:rPr>
      </w:pPr>
      <w:r>
        <w:rPr>
          <w:b/>
        </w:rPr>
        <w:t>Antwoord</w:t>
      </w:r>
    </w:p>
    <w:p w:rsidR="008D4F45" w:rsidP="008D4F45" w:rsidRDefault="008D4F45" w14:paraId="59D9C5AF" w14:textId="5B0C36EF">
      <w:r w:rsidRPr="008D4F45">
        <w:t xml:space="preserve">Het kabinet heeft zich gecommitteerd aan het steunen van de Afghaanse bevolking, met name vrouwen en meisjes. Dat </w:t>
      </w:r>
      <w:r w:rsidR="005309FB">
        <w:t>doet Nederland</w:t>
      </w:r>
      <w:r w:rsidRPr="008D4F45">
        <w:t xml:space="preserve"> via onder andere humanitaire hulp, steun aan </w:t>
      </w:r>
      <w:r w:rsidR="004B28D2">
        <w:t xml:space="preserve">VN organisaties </w:t>
      </w:r>
      <w:r w:rsidRPr="008D4F45">
        <w:t>en steun aan lokale mensenrechteninitiatieven</w:t>
      </w:r>
      <w:r w:rsidR="00B95B7A">
        <w:t xml:space="preserve">. </w:t>
      </w:r>
      <w:r w:rsidR="005309FB">
        <w:t>Nederland werkt</w:t>
      </w:r>
      <w:r w:rsidR="00B95B7A">
        <w:t xml:space="preserve"> a</w:t>
      </w:r>
      <w:r w:rsidRPr="008D4F45">
        <w:t xml:space="preserve">ltijd vanuit de ‘voor vrouwen, door </w:t>
      </w:r>
      <w:r w:rsidRPr="008D4F45" w:rsidR="005309FB">
        <w:t>vrouwen’</w:t>
      </w:r>
      <w:r w:rsidR="005309FB">
        <w:t>-</w:t>
      </w:r>
      <w:r w:rsidRPr="008D4F45">
        <w:t>benadering</w:t>
      </w:r>
      <w:r w:rsidR="003B69E5">
        <w:t>,</w:t>
      </w:r>
      <w:r w:rsidR="001525D5">
        <w:t xml:space="preserve"> </w:t>
      </w:r>
      <w:r w:rsidR="00A75D14">
        <w:t xml:space="preserve">waarbij </w:t>
      </w:r>
      <w:r w:rsidR="00B95B7A">
        <w:t>er in alle pr</w:t>
      </w:r>
      <w:r w:rsidR="003B69E5">
        <w:t>o</w:t>
      </w:r>
      <w:r w:rsidR="00B95B7A">
        <w:t>grammering speciale aandacht voor vrouwen en meisjes is</w:t>
      </w:r>
      <w:r w:rsidRPr="008D4F45">
        <w:t xml:space="preserve">. </w:t>
      </w:r>
    </w:p>
    <w:p w:rsidR="008D4F45" w:rsidP="008D4F45" w:rsidRDefault="008D4F45" w14:paraId="6C2755C1" w14:textId="77777777"/>
    <w:p w:rsidR="00335DFF" w:rsidP="008D4F45" w:rsidRDefault="008D4F45" w14:paraId="04726117" w14:textId="6A919964">
      <w:r>
        <w:t>Ook heeft Nederland op 25 september 2024</w:t>
      </w:r>
      <w:r w:rsidR="00982954">
        <w:t xml:space="preserve"> </w:t>
      </w:r>
      <w:r>
        <w:t xml:space="preserve">– samen met Australië, Canada en Duitsland – Afghanistan aansprakelijk gesteld voor grove en systematische schendingen van het Vrouwenverdrag. Door Afghanistan aansprakelijk te stellen, zet Nederland zich samen met de bovengenoemde staten in om naleving van de internationale verplichtingen van Afghanistan onder het Vrouwenverdrag af te dwingen en toekomstige schendingen te voorkomen. Afghaanse vrouwen en meisjes moeten hun rechten op grond van het Vrouwenverdrag kunnen </w:t>
      </w:r>
      <w:r>
        <w:lastRenderedPageBreak/>
        <w:t>uitoefenen. In het bijzonder moet het recht op onderwijs</w:t>
      </w:r>
      <w:r w:rsidR="00D47156">
        <w:t>, gezondheidszorg</w:t>
      </w:r>
      <w:r>
        <w:t xml:space="preserve"> en deelname aan het openbare leven voor Afghaanse vrouwen en meisjes worden gerespecteerd en gewaarborgd.</w:t>
      </w:r>
    </w:p>
    <w:p w:rsidR="00335DFF" w:rsidRDefault="00335DFF" w14:paraId="04726118" w14:textId="77777777"/>
    <w:p w:rsidR="00335DFF" w:rsidRDefault="00187E36" w14:paraId="04726119" w14:textId="77777777">
      <w:r>
        <w:rPr>
          <w:b/>
        </w:rPr>
        <w:t>Vraag 4</w:t>
      </w:r>
    </w:p>
    <w:p w:rsidR="00335DFF" w:rsidRDefault="009A6F72" w14:paraId="0472611B" w14:textId="46D673C1">
      <w:r w:rsidRPr="009A6F72">
        <w:t>Bent u bereid om lokale vrouwenorganisaties extra te ondersteunen? Zo nee, waarom niet?</w:t>
      </w:r>
    </w:p>
    <w:p w:rsidR="009A6F72" w:rsidRDefault="009A6F72" w14:paraId="5C32F95B" w14:textId="77777777"/>
    <w:p w:rsidR="00335DFF" w:rsidRDefault="00187E36" w14:paraId="0472611C" w14:textId="77777777">
      <w:r>
        <w:rPr>
          <w:b/>
        </w:rPr>
        <w:t>Antwoord</w:t>
      </w:r>
    </w:p>
    <w:p w:rsidR="00335DFF" w:rsidRDefault="007F54B2" w14:paraId="0472611D" w14:textId="267B7977">
      <w:r>
        <w:t>Nederland ondersteunt verschillende lokale organisaties di</w:t>
      </w:r>
      <w:r w:rsidR="00B95B7A">
        <w:t>e</w:t>
      </w:r>
      <w:r>
        <w:t xml:space="preserve"> zich richten op de </w:t>
      </w:r>
      <w:r w:rsidR="00860EAF">
        <w:t xml:space="preserve">bevordering van de </w:t>
      </w:r>
      <w:r>
        <w:t>rechten van vrouwen en meisjes</w:t>
      </w:r>
      <w:r w:rsidR="005309FB">
        <w:t xml:space="preserve"> in Afghanistan. </w:t>
      </w:r>
      <w:r w:rsidR="004B28D2">
        <w:t xml:space="preserve">Vanwege </w:t>
      </w:r>
      <w:r w:rsidR="009D6051">
        <w:t xml:space="preserve">de </w:t>
      </w:r>
      <w:r w:rsidR="004B28D2">
        <w:t xml:space="preserve">toenemende </w:t>
      </w:r>
      <w:r w:rsidR="009D6051">
        <w:t>restrictieve regels van de de facto autoriteiten blijf</w:t>
      </w:r>
      <w:r w:rsidR="00860EAF">
        <w:t xml:space="preserve"> deze steun </w:t>
      </w:r>
      <w:r w:rsidR="009D6051">
        <w:t xml:space="preserve"> noodzakelijk. </w:t>
      </w:r>
    </w:p>
    <w:p w:rsidR="00335DFF" w:rsidRDefault="00335DFF" w14:paraId="0472611E" w14:textId="77777777"/>
    <w:p w:rsidR="00335DFF" w:rsidRDefault="00187E36" w14:paraId="0472611F" w14:textId="77777777">
      <w:r>
        <w:rPr>
          <w:b/>
        </w:rPr>
        <w:t>Vraag 5</w:t>
      </w:r>
    </w:p>
    <w:p w:rsidR="00335DFF" w:rsidRDefault="009A6F72" w14:paraId="04726121" w14:textId="21469656">
      <w:r w:rsidRPr="009A6F72">
        <w:t>Gaat u, dan</w:t>
      </w:r>
      <w:r w:rsidR="00967DD2">
        <w:t xml:space="preserve"> </w:t>
      </w:r>
      <w:r w:rsidRPr="009A6F72">
        <w:t>wel in samenspraak met hulporganisaties dan</w:t>
      </w:r>
      <w:r w:rsidR="00967DD2">
        <w:t xml:space="preserve"> </w:t>
      </w:r>
      <w:r w:rsidRPr="009A6F72">
        <w:t>wel in Europees of VN verband, ervoor zorgen dat bewijs wordt verzameld en veiliggesteld zodat misdaden tegen vrouwen worden gedocumenteerd en beschikbaar zijn voor vervolging van daders? Zo ja, welke stappen bent u bereid te nemen? Zo nee, waarom niet?</w:t>
      </w:r>
    </w:p>
    <w:p w:rsidR="009A6F72" w:rsidRDefault="009A6F72" w14:paraId="1B08B9FF" w14:textId="77777777"/>
    <w:p w:rsidR="00335DFF" w:rsidRDefault="00187E36" w14:paraId="04726122" w14:textId="77777777">
      <w:r>
        <w:rPr>
          <w:b/>
        </w:rPr>
        <w:t>Antwoord</w:t>
      </w:r>
    </w:p>
    <w:p w:rsidRPr="00B95B7A" w:rsidR="00B95B7A" w:rsidP="00B95B7A" w:rsidRDefault="00B95B7A" w14:paraId="4AAFF53E" w14:textId="5AB08468">
      <w:r w:rsidRPr="00B95B7A">
        <w:t xml:space="preserve">Nederland heeft zich in 2025 in EU-verband in de VN-Mensenrechtenraad hard gemaakt voor accountability en het tegengaan van straffeloosheid van ernstige mensenrechtenschendingen </w:t>
      </w:r>
      <w:r w:rsidR="00D47156">
        <w:t xml:space="preserve">door </w:t>
      </w:r>
      <w:r w:rsidR="005309FB">
        <w:t xml:space="preserve">de Taliban </w:t>
      </w:r>
      <w:r w:rsidRPr="00B95B7A">
        <w:t>en</w:t>
      </w:r>
      <w:r w:rsidR="005309FB">
        <w:t xml:space="preserve"> van</w:t>
      </w:r>
      <w:r w:rsidRPr="00B95B7A">
        <w:t xml:space="preserve"> internationale misdrijven in Afghanistan, wat </w:t>
      </w:r>
      <w:r w:rsidR="005309FB">
        <w:t>heeft ge</w:t>
      </w:r>
      <w:r w:rsidRPr="00B95B7A">
        <w:t xml:space="preserve">resulteerd in de oprichting van een onafhankelijk onderzoeksmechanisme voor Afghanistan. Dit mechanisme zal op termijn bijdragen aan het verzamelen en analyseren van bewijsmateriaal van internationale misdrijven en ernstige schendingen van internationaal recht in Afghanistan, ten behoeve van (inter)nationale procedures. </w:t>
      </w:r>
    </w:p>
    <w:p w:rsidR="009A6F72" w:rsidRDefault="009A6F72" w14:paraId="53127835" w14:textId="77777777"/>
    <w:p w:rsidR="009A6F72" w:rsidP="009A6F72" w:rsidRDefault="009A6F72" w14:paraId="71544A03" w14:textId="54E40FB8">
      <w:r>
        <w:rPr>
          <w:b/>
        </w:rPr>
        <w:t>Vraag 6</w:t>
      </w:r>
    </w:p>
    <w:p w:rsidR="009A6F72" w:rsidP="009A6F72" w:rsidRDefault="009A6F72" w14:paraId="56BAF400" w14:textId="4479E44C">
      <w:r w:rsidRPr="009A6F72">
        <w:t>Deelt u de oproep van The Human Rights Watch om onmiddellijke alle arrestanten vrij te laten en de gewonden medische zorg te bieden? Zo ja, hoe gaat u de druk op de Taliban opvoeren? Zo nee, waarom niet?</w:t>
      </w:r>
    </w:p>
    <w:p w:rsidR="009A6F72" w:rsidP="009A6F72" w:rsidRDefault="009A6F72" w14:paraId="06C362CA" w14:textId="77777777"/>
    <w:p w:rsidR="009A6F72" w:rsidP="009A6F72" w:rsidRDefault="009A6F72" w14:paraId="5D2F7C44" w14:textId="77777777">
      <w:r>
        <w:rPr>
          <w:b/>
        </w:rPr>
        <w:t>Antwoord</w:t>
      </w:r>
    </w:p>
    <w:p w:rsidR="009A6F72" w:rsidP="009A6F72" w:rsidRDefault="00B95B7A" w14:paraId="01BF157F" w14:textId="53954D0F">
      <w:r>
        <w:t>Zoals aangegeven in de beantwoording van vraag 1 veroordeelt het kabinet de willekeurige arrestaties van vreedzame demonstranten</w:t>
      </w:r>
      <w:r w:rsidR="005F744E">
        <w:t xml:space="preserve">. </w:t>
      </w:r>
      <w:r w:rsidR="007B67BF">
        <w:t xml:space="preserve">Nederland zal hier ook </w:t>
      </w:r>
      <w:r w:rsidR="00277BDB">
        <w:t>zijn</w:t>
      </w:r>
      <w:r w:rsidR="007B67BF">
        <w:t xml:space="preserve"> zorgen over </w:t>
      </w:r>
      <w:r w:rsidR="003B69E5">
        <w:t xml:space="preserve">blijven </w:t>
      </w:r>
      <w:r w:rsidR="007B67BF">
        <w:t>uitspreken</w:t>
      </w:r>
      <w:r w:rsidR="005309FB">
        <w:t>,</w:t>
      </w:r>
      <w:r w:rsidRPr="007B67BF" w:rsidR="007B67BF">
        <w:t xml:space="preserve"> </w:t>
      </w:r>
      <w:r w:rsidR="007B67BF">
        <w:t>zowel in EU</w:t>
      </w:r>
      <w:r w:rsidR="005309FB">
        <w:t>-</w:t>
      </w:r>
      <w:r w:rsidR="007B67BF">
        <w:t xml:space="preserve"> als in </w:t>
      </w:r>
      <w:r w:rsidR="005309FB">
        <w:t>VN-</w:t>
      </w:r>
      <w:r w:rsidR="007B67BF">
        <w:t xml:space="preserve">verband. </w:t>
      </w:r>
    </w:p>
    <w:p w:rsidR="009A6F72" w:rsidRDefault="009A6F72" w14:paraId="40BE6D4B" w14:textId="77777777"/>
    <w:p w:rsidR="009A6F72" w:rsidP="009A6F72" w:rsidRDefault="009A6F72" w14:paraId="50F670C0" w14:textId="1FC29931">
      <w:r>
        <w:rPr>
          <w:b/>
        </w:rPr>
        <w:t>Vraag 7</w:t>
      </w:r>
    </w:p>
    <w:p w:rsidR="009A6F72" w:rsidP="009A6F72" w:rsidRDefault="009A6F72" w14:paraId="39F2FB0D" w14:textId="4340FB5C">
      <w:r w:rsidRPr="009A6F72">
        <w:t>Hoe hebben deze berichten invloed op mogelijke onderhandelingen met de Taliban over het al dan niet terugsturen van Afghaanse vrouwen die in Nederland verblijven? Deelt u de mening dat het terugsturen van Afghaanse vrouwen naar de Taliban niet kan?</w:t>
      </w:r>
    </w:p>
    <w:p w:rsidR="009A6F72" w:rsidP="009A6F72" w:rsidRDefault="009A6F72" w14:paraId="647F42B8" w14:textId="77777777"/>
    <w:p w:rsidR="009A6F72" w:rsidP="009A6F72" w:rsidRDefault="009A6F72" w14:paraId="39960694" w14:textId="77777777">
      <w:r>
        <w:rPr>
          <w:b/>
        </w:rPr>
        <w:t>Antwoord</w:t>
      </w:r>
    </w:p>
    <w:p w:rsidR="009A6F72" w:rsidRDefault="000F3310" w14:paraId="51C48929" w14:textId="4CC74A65">
      <w:r>
        <w:t xml:space="preserve">Het kabinet steunt het initiatief van de Europese </w:t>
      </w:r>
      <w:r w:rsidR="00F973F4">
        <w:t>C</w:t>
      </w:r>
      <w:r>
        <w:t>o</w:t>
      </w:r>
      <w:r w:rsidR="007F1C01">
        <w:t>m</w:t>
      </w:r>
      <w:r>
        <w:t>missie om op technisch niveau verken</w:t>
      </w:r>
      <w:r w:rsidR="003B69E5">
        <w:t>nende</w:t>
      </w:r>
      <w:r>
        <w:t xml:space="preserve"> gesprekken te voeren met de de facto autoriteiten over terugkeer.</w:t>
      </w:r>
    </w:p>
    <w:p w:rsidR="000F3310" w:rsidRDefault="000F3310" w14:paraId="3E2589A7" w14:textId="77777777"/>
    <w:p w:rsidR="000F3310" w:rsidP="002F044F" w:rsidRDefault="000F3310" w14:paraId="40462059" w14:textId="535FE4E4">
      <w:r>
        <w:lastRenderedPageBreak/>
        <w:t xml:space="preserve">Het terugkeerbeleid is een nationale aangelegenheid en valt onder het ministerie van Asiel en Migratie. </w:t>
      </w:r>
      <w:r w:rsidR="00860EAF">
        <w:t xml:space="preserve">De </w:t>
      </w:r>
      <w:r w:rsidR="002F044F">
        <w:t xml:space="preserve">beginselen van non-refoulement en de verplichtingen onder het Europees Verdrag voor de Rechten van de Mens </w:t>
      </w:r>
      <w:r w:rsidR="00860EAF">
        <w:t xml:space="preserve">bevat </w:t>
      </w:r>
      <w:r w:rsidR="002F044F">
        <w:t xml:space="preserve">bindende vereisten die onder alle omstandigheden </w:t>
      </w:r>
      <w:r w:rsidR="00860EAF">
        <w:t>door Nederland z</w:t>
      </w:r>
      <w:r w:rsidR="002F044F">
        <w:t xml:space="preserve">ullen worden nageleefd. </w:t>
      </w:r>
      <w:r w:rsidRPr="003C2C65" w:rsidR="003C2C65">
        <w:t>In het landgebonden asielbeleid voor Afghanistan is rekening gehouden met de zeer kwetsbare positie van vrouwen en meisjes.</w:t>
      </w:r>
    </w:p>
    <w:sectPr w:rsidR="000F3310" w:rsidSect="00105AD2">
      <w:headerReference w:type="even" r:id="rId14"/>
      <w:headerReference w:type="default" r:id="rId15"/>
      <w:footerReference w:type="even" r:id="rId16"/>
      <w:footerReference w:type="default" r:id="rId17"/>
      <w:headerReference w:type="first" r:id="rId18"/>
      <w:footerReference w:type="first" r:id="rId19"/>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8A09F" w14:textId="77777777" w:rsidR="00B64652" w:rsidRDefault="00B64652">
      <w:pPr>
        <w:spacing w:line="240" w:lineRule="auto"/>
      </w:pPr>
      <w:r>
        <w:separator/>
      </w:r>
    </w:p>
  </w:endnote>
  <w:endnote w:type="continuationSeparator" w:id="0">
    <w:p w14:paraId="4C9CF805" w14:textId="77777777" w:rsidR="00B64652" w:rsidRDefault="00B646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33956" w14:textId="77777777" w:rsidR="005C7BB3" w:rsidRDefault="005C7B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AB23B" w14:textId="77777777" w:rsidR="005C7BB3" w:rsidRDefault="005C7B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7E7D1" w14:textId="77777777" w:rsidR="005C7BB3" w:rsidRDefault="005C7B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0F0A9" w14:textId="77777777" w:rsidR="00B64652" w:rsidRDefault="00B64652">
      <w:pPr>
        <w:spacing w:line="240" w:lineRule="auto"/>
      </w:pPr>
      <w:r>
        <w:separator/>
      </w:r>
    </w:p>
  </w:footnote>
  <w:footnote w:type="continuationSeparator" w:id="0">
    <w:p w14:paraId="4D533E6B" w14:textId="77777777" w:rsidR="00B64652" w:rsidRDefault="00B64652">
      <w:pPr>
        <w:spacing w:line="240" w:lineRule="auto"/>
      </w:pPr>
      <w:r>
        <w:continuationSeparator/>
      </w:r>
    </w:p>
  </w:footnote>
  <w:footnote w:id="1">
    <w:p w14:paraId="0972083E" w14:textId="350A4A97" w:rsidR="00817D45" w:rsidRPr="004B28D2" w:rsidRDefault="00817D45">
      <w:pPr>
        <w:pStyle w:val="FootnoteText"/>
      </w:pPr>
      <w:r>
        <w:rPr>
          <w:rStyle w:val="FootnoteReference"/>
        </w:rPr>
        <w:footnoteRef/>
      </w:r>
      <w:r>
        <w:t xml:space="preserve"> </w:t>
      </w:r>
      <w:r w:rsidRPr="00817D45">
        <w:rPr>
          <w:sz w:val="16"/>
          <w:szCs w:val="16"/>
        </w:rPr>
        <w:t>NOS, 9 juni 2026, 'Taliban grijpen gewelddadig in bij protest voor vrouwenrechten Afghanistan' (https://nos.nl/artikel/2617867-taliban-grijpen-gewelddadig-in-bij-protest-voor-vrouwenrechten-afghanistan)</w:t>
      </w:r>
    </w:p>
  </w:footnote>
  <w:footnote w:id="2">
    <w:p w14:paraId="226D8DAC" w14:textId="5BD1D508" w:rsidR="004E1522" w:rsidRPr="00601E81" w:rsidRDefault="004E1522">
      <w:pPr>
        <w:pStyle w:val="FootnoteText"/>
        <w:rPr>
          <w:sz w:val="16"/>
          <w:szCs w:val="16"/>
        </w:rPr>
      </w:pPr>
      <w:r w:rsidRPr="003C3866">
        <w:rPr>
          <w:rStyle w:val="FootnoteReference"/>
          <w:sz w:val="16"/>
          <w:szCs w:val="16"/>
        </w:rPr>
        <w:footnoteRef/>
      </w:r>
      <w:r w:rsidRPr="003C3866">
        <w:rPr>
          <w:sz w:val="16"/>
          <w:szCs w:val="16"/>
        </w:rPr>
        <w:t xml:space="preserve"> </w:t>
      </w:r>
      <w:r w:rsidR="003C3866" w:rsidRPr="00601E81">
        <w:rPr>
          <w:sz w:val="16"/>
          <w:szCs w:val="16"/>
        </w:rPr>
        <w:t xml:space="preserve">X, 12 juni 2026, bericht Nederlandse mensenrechtenambassadeur (https://x.com/wjpgeerts/status/2065407161295892784?s=20)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C167B" w14:textId="77777777" w:rsidR="005C7BB3" w:rsidRDefault="005C7B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26124" w14:textId="7BCD4AAF" w:rsidR="00335DFF" w:rsidRDefault="00187E36">
    <w:r>
      <w:rPr>
        <w:noProof/>
      </w:rPr>
      <mc:AlternateContent>
        <mc:Choice Requires="wps">
          <w:drawing>
            <wp:anchor distT="0" distB="0" distL="0" distR="0" simplePos="0" relativeHeight="251658240" behindDoc="0" locked="1" layoutInCell="1" allowOverlap="1" wp14:anchorId="04726128" wp14:editId="04726129">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4726158" w14:textId="77777777" w:rsidR="00335DFF" w:rsidRDefault="00187E36">
                          <w:pPr>
                            <w:pStyle w:val="Referentiegegevensbold"/>
                          </w:pPr>
                          <w:r>
                            <w:t>Ministerie van Buitenlandse Zaken</w:t>
                          </w:r>
                        </w:p>
                        <w:p w14:paraId="04726159" w14:textId="77777777" w:rsidR="00335DFF" w:rsidRDefault="00335DFF">
                          <w:pPr>
                            <w:pStyle w:val="WitregelW2"/>
                          </w:pPr>
                        </w:p>
                        <w:p w14:paraId="0472615A" w14:textId="77777777" w:rsidR="00335DFF" w:rsidRDefault="00187E36">
                          <w:pPr>
                            <w:pStyle w:val="Referentiegegevensbold"/>
                          </w:pPr>
                          <w:r>
                            <w:t>Onze referentie</w:t>
                          </w:r>
                        </w:p>
                        <w:p w14:paraId="0472615B" w14:textId="77777777" w:rsidR="00335DFF" w:rsidRDefault="00187E36">
                          <w:pPr>
                            <w:pStyle w:val="Referentiegegevens"/>
                          </w:pPr>
                          <w:r>
                            <w:t>BZ2629194</w:t>
                          </w:r>
                        </w:p>
                      </w:txbxContent>
                    </wps:txbx>
                    <wps:bodyPr vert="horz" wrap="square" lIns="0" tIns="0" rIns="0" bIns="0" anchor="t" anchorCtr="0"/>
                  </wps:wsp>
                </a:graphicData>
              </a:graphic>
            </wp:anchor>
          </w:drawing>
        </mc:Choice>
        <mc:Fallback>
          <w:pict>
            <v:shapetype w14:anchorId="04726128"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4726158" w14:textId="77777777" w:rsidR="00335DFF" w:rsidRDefault="00187E36">
                    <w:pPr>
                      <w:pStyle w:val="Referentiegegevensbold"/>
                    </w:pPr>
                    <w:r>
                      <w:t>Ministerie van Buitenlandse Zaken</w:t>
                    </w:r>
                  </w:p>
                  <w:p w14:paraId="04726159" w14:textId="77777777" w:rsidR="00335DFF" w:rsidRDefault="00335DFF">
                    <w:pPr>
                      <w:pStyle w:val="WitregelW2"/>
                    </w:pPr>
                  </w:p>
                  <w:p w14:paraId="0472615A" w14:textId="77777777" w:rsidR="00335DFF" w:rsidRDefault="00187E36">
                    <w:pPr>
                      <w:pStyle w:val="Referentiegegevensbold"/>
                    </w:pPr>
                    <w:r>
                      <w:t>Onze referentie</w:t>
                    </w:r>
                  </w:p>
                  <w:p w14:paraId="0472615B" w14:textId="77777777" w:rsidR="00335DFF" w:rsidRDefault="00187E36">
                    <w:pPr>
                      <w:pStyle w:val="Referentiegegevens"/>
                    </w:pPr>
                    <w:r>
                      <w:t>BZ2629194</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0472612C" wp14:editId="0DB70AC5">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472615D" w14:textId="290A559D" w:rsidR="00335DFF" w:rsidRDefault="00187E36">
                          <w:pPr>
                            <w:pStyle w:val="Referentiegegevens"/>
                          </w:pPr>
                          <w:r>
                            <w:t xml:space="preserve">Pagina </w:t>
                          </w:r>
                          <w:r>
                            <w:fldChar w:fldCharType="begin"/>
                          </w:r>
                          <w:r>
                            <w:instrText>=</w:instrText>
                          </w:r>
                          <w:r>
                            <w:fldChar w:fldCharType="begin"/>
                          </w:r>
                          <w:r>
                            <w:instrText>PAGE</w:instrText>
                          </w:r>
                          <w:r>
                            <w:fldChar w:fldCharType="separate"/>
                          </w:r>
                          <w:r w:rsidR="000B2068">
                            <w:rPr>
                              <w:noProof/>
                            </w:rPr>
                            <w:instrText>4</w:instrText>
                          </w:r>
                          <w:r>
                            <w:fldChar w:fldCharType="end"/>
                          </w:r>
                          <w:r>
                            <w:instrText>-1</w:instrText>
                          </w:r>
                          <w:r>
                            <w:fldChar w:fldCharType="separate"/>
                          </w:r>
                          <w:r w:rsidR="000B2068">
                            <w:rPr>
                              <w:noProof/>
                            </w:rPr>
                            <w:t>3</w:t>
                          </w:r>
                          <w:r>
                            <w:fldChar w:fldCharType="end"/>
                          </w:r>
                          <w:r>
                            <w:t xml:space="preserve"> van </w:t>
                          </w:r>
                          <w:r>
                            <w:fldChar w:fldCharType="begin"/>
                          </w:r>
                          <w:r>
                            <w:instrText>=</w:instrText>
                          </w:r>
                          <w:r>
                            <w:fldChar w:fldCharType="begin"/>
                          </w:r>
                          <w:r>
                            <w:instrText>NUMPAGES</w:instrText>
                          </w:r>
                          <w:r>
                            <w:fldChar w:fldCharType="separate"/>
                          </w:r>
                          <w:r w:rsidR="000B2068">
                            <w:rPr>
                              <w:noProof/>
                            </w:rPr>
                            <w:instrText>4</w:instrText>
                          </w:r>
                          <w:r>
                            <w:fldChar w:fldCharType="end"/>
                          </w:r>
                          <w:r>
                            <w:instrText>-1</w:instrText>
                          </w:r>
                          <w:r>
                            <w:fldChar w:fldCharType="separate"/>
                          </w:r>
                          <w:r w:rsidR="000B2068">
                            <w:rPr>
                              <w:noProof/>
                            </w:rPr>
                            <w:t>3</w:t>
                          </w:r>
                          <w:r>
                            <w:fldChar w:fldCharType="end"/>
                          </w:r>
                        </w:p>
                      </w:txbxContent>
                    </wps:txbx>
                    <wps:bodyPr vert="horz" wrap="square" lIns="0" tIns="0" rIns="0" bIns="0" anchor="t" anchorCtr="0"/>
                  </wps:wsp>
                </a:graphicData>
              </a:graphic>
            </wp:anchor>
          </w:drawing>
        </mc:Choice>
        <mc:Fallback>
          <w:pict>
            <v:shape w14:anchorId="0472612C"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0472615D" w14:textId="290A559D" w:rsidR="00335DFF" w:rsidRDefault="00187E36">
                    <w:pPr>
                      <w:pStyle w:val="Referentiegegevens"/>
                    </w:pPr>
                    <w:r>
                      <w:t xml:space="preserve">Pagina </w:t>
                    </w:r>
                    <w:r>
                      <w:fldChar w:fldCharType="begin"/>
                    </w:r>
                    <w:r>
                      <w:instrText>=</w:instrText>
                    </w:r>
                    <w:r>
                      <w:fldChar w:fldCharType="begin"/>
                    </w:r>
                    <w:r>
                      <w:instrText>PAGE</w:instrText>
                    </w:r>
                    <w:r>
                      <w:fldChar w:fldCharType="separate"/>
                    </w:r>
                    <w:r w:rsidR="000B2068">
                      <w:rPr>
                        <w:noProof/>
                      </w:rPr>
                      <w:instrText>4</w:instrText>
                    </w:r>
                    <w:r>
                      <w:fldChar w:fldCharType="end"/>
                    </w:r>
                    <w:r>
                      <w:instrText>-1</w:instrText>
                    </w:r>
                    <w:r>
                      <w:fldChar w:fldCharType="separate"/>
                    </w:r>
                    <w:r w:rsidR="000B2068">
                      <w:rPr>
                        <w:noProof/>
                      </w:rPr>
                      <w:t>3</w:t>
                    </w:r>
                    <w:r>
                      <w:fldChar w:fldCharType="end"/>
                    </w:r>
                    <w:r>
                      <w:t xml:space="preserve"> van </w:t>
                    </w:r>
                    <w:r>
                      <w:fldChar w:fldCharType="begin"/>
                    </w:r>
                    <w:r>
                      <w:instrText>=</w:instrText>
                    </w:r>
                    <w:r>
                      <w:fldChar w:fldCharType="begin"/>
                    </w:r>
                    <w:r>
                      <w:instrText>NUMPAGES</w:instrText>
                    </w:r>
                    <w:r>
                      <w:fldChar w:fldCharType="separate"/>
                    </w:r>
                    <w:r w:rsidR="000B2068">
                      <w:rPr>
                        <w:noProof/>
                      </w:rPr>
                      <w:instrText>4</w:instrText>
                    </w:r>
                    <w:r>
                      <w:fldChar w:fldCharType="end"/>
                    </w:r>
                    <w:r>
                      <w:instrText>-1</w:instrText>
                    </w:r>
                    <w:r>
                      <w:fldChar w:fldCharType="separate"/>
                    </w:r>
                    <w:r w:rsidR="000B2068">
                      <w:rPr>
                        <w:noProof/>
                      </w:rPr>
                      <w:t>3</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26126" w14:textId="5C4B3BAA" w:rsidR="00335DFF" w:rsidRDefault="00187E36">
    <w:pPr>
      <w:spacing w:after="7131" w:line="14" w:lineRule="exact"/>
    </w:pPr>
    <w:r>
      <w:rPr>
        <w:noProof/>
      </w:rPr>
      <mc:AlternateContent>
        <mc:Choice Requires="wps">
          <w:drawing>
            <wp:anchor distT="0" distB="0" distL="0" distR="0" simplePos="0" relativeHeight="251658243" behindDoc="0" locked="1" layoutInCell="1" allowOverlap="1" wp14:anchorId="0472612E" wp14:editId="0472612F">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0472615E" w14:textId="77777777" w:rsidR="00187E36" w:rsidRDefault="00187E36"/>
                      </w:txbxContent>
                    </wps:txbx>
                    <wps:bodyPr vert="horz" wrap="square" lIns="0" tIns="0" rIns="0" bIns="0" anchor="t" anchorCtr="0"/>
                  </wps:wsp>
                </a:graphicData>
              </a:graphic>
            </wp:anchor>
          </w:drawing>
        </mc:Choice>
        <mc:Fallback>
          <w:pict>
            <v:shapetype w14:anchorId="0472612E"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0472615E" w14:textId="77777777" w:rsidR="00187E36" w:rsidRDefault="00187E36"/>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04726130" wp14:editId="04726131">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472613F" w14:textId="77777777" w:rsidR="00335DFF" w:rsidRDefault="00187E36">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04726130"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472613F" w14:textId="77777777" w:rsidR="00335DFF" w:rsidRDefault="00187E36">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04726132" wp14:editId="04726133">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877"/>
                            <w:gridCol w:w="6652"/>
                          </w:tblGrid>
                          <w:tr w:rsidR="00335DFF" w14:paraId="04726142" w14:textId="77777777">
                            <w:tc>
                              <w:tcPr>
                                <w:tcW w:w="903" w:type="dxa"/>
                              </w:tcPr>
                              <w:p w14:paraId="04726140" w14:textId="77777777" w:rsidR="00335DFF" w:rsidRDefault="00187E36">
                                <w:r>
                                  <w:t>Datum</w:t>
                                </w:r>
                              </w:p>
                            </w:tc>
                            <w:tc>
                              <w:tcPr>
                                <w:tcW w:w="6626" w:type="dxa"/>
                              </w:tcPr>
                              <w:p w14:paraId="04726141" w14:textId="27C3D59C" w:rsidR="00335DFF" w:rsidRDefault="005C7BB3">
                                <w:r>
                                  <w:t>22</w:t>
                                </w:r>
                                <w:r w:rsidR="00081AB4">
                                  <w:t xml:space="preserve"> </w:t>
                                </w:r>
                                <w:r w:rsidR="00967DD2">
                                  <w:t>juli</w:t>
                                </w:r>
                                <w:r w:rsidR="00081AB4">
                                  <w:t xml:space="preserve"> </w:t>
                                </w:r>
                                <w:r w:rsidR="00187E36">
                                  <w:t>2026</w:t>
                                </w:r>
                              </w:p>
                            </w:tc>
                          </w:tr>
                          <w:tr w:rsidR="00335DFF" w14:paraId="04726147" w14:textId="77777777">
                            <w:tc>
                              <w:tcPr>
                                <w:tcW w:w="678" w:type="dxa"/>
                              </w:tcPr>
                              <w:p w14:paraId="04726143" w14:textId="77777777" w:rsidR="00335DFF" w:rsidRDefault="00187E36">
                                <w:r>
                                  <w:t>Betreft</w:t>
                                </w:r>
                              </w:p>
                              <w:p w14:paraId="04726144" w14:textId="77777777" w:rsidR="00335DFF" w:rsidRDefault="00335DFF"/>
                            </w:tc>
                            <w:tc>
                              <w:tcPr>
                                <w:tcW w:w="6851" w:type="dxa"/>
                              </w:tcPr>
                              <w:p w14:paraId="04726145" w14:textId="7DCD8200" w:rsidR="00335DFF" w:rsidRDefault="000B2068">
                                <w:r>
                                  <w:t>Beantwoording v</w:t>
                                </w:r>
                                <w:r w:rsidR="00187E36">
                                  <w:t xml:space="preserve">ragen van het lid Dobbe (SP) over het bericht </w:t>
                                </w:r>
                                <w:r w:rsidR="00D0757F">
                                  <w:t>‘</w:t>
                                </w:r>
                                <w:r w:rsidR="00187E36">
                                  <w:t>Taliban grijpen gewelddadig in bij protest voor vrouwenrechten</w:t>
                                </w:r>
                                <w:r w:rsidR="00D0757F">
                                  <w:t>’</w:t>
                                </w:r>
                              </w:p>
                              <w:p w14:paraId="04726146" w14:textId="77777777" w:rsidR="00335DFF" w:rsidRDefault="00335DFF"/>
                            </w:tc>
                          </w:tr>
                        </w:tbl>
                        <w:p w14:paraId="04726148" w14:textId="77777777" w:rsidR="00335DFF" w:rsidRDefault="00335DFF"/>
                      </w:txbxContent>
                    </wps:txbx>
                    <wps:bodyPr vert="horz" wrap="square" lIns="0" tIns="0" rIns="0" bIns="0" anchor="t" anchorCtr="0"/>
                  </wps:wsp>
                </a:graphicData>
              </a:graphic>
            </wp:anchor>
          </w:drawing>
        </mc:Choice>
        <mc:Fallback>
          <w:pict>
            <v:shape w14:anchorId="04726132"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877"/>
                      <w:gridCol w:w="6652"/>
                    </w:tblGrid>
                    <w:tr w:rsidR="00335DFF" w14:paraId="04726142" w14:textId="77777777">
                      <w:tc>
                        <w:tcPr>
                          <w:tcW w:w="903" w:type="dxa"/>
                        </w:tcPr>
                        <w:p w14:paraId="04726140" w14:textId="77777777" w:rsidR="00335DFF" w:rsidRDefault="00187E36">
                          <w:r>
                            <w:t>Datum</w:t>
                          </w:r>
                        </w:p>
                      </w:tc>
                      <w:tc>
                        <w:tcPr>
                          <w:tcW w:w="6626" w:type="dxa"/>
                        </w:tcPr>
                        <w:p w14:paraId="04726141" w14:textId="27C3D59C" w:rsidR="00335DFF" w:rsidRDefault="005C7BB3">
                          <w:r>
                            <w:t>22</w:t>
                          </w:r>
                          <w:r w:rsidR="00081AB4">
                            <w:t xml:space="preserve"> </w:t>
                          </w:r>
                          <w:r w:rsidR="00967DD2">
                            <w:t>juli</w:t>
                          </w:r>
                          <w:r w:rsidR="00081AB4">
                            <w:t xml:space="preserve"> </w:t>
                          </w:r>
                          <w:r w:rsidR="00187E36">
                            <w:t>2026</w:t>
                          </w:r>
                        </w:p>
                      </w:tc>
                    </w:tr>
                    <w:tr w:rsidR="00335DFF" w14:paraId="04726147" w14:textId="77777777">
                      <w:tc>
                        <w:tcPr>
                          <w:tcW w:w="678" w:type="dxa"/>
                        </w:tcPr>
                        <w:p w14:paraId="04726143" w14:textId="77777777" w:rsidR="00335DFF" w:rsidRDefault="00187E36">
                          <w:r>
                            <w:t>Betreft</w:t>
                          </w:r>
                        </w:p>
                        <w:p w14:paraId="04726144" w14:textId="77777777" w:rsidR="00335DFF" w:rsidRDefault="00335DFF"/>
                      </w:tc>
                      <w:tc>
                        <w:tcPr>
                          <w:tcW w:w="6851" w:type="dxa"/>
                        </w:tcPr>
                        <w:p w14:paraId="04726145" w14:textId="7DCD8200" w:rsidR="00335DFF" w:rsidRDefault="000B2068">
                          <w:r>
                            <w:t>Beantwoording v</w:t>
                          </w:r>
                          <w:r w:rsidR="00187E36">
                            <w:t xml:space="preserve">ragen van het lid Dobbe (SP) over het bericht </w:t>
                          </w:r>
                          <w:r w:rsidR="00D0757F">
                            <w:t>‘</w:t>
                          </w:r>
                          <w:r w:rsidR="00187E36">
                            <w:t>Taliban grijpen gewelddadig in bij protest voor vrouwenrechten</w:t>
                          </w:r>
                          <w:r w:rsidR="00D0757F">
                            <w:t>’</w:t>
                          </w:r>
                        </w:p>
                        <w:p w14:paraId="04726146" w14:textId="77777777" w:rsidR="00335DFF" w:rsidRDefault="00335DFF"/>
                      </w:tc>
                    </w:tr>
                  </w:tbl>
                  <w:p w14:paraId="04726148" w14:textId="77777777" w:rsidR="00335DFF" w:rsidRDefault="00335DFF"/>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04726134" wp14:editId="04726135">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4726149" w14:textId="77777777" w:rsidR="00335DFF" w:rsidRDefault="00187E36">
                          <w:pPr>
                            <w:pStyle w:val="Referentiegegevensbold"/>
                          </w:pPr>
                          <w:r>
                            <w:t>Ministerie van Buitenlandse Zaken</w:t>
                          </w:r>
                        </w:p>
                        <w:p w14:paraId="0472614A" w14:textId="77777777" w:rsidR="00335DFF" w:rsidRDefault="00335DFF">
                          <w:pPr>
                            <w:pStyle w:val="WitregelW1"/>
                          </w:pPr>
                        </w:p>
                        <w:p w14:paraId="0472614B" w14:textId="282C48B5" w:rsidR="00335DFF" w:rsidRPr="00081AB4" w:rsidRDefault="00081AB4">
                          <w:pPr>
                            <w:pStyle w:val="Referentiegegevens"/>
                          </w:pPr>
                          <w:r w:rsidRPr="00081AB4">
                            <w:t>Rijnstraat 8</w:t>
                          </w:r>
                        </w:p>
                        <w:p w14:paraId="0A469CA2" w14:textId="7D2B1E66" w:rsidR="00081AB4" w:rsidRPr="00967DD2" w:rsidRDefault="00081AB4" w:rsidP="00081AB4">
                          <w:pPr>
                            <w:rPr>
                              <w:sz w:val="13"/>
                              <w:szCs w:val="13"/>
                              <w:lang w:val="da-DK"/>
                            </w:rPr>
                          </w:pPr>
                          <w:r w:rsidRPr="00967DD2">
                            <w:rPr>
                              <w:sz w:val="13"/>
                              <w:szCs w:val="13"/>
                              <w:lang w:val="da-DK"/>
                            </w:rPr>
                            <w:t>2515XP Den Haag</w:t>
                          </w:r>
                        </w:p>
                        <w:p w14:paraId="5CFCF5E4" w14:textId="1F8F8ADD" w:rsidR="00081AB4" w:rsidRPr="00967DD2" w:rsidRDefault="00081AB4" w:rsidP="00081AB4">
                          <w:pPr>
                            <w:rPr>
                              <w:sz w:val="13"/>
                              <w:szCs w:val="13"/>
                              <w:lang w:val="da-DK"/>
                            </w:rPr>
                          </w:pPr>
                          <w:r w:rsidRPr="00967DD2">
                            <w:rPr>
                              <w:sz w:val="13"/>
                              <w:szCs w:val="13"/>
                              <w:lang w:val="da-DK"/>
                            </w:rPr>
                            <w:t>Postbus 20061</w:t>
                          </w:r>
                        </w:p>
                        <w:p w14:paraId="2A134133" w14:textId="0576A2AB" w:rsidR="00081AB4" w:rsidRPr="00967DD2" w:rsidRDefault="00081AB4" w:rsidP="00081AB4">
                          <w:pPr>
                            <w:rPr>
                              <w:sz w:val="13"/>
                              <w:szCs w:val="13"/>
                              <w:lang w:val="da-DK"/>
                            </w:rPr>
                          </w:pPr>
                          <w:r w:rsidRPr="00967DD2">
                            <w:rPr>
                              <w:sz w:val="13"/>
                              <w:szCs w:val="13"/>
                              <w:lang w:val="da-DK"/>
                            </w:rPr>
                            <w:t>Nederland</w:t>
                          </w:r>
                        </w:p>
                        <w:p w14:paraId="0472614C" w14:textId="77777777" w:rsidR="00335DFF" w:rsidRPr="00967DD2" w:rsidRDefault="00187E36">
                          <w:pPr>
                            <w:pStyle w:val="Referentiegegevens"/>
                            <w:rPr>
                              <w:lang w:val="da-DK"/>
                            </w:rPr>
                          </w:pPr>
                          <w:r w:rsidRPr="00967DD2">
                            <w:rPr>
                              <w:lang w:val="da-DK"/>
                            </w:rPr>
                            <w:t>www.minbuza.nl</w:t>
                          </w:r>
                        </w:p>
                        <w:p w14:paraId="0472614D" w14:textId="77777777" w:rsidR="00335DFF" w:rsidRPr="00967DD2" w:rsidRDefault="00335DFF">
                          <w:pPr>
                            <w:pStyle w:val="WitregelW2"/>
                            <w:rPr>
                              <w:lang w:val="da-DK"/>
                            </w:rPr>
                          </w:pPr>
                        </w:p>
                        <w:p w14:paraId="0472614E" w14:textId="77777777" w:rsidR="00335DFF" w:rsidRDefault="00187E36">
                          <w:pPr>
                            <w:pStyle w:val="Referentiegegevensbold"/>
                          </w:pPr>
                          <w:r>
                            <w:t>Onze referentie</w:t>
                          </w:r>
                        </w:p>
                        <w:p w14:paraId="0472614F" w14:textId="77777777" w:rsidR="00335DFF" w:rsidRDefault="00187E36">
                          <w:pPr>
                            <w:pStyle w:val="Referentiegegevens"/>
                          </w:pPr>
                          <w:r>
                            <w:t>BZ2629194</w:t>
                          </w:r>
                        </w:p>
                        <w:p w14:paraId="04726150" w14:textId="77777777" w:rsidR="00335DFF" w:rsidRDefault="00335DFF">
                          <w:pPr>
                            <w:pStyle w:val="WitregelW1"/>
                          </w:pPr>
                        </w:p>
                        <w:p w14:paraId="04726151" w14:textId="77777777" w:rsidR="00335DFF" w:rsidRDefault="00187E36">
                          <w:pPr>
                            <w:pStyle w:val="Referentiegegevensbold"/>
                          </w:pPr>
                          <w:r>
                            <w:t>Uw referentie</w:t>
                          </w:r>
                        </w:p>
                        <w:p w14:paraId="04726152" w14:textId="77777777" w:rsidR="00335DFF" w:rsidRDefault="00187E36">
                          <w:pPr>
                            <w:pStyle w:val="Referentiegegevens"/>
                          </w:pPr>
                          <w:r>
                            <w:t>2026Z12780</w:t>
                          </w:r>
                        </w:p>
                        <w:p w14:paraId="04726153" w14:textId="77777777" w:rsidR="00335DFF" w:rsidRDefault="00335DFF">
                          <w:pPr>
                            <w:pStyle w:val="WitregelW1"/>
                          </w:pPr>
                        </w:p>
                        <w:p w14:paraId="04726154" w14:textId="77777777" w:rsidR="00335DFF" w:rsidRDefault="00187E36">
                          <w:pPr>
                            <w:pStyle w:val="Referentiegegevensbold"/>
                          </w:pPr>
                          <w:r>
                            <w:t>Bijlage(n)</w:t>
                          </w:r>
                        </w:p>
                        <w:p w14:paraId="04726155" w14:textId="77777777" w:rsidR="00335DFF" w:rsidRDefault="00187E36">
                          <w:pPr>
                            <w:pStyle w:val="Referentiegegevens"/>
                          </w:pPr>
                          <w:r>
                            <w:t>-</w:t>
                          </w:r>
                        </w:p>
                      </w:txbxContent>
                    </wps:txbx>
                    <wps:bodyPr vert="horz" wrap="square" lIns="0" tIns="0" rIns="0" bIns="0" anchor="t" anchorCtr="0"/>
                  </wps:wsp>
                </a:graphicData>
              </a:graphic>
            </wp:anchor>
          </w:drawing>
        </mc:Choice>
        <mc:Fallback>
          <w:pict>
            <v:shape w14:anchorId="04726134" id="41b10cd4-80a4-11ea-b356-6230a4311406" o:spid="_x0000_s1031" type="#_x0000_t202" style="position:absolute;margin-left:466.25pt;margin-top:154.75pt;width:100.6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4726149" w14:textId="77777777" w:rsidR="00335DFF" w:rsidRDefault="00187E36">
                    <w:pPr>
                      <w:pStyle w:val="Referentiegegevensbold"/>
                    </w:pPr>
                    <w:r>
                      <w:t>Ministerie van Buitenlandse Zaken</w:t>
                    </w:r>
                  </w:p>
                  <w:p w14:paraId="0472614A" w14:textId="77777777" w:rsidR="00335DFF" w:rsidRDefault="00335DFF">
                    <w:pPr>
                      <w:pStyle w:val="WitregelW1"/>
                    </w:pPr>
                  </w:p>
                  <w:p w14:paraId="0472614B" w14:textId="282C48B5" w:rsidR="00335DFF" w:rsidRPr="00081AB4" w:rsidRDefault="00081AB4">
                    <w:pPr>
                      <w:pStyle w:val="Referentiegegevens"/>
                    </w:pPr>
                    <w:r w:rsidRPr="00081AB4">
                      <w:t>Rijnstraat 8</w:t>
                    </w:r>
                  </w:p>
                  <w:p w14:paraId="0A469CA2" w14:textId="7D2B1E66" w:rsidR="00081AB4" w:rsidRPr="00967DD2" w:rsidRDefault="00081AB4" w:rsidP="00081AB4">
                    <w:pPr>
                      <w:rPr>
                        <w:sz w:val="13"/>
                        <w:szCs w:val="13"/>
                        <w:lang w:val="da-DK"/>
                      </w:rPr>
                    </w:pPr>
                    <w:r w:rsidRPr="00967DD2">
                      <w:rPr>
                        <w:sz w:val="13"/>
                        <w:szCs w:val="13"/>
                        <w:lang w:val="da-DK"/>
                      </w:rPr>
                      <w:t>2515XP Den Haag</w:t>
                    </w:r>
                  </w:p>
                  <w:p w14:paraId="5CFCF5E4" w14:textId="1F8F8ADD" w:rsidR="00081AB4" w:rsidRPr="00967DD2" w:rsidRDefault="00081AB4" w:rsidP="00081AB4">
                    <w:pPr>
                      <w:rPr>
                        <w:sz w:val="13"/>
                        <w:szCs w:val="13"/>
                        <w:lang w:val="da-DK"/>
                      </w:rPr>
                    </w:pPr>
                    <w:r w:rsidRPr="00967DD2">
                      <w:rPr>
                        <w:sz w:val="13"/>
                        <w:szCs w:val="13"/>
                        <w:lang w:val="da-DK"/>
                      </w:rPr>
                      <w:t>Postbus 20061</w:t>
                    </w:r>
                  </w:p>
                  <w:p w14:paraId="2A134133" w14:textId="0576A2AB" w:rsidR="00081AB4" w:rsidRPr="00967DD2" w:rsidRDefault="00081AB4" w:rsidP="00081AB4">
                    <w:pPr>
                      <w:rPr>
                        <w:sz w:val="13"/>
                        <w:szCs w:val="13"/>
                        <w:lang w:val="da-DK"/>
                      </w:rPr>
                    </w:pPr>
                    <w:r w:rsidRPr="00967DD2">
                      <w:rPr>
                        <w:sz w:val="13"/>
                        <w:szCs w:val="13"/>
                        <w:lang w:val="da-DK"/>
                      </w:rPr>
                      <w:t>Nederland</w:t>
                    </w:r>
                  </w:p>
                  <w:p w14:paraId="0472614C" w14:textId="77777777" w:rsidR="00335DFF" w:rsidRPr="00967DD2" w:rsidRDefault="00187E36">
                    <w:pPr>
                      <w:pStyle w:val="Referentiegegevens"/>
                      <w:rPr>
                        <w:lang w:val="da-DK"/>
                      </w:rPr>
                    </w:pPr>
                    <w:r w:rsidRPr="00967DD2">
                      <w:rPr>
                        <w:lang w:val="da-DK"/>
                      </w:rPr>
                      <w:t>www.minbuza.nl</w:t>
                    </w:r>
                  </w:p>
                  <w:p w14:paraId="0472614D" w14:textId="77777777" w:rsidR="00335DFF" w:rsidRPr="00967DD2" w:rsidRDefault="00335DFF">
                    <w:pPr>
                      <w:pStyle w:val="WitregelW2"/>
                      <w:rPr>
                        <w:lang w:val="da-DK"/>
                      </w:rPr>
                    </w:pPr>
                  </w:p>
                  <w:p w14:paraId="0472614E" w14:textId="77777777" w:rsidR="00335DFF" w:rsidRDefault="00187E36">
                    <w:pPr>
                      <w:pStyle w:val="Referentiegegevensbold"/>
                    </w:pPr>
                    <w:r>
                      <w:t>Onze referentie</w:t>
                    </w:r>
                  </w:p>
                  <w:p w14:paraId="0472614F" w14:textId="77777777" w:rsidR="00335DFF" w:rsidRDefault="00187E36">
                    <w:pPr>
                      <w:pStyle w:val="Referentiegegevens"/>
                    </w:pPr>
                    <w:r>
                      <w:t>BZ2629194</w:t>
                    </w:r>
                  </w:p>
                  <w:p w14:paraId="04726150" w14:textId="77777777" w:rsidR="00335DFF" w:rsidRDefault="00335DFF">
                    <w:pPr>
                      <w:pStyle w:val="WitregelW1"/>
                    </w:pPr>
                  </w:p>
                  <w:p w14:paraId="04726151" w14:textId="77777777" w:rsidR="00335DFF" w:rsidRDefault="00187E36">
                    <w:pPr>
                      <w:pStyle w:val="Referentiegegevensbold"/>
                    </w:pPr>
                    <w:r>
                      <w:t>Uw referentie</w:t>
                    </w:r>
                  </w:p>
                  <w:p w14:paraId="04726152" w14:textId="77777777" w:rsidR="00335DFF" w:rsidRDefault="00187E36">
                    <w:pPr>
                      <w:pStyle w:val="Referentiegegevens"/>
                    </w:pPr>
                    <w:r>
                      <w:t>2026Z12780</w:t>
                    </w:r>
                  </w:p>
                  <w:p w14:paraId="04726153" w14:textId="77777777" w:rsidR="00335DFF" w:rsidRDefault="00335DFF">
                    <w:pPr>
                      <w:pStyle w:val="WitregelW1"/>
                    </w:pPr>
                  </w:p>
                  <w:p w14:paraId="04726154" w14:textId="77777777" w:rsidR="00335DFF" w:rsidRDefault="00187E36">
                    <w:pPr>
                      <w:pStyle w:val="Referentiegegevensbold"/>
                    </w:pPr>
                    <w:r>
                      <w:t>Bijlage(n)</w:t>
                    </w:r>
                  </w:p>
                  <w:p w14:paraId="04726155" w14:textId="77777777" w:rsidR="00335DFF" w:rsidRDefault="00187E36">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04726138" wp14:editId="4D3CC7CE">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4726164" w14:textId="77777777" w:rsidR="00187E36" w:rsidRDefault="00187E36"/>
                      </w:txbxContent>
                    </wps:txbx>
                    <wps:bodyPr vert="horz" wrap="square" lIns="0" tIns="0" rIns="0" bIns="0" anchor="t" anchorCtr="0"/>
                  </wps:wsp>
                </a:graphicData>
              </a:graphic>
            </wp:anchor>
          </w:drawing>
        </mc:Choice>
        <mc:Fallback>
          <w:pict>
            <v:shape w14:anchorId="04726138"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04726164" w14:textId="77777777" w:rsidR="00187E36" w:rsidRDefault="00187E36"/>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0472613A" wp14:editId="0472613B">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4726166" w14:textId="77777777" w:rsidR="00187E36" w:rsidRDefault="00187E36"/>
                      </w:txbxContent>
                    </wps:txbx>
                    <wps:bodyPr vert="horz" wrap="square" lIns="0" tIns="0" rIns="0" bIns="0" anchor="t" anchorCtr="0"/>
                  </wps:wsp>
                </a:graphicData>
              </a:graphic>
            </wp:anchor>
          </w:drawing>
        </mc:Choice>
        <mc:Fallback>
          <w:pict>
            <v:shape w14:anchorId="0472613A"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04726166" w14:textId="77777777" w:rsidR="00187E36" w:rsidRDefault="00187E36"/>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0472613C" wp14:editId="0472613D">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4726157" w14:textId="77777777" w:rsidR="00335DFF" w:rsidRDefault="00187E36">
                          <w:pPr>
                            <w:spacing w:line="240" w:lineRule="auto"/>
                          </w:pPr>
                          <w:r>
                            <w:rPr>
                              <w:noProof/>
                            </w:rPr>
                            <w:drawing>
                              <wp:inline distT="0" distB="0" distL="0" distR="0" wp14:anchorId="0472615E" wp14:editId="0472615F">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472613C"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04726157" w14:textId="77777777" w:rsidR="00335DFF" w:rsidRDefault="00187E36">
                    <w:pPr>
                      <w:spacing w:line="240" w:lineRule="auto"/>
                    </w:pPr>
                    <w:r>
                      <w:rPr>
                        <w:noProof/>
                      </w:rPr>
                      <w:drawing>
                        <wp:inline distT="0" distB="0" distL="0" distR="0" wp14:anchorId="0472615E" wp14:editId="0472615F">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7DE086"/>
    <w:multiLevelType w:val="multilevel"/>
    <w:tmpl w:val="B49E7C15"/>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E57FE0E8"/>
    <w:multiLevelType w:val="multilevel"/>
    <w:tmpl w:val="185DF358"/>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05787ECF"/>
    <w:multiLevelType w:val="hybridMultilevel"/>
    <w:tmpl w:val="BE80E7FE"/>
    <w:lvl w:ilvl="0" w:tplc="55AC0FF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9A3E5D1"/>
    <w:multiLevelType w:val="multilevel"/>
    <w:tmpl w:val="707C3BE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28BE3C59"/>
    <w:multiLevelType w:val="multilevel"/>
    <w:tmpl w:val="28E29310"/>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39AF9443"/>
    <w:multiLevelType w:val="multilevel"/>
    <w:tmpl w:val="8ED1A2C7"/>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91967844">
    <w:abstractNumId w:val="1"/>
  </w:num>
  <w:num w:numId="2" w16cid:durableId="1705905101">
    <w:abstractNumId w:val="4"/>
  </w:num>
  <w:num w:numId="3" w16cid:durableId="198710380">
    <w:abstractNumId w:val="3"/>
  </w:num>
  <w:num w:numId="4" w16cid:durableId="776755055">
    <w:abstractNumId w:val="0"/>
  </w:num>
  <w:num w:numId="5" w16cid:durableId="797263529">
    <w:abstractNumId w:val="5"/>
  </w:num>
  <w:num w:numId="6" w16cid:durableId="4946839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DFF"/>
    <w:rsid w:val="00033AC8"/>
    <w:rsid w:val="00037818"/>
    <w:rsid w:val="00064668"/>
    <w:rsid w:val="00081AB4"/>
    <w:rsid w:val="000914E6"/>
    <w:rsid w:val="00092D5D"/>
    <w:rsid w:val="000B2068"/>
    <w:rsid w:val="000F3310"/>
    <w:rsid w:val="0010186B"/>
    <w:rsid w:val="00105AD2"/>
    <w:rsid w:val="001215AB"/>
    <w:rsid w:val="001440B6"/>
    <w:rsid w:val="001525D5"/>
    <w:rsid w:val="00187E36"/>
    <w:rsid w:val="001E00A2"/>
    <w:rsid w:val="002428AA"/>
    <w:rsid w:val="00244220"/>
    <w:rsid w:val="00267700"/>
    <w:rsid w:val="00277BDB"/>
    <w:rsid w:val="002810AA"/>
    <w:rsid w:val="002820DA"/>
    <w:rsid w:val="0029583F"/>
    <w:rsid w:val="002977CF"/>
    <w:rsid w:val="002B646D"/>
    <w:rsid w:val="002C6254"/>
    <w:rsid w:val="002F044F"/>
    <w:rsid w:val="00302AA6"/>
    <w:rsid w:val="003353D7"/>
    <w:rsid w:val="00335DFF"/>
    <w:rsid w:val="003B5D9C"/>
    <w:rsid w:val="003B69E5"/>
    <w:rsid w:val="003C0BE1"/>
    <w:rsid w:val="003C2C65"/>
    <w:rsid w:val="003C3866"/>
    <w:rsid w:val="003E39E0"/>
    <w:rsid w:val="003F1C55"/>
    <w:rsid w:val="003F4F9A"/>
    <w:rsid w:val="004513B7"/>
    <w:rsid w:val="0049785D"/>
    <w:rsid w:val="004B28D2"/>
    <w:rsid w:val="004C032D"/>
    <w:rsid w:val="004E07F8"/>
    <w:rsid w:val="004E10E4"/>
    <w:rsid w:val="004E1522"/>
    <w:rsid w:val="00506005"/>
    <w:rsid w:val="005309FB"/>
    <w:rsid w:val="00537655"/>
    <w:rsid w:val="00557CB0"/>
    <w:rsid w:val="00564BB7"/>
    <w:rsid w:val="00565D2D"/>
    <w:rsid w:val="005B57A6"/>
    <w:rsid w:val="005C7BB3"/>
    <w:rsid w:val="005D3991"/>
    <w:rsid w:val="005E17F8"/>
    <w:rsid w:val="005F744E"/>
    <w:rsid w:val="00601E81"/>
    <w:rsid w:val="0063158B"/>
    <w:rsid w:val="00686A0D"/>
    <w:rsid w:val="0069320B"/>
    <w:rsid w:val="006A58E0"/>
    <w:rsid w:val="006B0C2A"/>
    <w:rsid w:val="00725679"/>
    <w:rsid w:val="0074634A"/>
    <w:rsid w:val="0075012F"/>
    <w:rsid w:val="00777DBD"/>
    <w:rsid w:val="007B67BF"/>
    <w:rsid w:val="007F1C01"/>
    <w:rsid w:val="007F54B2"/>
    <w:rsid w:val="00801EAA"/>
    <w:rsid w:val="00806629"/>
    <w:rsid w:val="00813085"/>
    <w:rsid w:val="00816F47"/>
    <w:rsid w:val="00817D45"/>
    <w:rsid w:val="00820EFC"/>
    <w:rsid w:val="00836ADA"/>
    <w:rsid w:val="008447C8"/>
    <w:rsid w:val="00860EAF"/>
    <w:rsid w:val="00866A0A"/>
    <w:rsid w:val="008900A7"/>
    <w:rsid w:val="008D03F1"/>
    <w:rsid w:val="008D4F45"/>
    <w:rsid w:val="008D770B"/>
    <w:rsid w:val="008F06E9"/>
    <w:rsid w:val="008F5F57"/>
    <w:rsid w:val="00917513"/>
    <w:rsid w:val="00967DD2"/>
    <w:rsid w:val="00973A62"/>
    <w:rsid w:val="00982954"/>
    <w:rsid w:val="00985A87"/>
    <w:rsid w:val="0098751C"/>
    <w:rsid w:val="009A6F72"/>
    <w:rsid w:val="009C31D7"/>
    <w:rsid w:val="009D6051"/>
    <w:rsid w:val="009E7111"/>
    <w:rsid w:val="009F45D3"/>
    <w:rsid w:val="00A438AA"/>
    <w:rsid w:val="00A718A6"/>
    <w:rsid w:val="00A71BF9"/>
    <w:rsid w:val="00A75D14"/>
    <w:rsid w:val="00AD1148"/>
    <w:rsid w:val="00AF6998"/>
    <w:rsid w:val="00B06090"/>
    <w:rsid w:val="00B21A83"/>
    <w:rsid w:val="00B64652"/>
    <w:rsid w:val="00B76CB1"/>
    <w:rsid w:val="00B857F8"/>
    <w:rsid w:val="00B95B7A"/>
    <w:rsid w:val="00BA4DBD"/>
    <w:rsid w:val="00BD671B"/>
    <w:rsid w:val="00C656E9"/>
    <w:rsid w:val="00C85DEC"/>
    <w:rsid w:val="00C93331"/>
    <w:rsid w:val="00D0324F"/>
    <w:rsid w:val="00D0757F"/>
    <w:rsid w:val="00D33617"/>
    <w:rsid w:val="00D40BCE"/>
    <w:rsid w:val="00D47156"/>
    <w:rsid w:val="00D7174E"/>
    <w:rsid w:val="00D749C1"/>
    <w:rsid w:val="00D802B6"/>
    <w:rsid w:val="00DC5525"/>
    <w:rsid w:val="00DD5622"/>
    <w:rsid w:val="00E8286D"/>
    <w:rsid w:val="00E831B8"/>
    <w:rsid w:val="00EC664A"/>
    <w:rsid w:val="00ED6DA3"/>
    <w:rsid w:val="00F26E6D"/>
    <w:rsid w:val="00F430E8"/>
    <w:rsid w:val="00F61829"/>
    <w:rsid w:val="00F93961"/>
    <w:rsid w:val="00F973F4"/>
    <w:rsid w:val="00FD5AEC"/>
    <w:rsid w:val="00FE5F8D"/>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260FC"/>
  <w15:docId w15:val="{CD6879F8-01A2-4DF6-9711-BA5302482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ListParagraph">
    <w:name w:val="List Paragraph"/>
    <w:basedOn w:val="Normal"/>
    <w:uiPriority w:val="34"/>
    <w:semiHidden/>
    <w:rsid w:val="00187E36"/>
    <w:pPr>
      <w:ind w:left="720"/>
      <w:contextualSpacing/>
    </w:pPr>
  </w:style>
  <w:style w:type="paragraph" w:styleId="Header">
    <w:name w:val="header"/>
    <w:basedOn w:val="Normal"/>
    <w:link w:val="HeaderChar"/>
    <w:uiPriority w:val="99"/>
    <w:unhideWhenUsed/>
    <w:rsid w:val="00D0757F"/>
    <w:pPr>
      <w:tabs>
        <w:tab w:val="center" w:pos="4513"/>
        <w:tab w:val="right" w:pos="9026"/>
      </w:tabs>
      <w:spacing w:line="240" w:lineRule="auto"/>
    </w:pPr>
  </w:style>
  <w:style w:type="character" w:customStyle="1" w:styleId="HeaderChar">
    <w:name w:val="Header Char"/>
    <w:basedOn w:val="DefaultParagraphFont"/>
    <w:link w:val="Header"/>
    <w:uiPriority w:val="99"/>
    <w:rsid w:val="00D0757F"/>
    <w:rPr>
      <w:rFonts w:ascii="Verdana" w:hAnsi="Verdana"/>
      <w:color w:val="000000"/>
      <w:sz w:val="18"/>
      <w:szCs w:val="18"/>
    </w:rPr>
  </w:style>
  <w:style w:type="paragraph" w:styleId="Footer">
    <w:name w:val="footer"/>
    <w:basedOn w:val="Normal"/>
    <w:link w:val="FooterChar"/>
    <w:uiPriority w:val="99"/>
    <w:unhideWhenUsed/>
    <w:rsid w:val="00D0757F"/>
    <w:pPr>
      <w:tabs>
        <w:tab w:val="center" w:pos="4513"/>
        <w:tab w:val="right" w:pos="9026"/>
      </w:tabs>
      <w:spacing w:line="240" w:lineRule="auto"/>
    </w:pPr>
  </w:style>
  <w:style w:type="character" w:customStyle="1" w:styleId="FooterChar">
    <w:name w:val="Footer Char"/>
    <w:basedOn w:val="DefaultParagraphFont"/>
    <w:link w:val="Footer"/>
    <w:uiPriority w:val="99"/>
    <w:rsid w:val="00D0757F"/>
    <w:rPr>
      <w:rFonts w:ascii="Verdana" w:hAnsi="Verdana"/>
      <w:color w:val="000000"/>
      <w:sz w:val="18"/>
      <w:szCs w:val="18"/>
    </w:rPr>
  </w:style>
  <w:style w:type="paragraph" w:styleId="Revision">
    <w:name w:val="Revision"/>
    <w:hidden/>
    <w:uiPriority w:val="99"/>
    <w:semiHidden/>
    <w:rsid w:val="003B69E5"/>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3C0BE1"/>
    <w:rPr>
      <w:sz w:val="16"/>
      <w:szCs w:val="16"/>
    </w:rPr>
  </w:style>
  <w:style w:type="paragraph" w:styleId="CommentText">
    <w:name w:val="annotation text"/>
    <w:basedOn w:val="Normal"/>
    <w:link w:val="CommentTextChar"/>
    <w:uiPriority w:val="99"/>
    <w:unhideWhenUsed/>
    <w:rsid w:val="003C0BE1"/>
    <w:pPr>
      <w:spacing w:line="240" w:lineRule="auto"/>
    </w:pPr>
    <w:rPr>
      <w:sz w:val="20"/>
      <w:szCs w:val="20"/>
    </w:rPr>
  </w:style>
  <w:style w:type="character" w:customStyle="1" w:styleId="CommentTextChar">
    <w:name w:val="Comment Text Char"/>
    <w:basedOn w:val="DefaultParagraphFont"/>
    <w:link w:val="CommentText"/>
    <w:uiPriority w:val="99"/>
    <w:rsid w:val="003C0BE1"/>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3C0BE1"/>
    <w:rPr>
      <w:b/>
      <w:bCs/>
    </w:rPr>
  </w:style>
  <w:style w:type="character" w:customStyle="1" w:styleId="CommentSubjectChar">
    <w:name w:val="Comment Subject Char"/>
    <w:basedOn w:val="CommentTextChar"/>
    <w:link w:val="CommentSubject"/>
    <w:uiPriority w:val="99"/>
    <w:semiHidden/>
    <w:rsid w:val="003C0BE1"/>
    <w:rPr>
      <w:rFonts w:ascii="Verdana" w:hAnsi="Verdana"/>
      <w:b/>
      <w:bCs/>
      <w:color w:val="000000"/>
    </w:rPr>
  </w:style>
  <w:style w:type="paragraph" w:styleId="FootnoteText">
    <w:name w:val="footnote text"/>
    <w:basedOn w:val="Normal"/>
    <w:link w:val="FootnoteTextChar"/>
    <w:uiPriority w:val="99"/>
    <w:semiHidden/>
    <w:unhideWhenUsed/>
    <w:rsid w:val="00817D45"/>
    <w:pPr>
      <w:spacing w:line="240" w:lineRule="auto"/>
    </w:pPr>
    <w:rPr>
      <w:sz w:val="20"/>
      <w:szCs w:val="20"/>
    </w:rPr>
  </w:style>
  <w:style w:type="character" w:customStyle="1" w:styleId="FootnoteTextChar">
    <w:name w:val="Footnote Text Char"/>
    <w:basedOn w:val="DefaultParagraphFont"/>
    <w:link w:val="FootnoteText"/>
    <w:uiPriority w:val="99"/>
    <w:semiHidden/>
    <w:rsid w:val="00817D45"/>
    <w:rPr>
      <w:rFonts w:ascii="Verdana" w:hAnsi="Verdana"/>
      <w:color w:val="000000"/>
    </w:rPr>
  </w:style>
  <w:style w:type="character" w:styleId="FootnoteReference">
    <w:name w:val="footnote reference"/>
    <w:basedOn w:val="DefaultParagraphFont"/>
    <w:uiPriority w:val="99"/>
    <w:semiHidden/>
    <w:unhideWhenUsed/>
    <w:rsid w:val="00817D45"/>
    <w:rPr>
      <w:vertAlign w:val="superscript"/>
    </w:rPr>
  </w:style>
  <w:style w:type="character" w:styleId="UnresolvedMention">
    <w:name w:val="Unresolved Mention"/>
    <w:basedOn w:val="DefaultParagraphFont"/>
    <w:uiPriority w:val="99"/>
    <w:semiHidden/>
    <w:unhideWhenUsed/>
    <w:rsid w:val="003C38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817935">
      <w:bodyDiv w:val="1"/>
      <w:marLeft w:val="0"/>
      <w:marRight w:val="0"/>
      <w:marTop w:val="0"/>
      <w:marBottom w:val="0"/>
      <w:divBdr>
        <w:top w:val="none" w:sz="0" w:space="0" w:color="auto"/>
        <w:left w:val="none" w:sz="0" w:space="0" w:color="auto"/>
        <w:bottom w:val="none" w:sz="0" w:space="0" w:color="auto"/>
        <w:right w:val="none" w:sz="0" w:space="0" w:color="auto"/>
      </w:divBdr>
    </w:div>
    <w:div w:id="1126047792">
      <w:bodyDiv w:val="1"/>
      <w:marLeft w:val="0"/>
      <w:marRight w:val="0"/>
      <w:marTop w:val="0"/>
      <w:marBottom w:val="0"/>
      <w:divBdr>
        <w:top w:val="none" w:sz="0" w:space="0" w:color="auto"/>
        <w:left w:val="none" w:sz="0" w:space="0" w:color="auto"/>
        <w:bottom w:val="none" w:sz="0" w:space="0" w:color="auto"/>
        <w:right w:val="none" w:sz="0" w:space="0" w:color="auto"/>
      </w:divBdr>
    </w:div>
    <w:div w:id="1257862385">
      <w:bodyDiv w:val="1"/>
      <w:marLeft w:val="0"/>
      <w:marRight w:val="0"/>
      <w:marTop w:val="0"/>
      <w:marBottom w:val="0"/>
      <w:divBdr>
        <w:top w:val="none" w:sz="0" w:space="0" w:color="auto"/>
        <w:left w:val="none" w:sz="0" w:space="0" w:color="auto"/>
        <w:bottom w:val="none" w:sz="0" w:space="0" w:color="auto"/>
        <w:right w:val="none" w:sz="0" w:space="0" w:color="auto"/>
      </w:divBdr>
    </w:div>
    <w:div w:id="2118132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7"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844</ap:Words>
  <ap:Characters>4648</ap:Characters>
  <ap:DocSecurity>0</ap:DocSecurity>
  <ap:Lines>38</ap:Lines>
  <ap:Paragraphs>10</ap:Paragraphs>
  <ap:ScaleCrop>false</ap:ScaleCrop>
  <ap:HeadingPairs>
    <vt:vector baseType="variant" size="2">
      <vt:variant>
        <vt:lpstr>Title</vt:lpstr>
      </vt:variant>
      <vt:variant>
        <vt:i4>1</vt:i4>
      </vt:variant>
    </vt:vector>
  </ap:HeadingPairs>
  <ap:TitlesOfParts>
    <vt:vector baseType="lpstr" size="1">
      <vt:lpstr>Vragen aan M over het bericht Taliban grijpen gewelddadig in bij protest voor vrouwenrechten</vt:lpstr>
    </vt:vector>
  </ap:TitlesOfParts>
  <ap:LinksUpToDate>false</ap:LinksUpToDate>
  <ap:CharactersWithSpaces>5482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2026-07-20T07:55:00.0000000Z</lastPrinted>
  <dcterms:created xsi:type="dcterms:W3CDTF">2026-07-22T12:24:00.0000000Z</dcterms:created>
  <dcterms:modified xsi:type="dcterms:W3CDTF">2026-07-22T12:24:00.0000000Z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0x0101009C7CE436063D44E9BE7DC0259EF7C32F006EB9F9836A634AE58B6169785FD3936F0098DD731D301CB44CAA7ED6C2A6B9D636</vt:lpwstr>
  </property>
  <property fmtid="{D5CDD505-2E9C-101B-9397-08002B2CF9AE}" pid="3" name="BZDossierTemplate">
    <vt:lpwstr>SchriftelijkeKamervraag</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https://247.plaza.buzaservices.nl/subject/PV-SK2026032026/BZ2629194/Antwoord%20kamervraag%20-%20Vragen%20aan%20M%20over%20het%20bericht%20Taliban%20grijpen%20gewelddadig%20in%20bij%20protest%20voor%20vrouwenrechten.docx, </vt:lpwstr>
  </property>
  <property fmtid="{D5CDD505-2E9C-101B-9397-08002B2CF9AE}" pid="24" name="_dlc_DocIdItemGuid">
    <vt:lpwstr>759782ea-ff67-4289-8a4a-6195a6ba46a7</vt:lpwstr>
  </property>
  <property fmtid="{D5CDD505-2E9C-101B-9397-08002B2CF9AE}" pid="25" name="_docset_NoMedatataSyncRequired">
    <vt:lpwstr>False</vt:lpwstr>
  </property>
</Properties>
</file>