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2026Z16431</w:t>
        <w:br/>
      </w:r>
      <w:proofErr w:type="spellEnd"/>
    </w:p>
    <w:p>
      <w:pPr>
        <w:pStyle w:val="Normal"/>
        <w:rPr>
          <w:b w:val="1"/>
          <w:bCs w:val="1"/>
        </w:rPr>
      </w:pPr>
      <w:r w:rsidR="250AE766">
        <w:rPr>
          <w:b w:val="0"/>
          <w:bCs w:val="0"/>
        </w:rPr>
        <w:t>(ingezonden 22 juli 2026)</w:t>
        <w:br/>
      </w:r>
    </w:p>
    <w:p>
      <w:r>
        <w:t xml:space="preserve">Vragen van de leden Raijer en Wilders (beiden PVV) aan de minister en staatssecretaris van Onderwijs, Cultuur en Wetenschap over ‘Eerste islamitische basisschool in Groningen bereidt zich voor op opening: geen Sinterklaas, wel Suikerfeest’.</w:t>
      </w:r>
      <w:r>
        <w:br/>
      </w:r>
    </w:p>
    <w:p>
      <w:pPr>
        <w:pStyle w:val="ListParagraph"/>
        <w:numPr>
          <w:ilvl w:val="0"/>
          <w:numId w:val="100514770"/>
        </w:numPr>
        <w:ind w:left="360"/>
      </w:pPr>
      <w:r>
        <w:t xml:space="preserve">Wanneer wordt u eindelijk wakker en erkent u dat de opening van een islamitische basisschool in Groningen, waar de Koran en de Soenna uitdrukkelijk als grondslag en leidraad gelden, opnieuw bijdraagt aan de islamisering van het Nederlands onderwijs, gefinancierd met Nederlands belastinggeld? 1)</w:t>
      </w:r>
      <w:r>
        <w:br/>
      </w:r>
    </w:p>
    <w:p>
      <w:pPr>
        <w:pStyle w:val="ListParagraph"/>
        <w:numPr>
          <w:ilvl w:val="0"/>
          <w:numId w:val="100514770"/>
        </w:numPr>
        <w:ind w:left="360"/>
      </w:pPr>
      <w:r>
        <w:t xml:space="preserve">Wat vindt u ervan dat deze islamitische basisschool in Groningen openlijk verklaart dat de Koran en de Soenna richtinggevend zijn voor het onderwijs en bent u het ermee eens dat dit een pure haatideologie is, vol met geweld, vrouwenhaat en jodenhaat en een regelrechte oorlogsverklaring aan onze Nederlandse vrijheid en identiteit?</w:t>
      </w:r>
      <w:r>
        <w:br/>
      </w:r>
    </w:p>
    <w:p>
      <w:pPr>
        <w:pStyle w:val="ListParagraph"/>
        <w:numPr>
          <w:ilvl w:val="0"/>
          <w:numId w:val="100514770"/>
        </w:numPr>
        <w:ind w:left="360"/>
      </w:pPr>
      <w:r>
        <w:t xml:space="preserve">Kunt u garanderen dat leerlingen daar niet worden geconfronteerd met opvattingen over vrouwen, Joden, homoseksuelen, geloofsafvalligen en ongelovigen die haaks staan op de Nederlandse vrijheden en de democratische rechtsstaat? Zo nee, waarom niet?</w:t>
      </w:r>
      <w:r>
        <w:br/>
      </w:r>
    </w:p>
    <w:p>
      <w:pPr>
        <w:pStyle w:val="ListParagraph"/>
        <w:numPr>
          <w:ilvl w:val="0"/>
          <w:numId w:val="100514770"/>
        </w:numPr>
        <w:ind w:left="360"/>
      </w:pPr>
      <w:r>
        <w:t xml:space="preserve">Deelt u de mening dat het krankzinnig is dat we met Nederlands belastinggeld een school financieren, waarin de barbaarse Koran en de leer van Mohammed de basis vormen, terwijl diezelfde teksten oproepen tot onderwerping, jihad en de vernietiging van onze Westerse beschaving? Zo nee, waarom niet?</w:t>
      </w:r>
      <w:r>
        <w:br/>
      </w:r>
    </w:p>
    <w:p>
      <w:pPr>
        <w:pStyle w:val="ListParagraph"/>
        <w:numPr>
          <w:ilvl w:val="0"/>
          <w:numId w:val="100514770"/>
        </w:numPr>
        <w:ind w:left="360"/>
      </w:pPr>
      <w:r>
        <w:t xml:space="preserve">Waarom staat u toe dat de Koran en de Soenna als leidraad dienen op een basisschool bekostigd door de overheid en hoe voorkomt u dat kinderen worden geïndoctrineerd met de barbaarse totalitaire, middeleeuwse ideologie die haaks staat op alles waar Nederland voor staat?</w:t>
      </w:r>
      <w:r>
        <w:br/>
      </w:r>
    </w:p>
    <w:p>
      <w:pPr>
        <w:pStyle w:val="ListParagraph"/>
        <w:numPr>
          <w:ilvl w:val="0"/>
          <w:numId w:val="100514770"/>
        </w:numPr>
        <w:ind w:left="360"/>
      </w:pPr>
      <w:r>
        <w:t xml:space="preserve">Wat vindt u ervan dat deze school geen Sinterklaas en Kerstmis viert, maar wel het Suikerfeest en hoe duidelijk moet het nog voor u worden voordat u erkent dat hier geen sprake is van integratie, maar het creëren en versterken van een islamitische parallelle samenleving?</w:t>
      </w:r>
      <w:r>
        <w:br/>
      </w:r>
    </w:p>
    <w:p>
      <w:pPr>
        <w:pStyle w:val="ListParagraph"/>
        <w:numPr>
          <w:ilvl w:val="0"/>
          <w:numId w:val="100514770"/>
        </w:numPr>
        <w:ind w:left="360"/>
      </w:pPr>
      <w:r>
        <w:t xml:space="preserve">Bent u bereid alles in het werk te stellen om te voorkomen dat deze school aan het nieuwe schooljaar begint? Zo nee, waarom niet?</w:t>
      </w:r>
      <w:r>
        <w:br/>
      </w:r>
    </w:p>
    <w:p>
      <w:r>
        <w:t xml:space="preserve"> </w:t>
      </w:r>
      <w:r>
        <w:br/>
      </w:r>
    </w:p>
    <w:p>
      <w:r>
        <w:t xml:space="preserve">1) Website RTV Noord, 20 juli 2026, "Eerste islamitische basisschool in Groningen bereidt zich voor op opening: geen Sinterklaas, wel Suikerfeest", (https://www.rtvnoord.nl/onderwijs/1422710/eerste-islamitische-basisschool-in-groningen-bereidt-zich-voor-op-opening-geen-sinterklaas-wel-suikerfeest)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