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2026Z16429</w:t>
        <w:br/>
      </w:r>
      <w:proofErr w:type="spellEnd"/>
    </w:p>
    <w:p>
      <w:pPr>
        <w:pStyle w:val="Normal"/>
        <w:rPr>
          <w:b w:val="1"/>
          <w:bCs w:val="1"/>
        </w:rPr>
      </w:pPr>
      <w:r w:rsidR="250AE766">
        <w:rPr>
          <w:b w:val="0"/>
          <w:bCs w:val="0"/>
        </w:rPr>
        <w:t>(ingezonden 22 juli 2026)</w:t>
        <w:br/>
      </w:r>
    </w:p>
    <w:p>
      <w:r>
        <w:t xml:space="preserve">Vragen van de leden De Roon en Wilders (beiden PVV) aan de ministers van Buitenlandse Zaken en van Buitenlandse Handel en Ontwikkelingssamenwerking over Hamas dat zich als een parasiet voedt aan en misbruik maakt van internationale hulpverlening.</w:t>
      </w:r>
      <w:r>
        <w:br/>
      </w:r>
    </w:p>
    <w:p>
      <w:r>
        <w:t xml:space="preserve"> </w:t>
      </w:r>
      <w:r>
        <w:br/>
      </w:r>
    </w:p>
    <w:p>
      <w:pPr>
        <w:pStyle w:val="ListParagraph"/>
        <w:numPr>
          <w:ilvl w:val="0"/>
          <w:numId w:val="100514740"/>
        </w:numPr>
        <w:ind w:left="360"/>
      </w:pPr>
      <w:r>
        <w:t xml:space="preserve">Bent u bekend met het bericht dat Hamas in toenemende mate burgers terroriseert, voedseldistributieplaatsen aanvalt en smokkelwaar verstopt tussen hulpgoederen? 1)</w:t>
      </w:r>
      <w:r>
        <w:br/>
      </w:r>
    </w:p>
    <w:p>
      <w:pPr>
        <w:pStyle w:val="ListParagraph"/>
        <w:numPr>
          <w:ilvl w:val="0"/>
          <w:numId w:val="100514740"/>
        </w:numPr>
        <w:ind w:left="360"/>
      </w:pPr>
      <w:r>
        <w:t xml:space="preserve">Wat zegt het u dat nu zelfs de Verenigde Naties (VN) niet meer spreekt van geïsoleerde incidenten, maar van een steeds gevaarlijker patroon van intimidatie, geweld en obstructie? 2)</w:t>
      </w:r>
      <w:r>
        <w:br/>
      </w:r>
    </w:p>
    <w:p>
      <w:pPr>
        <w:pStyle w:val="ListParagraph"/>
        <w:numPr>
          <w:ilvl w:val="0"/>
          <w:numId w:val="100514740"/>
        </w:numPr>
        <w:ind w:left="360"/>
      </w:pPr>
      <w:r>
        <w:t xml:space="preserve">Erkent u dat deze onacceptabele en illegale handelswijze de terroristen van Hamas een enorme hoeveelheid geld en goederen oplevert, zoals wordt gesteld?</w:t>
      </w:r>
      <w:r>
        <w:br/>
      </w:r>
    </w:p>
    <w:p>
      <w:pPr>
        <w:pStyle w:val="ListParagraph"/>
        <w:numPr>
          <w:ilvl w:val="0"/>
          <w:numId w:val="100514740"/>
        </w:numPr>
        <w:ind w:left="360"/>
      </w:pPr>
      <w:r>
        <w:t xml:space="preserve">Deelt u de conclusie dat Hamas zich als een parasiet voedt aan internationale hulp, de macht van Hamas daardoor weer toeneemt en deze situatie zeer onwenselijk is?</w:t>
      </w:r>
      <w:r>
        <w:br/>
      </w:r>
    </w:p>
    <w:p>
      <w:pPr>
        <w:pStyle w:val="ListParagraph"/>
        <w:numPr>
          <w:ilvl w:val="0"/>
          <w:numId w:val="100514740"/>
        </w:numPr>
        <w:ind w:left="360"/>
      </w:pPr>
      <w:r>
        <w:t xml:space="preserve">Bent u bereid om de Nederlandse hulp aan de Palestijnse gebieden direct te stoppen, omdat Hamas en ander tuig er enorm – en in toenemende mate – van profiteert?</w:t>
      </w:r>
      <w:r>
        <w:br/>
      </w:r>
    </w:p>
    <w:p>
      <w:pPr>
        <w:pStyle w:val="ListParagraph"/>
        <w:numPr>
          <w:ilvl w:val="0"/>
          <w:numId w:val="100514740"/>
        </w:numPr>
        <w:ind w:left="360"/>
      </w:pPr>
      <w:r>
        <w:t xml:space="preserve">Indien u daartoe niet bereid bent, kunt u dan in ieder geval uitleggen waarom u het acceptabel vindt dat Hamas parasiteert op internationale hulp en op onze belastingcenten?</w:t>
      </w:r>
      <w:r>
        <w:br/>
      </w:r>
    </w:p>
    <w:p>
      <w:r>
        <w:t xml:space="preserve"> </w:t>
      </w:r>
      <w:r>
        <w:br/>
      </w:r>
    </w:p>
    <w:p>
      <w:r>
        <w:t xml:space="preserve">1) https://www.telegraph.co.uk/world-news/2026/07/18/hamas-smugglers-using-aid-convoys-to-tighten-grip-on-gaza/</w:t>
      </w:r>
      <w:r>
        <w:br/>
      </w:r>
    </w:p>
    <w:p>
      <w:r>
        <w:t xml:space="preserve">2) https://www.reuters.com/world/middle-east/un-official-says-hamas-obstructing-aid-gaza-2026-07-13/</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