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D9E" w:rsidP="00EC5D9E" w:rsidRDefault="00EC5D9E" w14:paraId="3F7A0037" w14:textId="77777777">
      <w:pPr>
        <w:pStyle w:val="Geenafstand"/>
      </w:pPr>
      <w:r>
        <w:t>AH 2575</w:t>
      </w:r>
    </w:p>
    <w:p w:rsidR="00EC5D9E" w:rsidP="00EC5D9E" w:rsidRDefault="00EC5D9E" w14:paraId="38388B21" w14:textId="77777777">
      <w:pPr>
        <w:pStyle w:val="Geenafstand"/>
      </w:pPr>
      <w:r>
        <w:t>2026Z16147</w:t>
      </w:r>
    </w:p>
    <w:p w:rsidR="00EC5D9E" w:rsidP="00EC5D9E" w:rsidRDefault="00EC5D9E" w14:paraId="0B83A3A7" w14:textId="77777777">
      <w:pPr>
        <w:pStyle w:val="Geenafstand"/>
      </w:pPr>
    </w:p>
    <w:p w:rsidR="00EC5D9E" w:rsidP="00EC5D9E" w:rsidRDefault="00EC5D9E" w14:paraId="5E0A015F" w14:textId="77777777">
      <w:pPr>
        <w:rPr>
          <w:sz w:val="24"/>
          <w:szCs w:val="24"/>
        </w:rPr>
      </w:pPr>
      <w:r w:rsidRPr="00D25B3E">
        <w:rPr>
          <w:sz w:val="24"/>
          <w:szCs w:val="24"/>
        </w:rPr>
        <w:t>Antwoord van minister Van den Brink (Asiel en Migratie) (ontvangen</w:t>
      </w:r>
      <w:r>
        <w:rPr>
          <w:sz w:val="24"/>
          <w:szCs w:val="24"/>
        </w:rPr>
        <w:t xml:space="preserve">  20 juli 2026)</w:t>
      </w:r>
    </w:p>
    <w:p w:rsidRPr="00356628" w:rsidR="00EC5D9E" w:rsidP="00EC5D9E" w:rsidRDefault="00EC5D9E" w14:paraId="08C8C714" w14:textId="16E1586D">
      <w:pPr>
        <w:rPr>
          <w:b/>
          <w:bCs/>
        </w:rPr>
      </w:pPr>
      <w:r w:rsidRPr="00027564">
        <w:br/>
      </w:r>
      <w:r w:rsidRPr="00356628">
        <w:rPr>
          <w:b/>
          <w:bCs/>
        </w:rPr>
        <w:t xml:space="preserve">Vraag 1       </w:t>
      </w:r>
    </w:p>
    <w:p w:rsidRPr="00356628" w:rsidR="00EC5D9E" w:rsidP="00EC5D9E" w:rsidRDefault="00EC5D9E" w14:paraId="1989EDA2" w14:textId="77777777">
      <w:pPr>
        <w:rPr>
          <w:b/>
          <w:bCs/>
        </w:rPr>
      </w:pPr>
      <w:r w:rsidRPr="00356628">
        <w:rPr>
          <w:b/>
          <w:bCs/>
        </w:rPr>
        <w:t xml:space="preserve">Klopt het dat u uw bezoek aan het aanmeldcentrum in Ter Apel heeft afgezegd vanwege veiligheidsredenen? </w:t>
      </w:r>
      <w:r w:rsidRPr="00356628">
        <w:rPr>
          <w:b/>
          <w:bCs/>
        </w:rPr>
        <w:br/>
      </w:r>
    </w:p>
    <w:p w:rsidRPr="00356628" w:rsidR="00EC5D9E" w:rsidP="00EC5D9E" w:rsidRDefault="00EC5D9E" w14:paraId="5B6E2F80" w14:textId="77777777">
      <w:pPr>
        <w:rPr>
          <w:b/>
          <w:bCs/>
        </w:rPr>
      </w:pPr>
      <w:r w:rsidRPr="00356628">
        <w:rPr>
          <w:b/>
          <w:bCs/>
        </w:rPr>
        <w:t xml:space="preserve">Vraag 2 </w:t>
      </w:r>
      <w:r w:rsidRPr="00356628">
        <w:rPr>
          <w:b/>
          <w:bCs/>
        </w:rPr>
        <w:br/>
        <w:t>Welke veiligheidsincidenten of dreigingsinformatie maakten dat uw eigen veiligheid tijdens het bezoek niet kon worden gegarandeerd?</w:t>
      </w:r>
      <w:r w:rsidRPr="00356628">
        <w:rPr>
          <w:b/>
          <w:bCs/>
        </w:rPr>
        <w:br/>
      </w:r>
      <w:r w:rsidRPr="00356628">
        <w:rPr>
          <w:b/>
          <w:bCs/>
        </w:rPr>
        <w:br/>
        <w:t>Antwoord op vraag 1 en 2</w:t>
      </w:r>
    </w:p>
    <w:p w:rsidRPr="00027564" w:rsidR="00EC5D9E" w:rsidP="00EC5D9E" w:rsidRDefault="00EC5D9E" w14:paraId="2D211E90" w14:textId="77777777">
      <w:r>
        <w:t xml:space="preserve">Nee. </w:t>
      </w:r>
      <w:r w:rsidRPr="00027564">
        <w:t xml:space="preserve">Vorige week woensdag en donderdag heb ik een bezoek gebracht aan Ter Apel. Ik heb onder andere meegelopen met de boa’s van de </w:t>
      </w:r>
      <w:proofErr w:type="spellStart"/>
      <w:r w:rsidRPr="00027564">
        <w:t>flexpool</w:t>
      </w:r>
      <w:proofErr w:type="spellEnd"/>
      <w:r w:rsidRPr="00027564">
        <w:t xml:space="preserve"> boa’s in het centrum van Ter Apel en op het voorterrein van het AZC. Ook ben ik in gesprek gegaan met de burgemeesters van </w:t>
      </w:r>
      <w:proofErr w:type="spellStart"/>
      <w:r w:rsidRPr="00027564">
        <w:t>Westerwolde</w:t>
      </w:r>
      <w:proofErr w:type="spellEnd"/>
      <w:r w:rsidRPr="00027564">
        <w:t xml:space="preserve"> en Emmen en heb ik </w:t>
      </w:r>
      <w:r>
        <w:t>gesprekken gevoerd net</w:t>
      </w:r>
      <w:r w:rsidRPr="00027564">
        <w:t xml:space="preserve"> verschillende ondernemers in het centrum van Ter Apel en Nieuw – Weerdinge. Ook heb ik bewoners gesproken. </w:t>
      </w:r>
      <w:r w:rsidRPr="00836B71">
        <w:t xml:space="preserve">Op woensdagavond toen ik meeliep met de </w:t>
      </w:r>
      <w:proofErr w:type="spellStart"/>
      <w:r w:rsidRPr="00836B71">
        <w:t>BOA’s</w:t>
      </w:r>
      <w:proofErr w:type="spellEnd"/>
      <w:r w:rsidRPr="00836B71">
        <w:t xml:space="preserve"> en we onderweg waren naar het voorterrein van het AZC om daar met medewerkers van het Rode Kruis te spreken was het onrustig op het voorterrein door een vechtpartij, waardoor we even hebben gewacht.</w:t>
      </w:r>
      <w:r>
        <w:t xml:space="preserve"> De politie is ter plaatste geweest en heeft een arrestatie verricht. </w:t>
      </w:r>
      <w:r w:rsidRPr="00836B71">
        <w:t>Daarna ben ik op het voorterrein van het AZC geweest en heb daar met verschillende medewerkers van het Rode Kruis gesproken.</w:t>
      </w:r>
      <w:r>
        <w:t xml:space="preserve"> </w:t>
      </w:r>
      <w:r w:rsidRPr="00027564">
        <w:t xml:space="preserve">Ik merk hierbij op dat een bezoek aan het aanmeldcentrum geen onderdeel van het programma was.  </w:t>
      </w:r>
    </w:p>
    <w:p w:rsidRPr="00356628" w:rsidR="00EC5D9E" w:rsidP="00EC5D9E" w:rsidRDefault="00EC5D9E" w14:paraId="6A9E44B7" w14:textId="77777777">
      <w:pPr>
        <w:rPr>
          <w:b/>
          <w:bCs/>
        </w:rPr>
      </w:pPr>
    </w:p>
    <w:p w:rsidRPr="00356628" w:rsidR="00EC5D9E" w:rsidP="00EC5D9E" w:rsidRDefault="00EC5D9E" w14:paraId="54BF087B" w14:textId="77777777">
      <w:pPr>
        <w:rPr>
          <w:b/>
          <w:bCs/>
        </w:rPr>
      </w:pPr>
      <w:r w:rsidRPr="00356628">
        <w:rPr>
          <w:b/>
          <w:bCs/>
        </w:rPr>
        <w:t>Vraag 3</w:t>
      </w:r>
      <w:r w:rsidRPr="00356628">
        <w:rPr>
          <w:b/>
          <w:bCs/>
        </w:rPr>
        <w:br/>
        <w:t>Hoe beoordeelt u het feit dat de veiligheidssituatie bij het aanmeldcentrum in Ter Apel kennelijk zo ernstig is, dat zelfs een ministerieel werkbezoek niet verantwoord werd geacht?</w:t>
      </w:r>
      <w:r w:rsidRPr="00356628">
        <w:rPr>
          <w:b/>
          <w:bCs/>
        </w:rPr>
        <w:br/>
      </w:r>
    </w:p>
    <w:p w:rsidRPr="00027564" w:rsidR="00EC5D9E" w:rsidP="00EC5D9E" w:rsidRDefault="00EC5D9E" w14:paraId="3FB53505" w14:textId="77777777">
      <w:r w:rsidRPr="00356628">
        <w:rPr>
          <w:b/>
          <w:bCs/>
        </w:rPr>
        <w:t>Antwoord op vraag 3</w:t>
      </w:r>
      <w:r w:rsidRPr="00027564">
        <w:br/>
        <w:t xml:space="preserve">Het werkbezoek heeft plaatsgevonden. Dat neemt niet weg dat in </w:t>
      </w:r>
      <w:r w:rsidRPr="00027564">
        <w:rPr>
          <w:bCs/>
        </w:rPr>
        <w:t xml:space="preserve">de afgelopen zeven weken verschillende incidenten hebben plaatsgevonden op het voorterrein in Ter Apel. Er was sprake van opstootjes, vechtpartijen, intimidatie en tweemaal een steekincident. De overlast werd veroorzaakt door een kleine groep mensen, vaak met een kansarme asielaanvraag, die op de locatie Ter Apel verbleef of mensen van elders zonder een asielaanvraag. </w:t>
      </w:r>
      <w:r w:rsidRPr="00027564">
        <w:t xml:space="preserve">Zoals ik op maandag 13 juli jl. met de Kamer heb gedeeld zijn en worden hier de nodige maatregelen op genomen en ingezet. </w:t>
      </w:r>
    </w:p>
    <w:p w:rsidRPr="00356628" w:rsidR="00EC5D9E" w:rsidP="00EC5D9E" w:rsidRDefault="00EC5D9E" w14:paraId="25BFCE98" w14:textId="77777777">
      <w:pPr>
        <w:rPr>
          <w:b/>
          <w:bCs/>
        </w:rPr>
      </w:pPr>
    </w:p>
    <w:p w:rsidRPr="007D1605" w:rsidR="00EC5D9E" w:rsidP="00EC5D9E" w:rsidRDefault="00EC5D9E" w14:paraId="4A656586" w14:textId="77777777">
      <w:r w:rsidRPr="007D1605">
        <w:rPr>
          <w:b/>
          <w:bCs/>
        </w:rPr>
        <w:t>Vraag 4</w:t>
      </w:r>
      <w:r w:rsidRPr="007D1605">
        <w:rPr>
          <w:b/>
          <w:bCs/>
        </w:rPr>
        <w:br/>
        <w:t xml:space="preserve">Hoeveel veiligheidsincidenten hebben zich in en rondom het aanmeldcentrum in Ter Apel voorgedaan in de afgelopen twaalf maanden? Kunt u daarbij een uitsplitsing geven naar </w:t>
      </w:r>
      <w:r w:rsidRPr="007D1605">
        <w:rPr>
          <w:b/>
          <w:bCs/>
        </w:rPr>
        <w:lastRenderedPageBreak/>
        <w:t>geweldsincidenten, bedreigingen, vernielingen, diefstallen, steekincidenten en overige strafbare feiten?</w:t>
      </w:r>
      <w:r w:rsidRPr="007D1605">
        <w:rPr>
          <w:b/>
          <w:bCs/>
        </w:rPr>
        <w:br/>
      </w:r>
      <w:r w:rsidRPr="007D1605">
        <w:br/>
      </w:r>
      <w:r w:rsidRPr="007D1605">
        <w:rPr>
          <w:b/>
          <w:bCs/>
        </w:rPr>
        <w:t>Antwoord op vraag 4</w:t>
      </w:r>
    </w:p>
    <w:p w:rsidRPr="00027564" w:rsidR="00EC5D9E" w:rsidP="00EC5D9E" w:rsidRDefault="00EC5D9E" w14:paraId="2EF4AA62" w14:textId="77777777">
      <w:r w:rsidRPr="00027564">
        <w:t xml:space="preserve">In de afgelopen zeven weken hebben verschillende incidenten plaatsgevonden op het voorterrein in Ter Apel. Er was sprake van opstootjes, vechtpartijen, intimidatie en tweemaal een steekincident. </w:t>
      </w:r>
    </w:p>
    <w:p w:rsidRPr="00027564" w:rsidR="00EC5D9E" w:rsidP="00EC5D9E" w:rsidRDefault="00EC5D9E" w14:paraId="7B39503C" w14:textId="77777777"/>
    <w:p w:rsidR="00EC5D9E" w:rsidP="00EC5D9E" w:rsidRDefault="00EC5D9E" w14:paraId="60C7F772" w14:textId="77777777">
      <w:pPr>
        <w:spacing w:line="240" w:lineRule="auto"/>
      </w:pPr>
      <w:r w:rsidRPr="00027564">
        <w:t>Jaarlijks publiceert het COA een overzicht van alle incidenten in de opvanglocaties, waaronder Ter Apel. 3 De cijfers over 2026 worden volgend jaar openbaar gemaakt. Voor een cijfermatig overzicht van het aantal verdachtenregistraties van COA-bewoners en de strafrechtelijke afdoeningen door het Openbaar Ministerie en de Rechtspraak verwijs ik naar de zogeheten Incidentenmonitor van het WODC. Op 2 juli jl. is de rapportage over 2019-2025 door het WODC gepubliceerd en naar de Kamer gestuurd</w:t>
      </w:r>
      <w:r>
        <w:t xml:space="preserve">. </w:t>
      </w:r>
    </w:p>
    <w:p w:rsidRPr="00027564" w:rsidR="00EC5D9E" w:rsidP="00EC5D9E" w:rsidRDefault="00EC5D9E" w14:paraId="726CAEBF" w14:textId="77777777">
      <w:pPr>
        <w:spacing w:line="240" w:lineRule="auto"/>
      </w:pPr>
    </w:p>
    <w:p w:rsidRPr="00027564" w:rsidR="00EC5D9E" w:rsidP="00EC5D9E" w:rsidRDefault="00EC5D9E" w14:paraId="4E78C986" w14:textId="77777777">
      <w:r w:rsidRPr="00356628">
        <w:rPr>
          <w:b/>
          <w:bCs/>
        </w:rPr>
        <w:t>Vraag 5</w:t>
      </w:r>
      <w:r w:rsidRPr="00356628">
        <w:rPr>
          <w:b/>
          <w:bCs/>
        </w:rPr>
        <w:br/>
        <w:t xml:space="preserve">Hoe kunt u het tegenover omwonenden van asielzoekerscentra nog verantwoorden dat u vasthoudt aan de Spreidingswet en dat u blijft inzetten op het openen van nieuwe </w:t>
      </w:r>
      <w:proofErr w:type="spellStart"/>
      <w:r w:rsidRPr="00356628">
        <w:rPr>
          <w:b/>
          <w:bCs/>
        </w:rPr>
        <w:t>asielopvanglocaties</w:t>
      </w:r>
      <w:proofErr w:type="spellEnd"/>
      <w:r w:rsidRPr="00356628">
        <w:rPr>
          <w:b/>
          <w:bCs/>
        </w:rPr>
        <w:t>, terwijl zelfs uw eigen veiligheid bij een bezoek aan Ter Apel niet kon worden gegarandeerd?</w:t>
      </w:r>
      <w:r w:rsidRPr="00027564">
        <w:br/>
      </w:r>
      <w:r w:rsidRPr="00027564">
        <w:br/>
      </w:r>
      <w:r w:rsidRPr="00356628">
        <w:rPr>
          <w:b/>
          <w:bCs/>
        </w:rPr>
        <w:t>Antwoord op vraag 5</w:t>
      </w:r>
      <w:r>
        <w:rPr>
          <w:b/>
          <w:bCs/>
        </w:rPr>
        <w:br/>
      </w:r>
      <w:r w:rsidRPr="00027564">
        <w:t xml:space="preserve">Het werkbezoek heeft plaatsgevonden. Daarnaast is een aantal aanvullende maatregelen genomen in Ter Apel. </w:t>
      </w:r>
      <w:bookmarkStart w:name="_Hlk234918932" w:id="0"/>
      <w:bookmarkStart w:name="_Hlk234911038" w:id="1"/>
      <w:r w:rsidRPr="00027564">
        <w:t xml:space="preserve">Om te komen tot een structurele oplossing zijn verschillende maatregelen essentieel. </w:t>
      </w:r>
      <w:bookmarkEnd w:id="0"/>
      <w:r w:rsidRPr="00027564">
        <w:t xml:space="preserve">Naast de reeds ingezette maatregelen om meer grip op migratie te krijgen door verlaging van de instroom en versnelde en effectieve terugkeer met bijzondere aandacht voor overlastgevende en criminele vreemdelingen, blijf ik me inzetten voor fatsoenlijke opvang en de uitvoering van de Spreidingswet. Ook is snelle doorstroming van statushouders naar gemeentelijke huisvesting van belang. Het is hierbij cruciaal dat eenieder in veiligheid het werk uit kan voeren. </w:t>
      </w:r>
    </w:p>
    <w:bookmarkEnd w:id="1"/>
    <w:p w:rsidRPr="00027564" w:rsidR="00EC5D9E" w:rsidP="00EC5D9E" w:rsidRDefault="00EC5D9E" w14:paraId="0AD80881" w14:textId="77777777"/>
    <w:p w:rsidRPr="00356628" w:rsidR="00EC5D9E" w:rsidP="00EC5D9E" w:rsidRDefault="00EC5D9E" w14:paraId="1CCAE2C8" w14:textId="77777777">
      <w:pPr>
        <w:rPr>
          <w:b/>
          <w:bCs/>
        </w:rPr>
      </w:pPr>
      <w:r w:rsidRPr="00356628">
        <w:rPr>
          <w:b/>
          <w:bCs/>
        </w:rPr>
        <w:t xml:space="preserve">Vraag 6 </w:t>
      </w:r>
      <w:r w:rsidRPr="00356628">
        <w:rPr>
          <w:b/>
          <w:bCs/>
        </w:rPr>
        <w:br/>
        <w:t>Deelt u de oproep dat gemeenten vanaf nu lak kunnen hebben aan de Spreidingswet en uw abjecte wanbeleid? Zo ja, en trouwens ook zo nee, waarom treedt u niet af?</w:t>
      </w:r>
      <w:r w:rsidRPr="00027564">
        <w:br/>
      </w:r>
    </w:p>
    <w:p w:rsidRPr="00027564" w:rsidR="00EC5D9E" w:rsidP="00EC5D9E" w:rsidRDefault="00EC5D9E" w14:paraId="2E6AC2B0" w14:textId="77777777">
      <w:r w:rsidRPr="00356628">
        <w:rPr>
          <w:b/>
          <w:bCs/>
        </w:rPr>
        <w:t>Antwoord op vraag 6</w:t>
      </w:r>
      <w:r w:rsidRPr="00027564">
        <w:br/>
        <w:t>Nee.</w:t>
      </w:r>
    </w:p>
    <w:p w:rsidRPr="00027564" w:rsidR="00EC5D9E" w:rsidP="00EC5D9E" w:rsidRDefault="00EC5D9E" w14:paraId="50BB9DF9" w14:textId="77777777"/>
    <w:p w:rsidRPr="003F2CA1" w:rsidR="00EC5D9E" w:rsidP="00EC5D9E" w:rsidRDefault="00EC5D9E" w14:paraId="48A83099" w14:textId="77777777">
      <w:r w:rsidRPr="00027564">
        <w:t>1) WesterwoldeActueel.nl, 8 juli 2026 (https://www.westerwoldeactueel.nl/2026/07/08/bezoek-asielminister-aan-aanmeldcentrum-ter-apel-om-veiligheidsredenen-afgeblazen/).</w:t>
      </w:r>
    </w:p>
    <w:p w:rsidRPr="003F2CA1" w:rsidR="00EC5D9E" w:rsidP="00EC5D9E" w:rsidRDefault="00EC5D9E" w14:paraId="775D40EF" w14:textId="77777777"/>
    <w:p w:rsidRPr="003F2CA1" w:rsidR="00EC5D9E" w:rsidP="00EC5D9E" w:rsidRDefault="00EC5D9E" w14:paraId="4F910B7B" w14:textId="77777777"/>
    <w:p w:rsidR="002C3023" w:rsidRDefault="002C3023" w14:paraId="0A7254DD"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D5BC" w14:textId="77777777" w:rsidR="007076C6" w:rsidRDefault="007076C6" w:rsidP="00EC5D9E">
      <w:pPr>
        <w:spacing w:after="0" w:line="240" w:lineRule="auto"/>
      </w:pPr>
      <w:r>
        <w:separator/>
      </w:r>
    </w:p>
  </w:endnote>
  <w:endnote w:type="continuationSeparator" w:id="0">
    <w:p w14:paraId="0069BDAA" w14:textId="77777777" w:rsidR="007076C6" w:rsidRDefault="007076C6" w:rsidP="00EC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7AD6" w14:textId="77777777" w:rsidR="00EC5D9E" w:rsidRPr="00EC5D9E" w:rsidRDefault="00EC5D9E" w:rsidP="00EC5D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A1B0" w14:textId="77777777" w:rsidR="00EC5D9E" w:rsidRPr="00EC5D9E" w:rsidRDefault="00EC5D9E" w:rsidP="00EC5D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3B9B" w14:textId="77777777" w:rsidR="00EC5D9E" w:rsidRPr="00EC5D9E" w:rsidRDefault="00EC5D9E" w:rsidP="00EC5D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AF13A" w14:textId="77777777" w:rsidR="007076C6" w:rsidRDefault="007076C6" w:rsidP="00EC5D9E">
      <w:pPr>
        <w:spacing w:after="0" w:line="240" w:lineRule="auto"/>
      </w:pPr>
      <w:r>
        <w:separator/>
      </w:r>
    </w:p>
  </w:footnote>
  <w:footnote w:type="continuationSeparator" w:id="0">
    <w:p w14:paraId="74BE863E" w14:textId="77777777" w:rsidR="007076C6" w:rsidRDefault="007076C6" w:rsidP="00EC5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4663" w14:textId="77777777" w:rsidR="00EC5D9E" w:rsidRPr="00EC5D9E" w:rsidRDefault="00EC5D9E" w:rsidP="00EC5D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3A6E" w14:textId="77777777" w:rsidR="00EC5D9E" w:rsidRPr="00EC5D9E" w:rsidRDefault="00EC5D9E" w:rsidP="00EC5D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19E8" w14:textId="77777777" w:rsidR="00EC5D9E" w:rsidRPr="00EC5D9E" w:rsidRDefault="00EC5D9E" w:rsidP="00EC5D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9E"/>
    <w:rsid w:val="002C3023"/>
    <w:rsid w:val="002F3AE8"/>
    <w:rsid w:val="007076C6"/>
    <w:rsid w:val="00DF7A30"/>
    <w:rsid w:val="00EC5D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98A3"/>
  <w15:chartTrackingRefBased/>
  <w15:docId w15:val="{E032EDCE-1CCD-46D0-80E5-9C384B4F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5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5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5D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5D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5D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5D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5D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5D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5D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5D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5D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5D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5D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5D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5D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5D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5D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5D9E"/>
    <w:rPr>
      <w:rFonts w:eastAsiaTheme="majorEastAsia" w:cstheme="majorBidi"/>
      <w:color w:val="272727" w:themeColor="text1" w:themeTint="D8"/>
    </w:rPr>
  </w:style>
  <w:style w:type="paragraph" w:styleId="Titel">
    <w:name w:val="Title"/>
    <w:basedOn w:val="Standaard"/>
    <w:next w:val="Standaard"/>
    <w:link w:val="TitelChar"/>
    <w:uiPriority w:val="10"/>
    <w:qFormat/>
    <w:rsid w:val="00EC5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5D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5D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5D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5D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5D9E"/>
    <w:rPr>
      <w:i/>
      <w:iCs/>
      <w:color w:val="404040" w:themeColor="text1" w:themeTint="BF"/>
    </w:rPr>
  </w:style>
  <w:style w:type="paragraph" w:styleId="Lijstalinea">
    <w:name w:val="List Paragraph"/>
    <w:basedOn w:val="Standaard"/>
    <w:uiPriority w:val="34"/>
    <w:qFormat/>
    <w:rsid w:val="00EC5D9E"/>
    <w:pPr>
      <w:ind w:left="720"/>
      <w:contextualSpacing/>
    </w:pPr>
  </w:style>
  <w:style w:type="character" w:styleId="Intensievebenadrukking">
    <w:name w:val="Intense Emphasis"/>
    <w:basedOn w:val="Standaardalinea-lettertype"/>
    <w:uiPriority w:val="21"/>
    <w:qFormat/>
    <w:rsid w:val="00EC5D9E"/>
    <w:rPr>
      <w:i/>
      <w:iCs/>
      <w:color w:val="0F4761" w:themeColor="accent1" w:themeShade="BF"/>
    </w:rPr>
  </w:style>
  <w:style w:type="paragraph" w:styleId="Duidelijkcitaat">
    <w:name w:val="Intense Quote"/>
    <w:basedOn w:val="Standaard"/>
    <w:next w:val="Standaard"/>
    <w:link w:val="DuidelijkcitaatChar"/>
    <w:uiPriority w:val="30"/>
    <w:qFormat/>
    <w:rsid w:val="00EC5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5D9E"/>
    <w:rPr>
      <w:i/>
      <w:iCs/>
      <w:color w:val="0F4761" w:themeColor="accent1" w:themeShade="BF"/>
    </w:rPr>
  </w:style>
  <w:style w:type="character" w:styleId="Intensieveverwijzing">
    <w:name w:val="Intense Reference"/>
    <w:basedOn w:val="Standaardalinea-lettertype"/>
    <w:uiPriority w:val="32"/>
    <w:qFormat/>
    <w:rsid w:val="00EC5D9E"/>
    <w:rPr>
      <w:b/>
      <w:bCs/>
      <w:smallCaps/>
      <w:color w:val="0F4761" w:themeColor="accent1" w:themeShade="BF"/>
      <w:spacing w:val="5"/>
    </w:rPr>
  </w:style>
  <w:style w:type="paragraph" w:styleId="Koptekst">
    <w:name w:val="header"/>
    <w:basedOn w:val="Standaard"/>
    <w:link w:val="KoptekstChar"/>
    <w:uiPriority w:val="99"/>
    <w:unhideWhenUsed/>
    <w:rsid w:val="00EC5D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5D9E"/>
  </w:style>
  <w:style w:type="paragraph" w:styleId="Voettekst">
    <w:name w:val="footer"/>
    <w:basedOn w:val="Standaard"/>
    <w:link w:val="VoettekstChar"/>
    <w:uiPriority w:val="99"/>
    <w:unhideWhenUsed/>
    <w:rsid w:val="00EC5D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5D9E"/>
  </w:style>
  <w:style w:type="paragraph" w:styleId="Geenafstand">
    <w:name w:val="No Spacing"/>
    <w:uiPriority w:val="1"/>
    <w:qFormat/>
    <w:rsid w:val="00EC5D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684</ap:Words>
  <ap:Characters>3767</ap:Characters>
  <ap:DocSecurity>0</ap:DocSecurity>
  <ap:Lines>31</ap:Lines>
  <ap:Paragraphs>8</ap:Paragraphs>
  <ap:ScaleCrop>false</ap:ScaleCrop>
  <ap:LinksUpToDate>false</ap:LinksUpToDate>
  <ap:CharactersWithSpaces>4443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2026-07-20T14:46:00.0000000Z</dcterms:created>
  <dcterms:modified xsi:type="dcterms:W3CDTF">2026-07-20T14:47:00.0000000Z</dcterms:modified>
  <version/>
  <category/>
</coreProperties>
</file>