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2026Z16355</w:t>
        <w:br/>
      </w:r>
      <w:proofErr w:type="spellEnd"/>
    </w:p>
    <w:p>
      <w:pPr>
        <w:pStyle w:val="Normal"/>
        <w:rPr>
          <w:b w:val="1"/>
          <w:bCs w:val="1"/>
        </w:rPr>
      </w:pPr>
      <w:r w:rsidR="250AE766">
        <w:rPr>
          <w:b w:val="0"/>
          <w:bCs w:val="0"/>
        </w:rPr>
        <w:t>(ingezonden 20 juli 2026)</w:t>
        <w:br/>
      </w:r>
    </w:p>
    <w:p>
      <w:r>
        <w:t xml:space="preserve">Vragen van het lid Ellian (VVD) aan de staatssecretaris van Justitie en Veiligheid over de PowCast met voormalig plofkraker Steven Kilian over contrabande in Justitieel Complex Zaanstad.</w:t>
      </w:r>
      <w:r>
        <w:br/>
      </w:r>
    </w:p>
    <w:p>
      <w:pPr>
        <w:pStyle w:val="ListParagraph"/>
        <w:numPr>
          <w:ilvl w:val="0"/>
          <w:numId w:val="100514430"/>
        </w:numPr>
        <w:ind w:left="360"/>
      </w:pPr>
      <w:r>
        <w:t xml:space="preserve">Bent u bekend met de aflevering van de PowCast met voormalig plofkraker Steven Kilian, waarin hij spreekt over zijn detentieperiode in Justitieel Complex Zaanstad? 1)</w:t>
      </w:r>
      <w:r>
        <w:br/>
      </w:r>
    </w:p>
    <w:p>
      <w:pPr>
        <w:pStyle w:val="ListParagraph"/>
        <w:numPr>
          <w:ilvl w:val="0"/>
          <w:numId w:val="100514430"/>
        </w:numPr>
        <w:ind w:left="360"/>
      </w:pPr>
      <w:r>
        <w:t xml:space="preserve">Wat vindt u ervan dat in deze aflevering het beeld wordt geschetst van Justitieel Complex Zaanstad als een 'feestbajes', waar gedetineerden volgens betrokkene konden beschikken over telefoons, drugs en andere verboden spullen?</w:t>
      </w:r>
      <w:r>
        <w:br/>
      </w:r>
    </w:p>
    <w:p>
      <w:pPr>
        <w:pStyle w:val="ListParagraph"/>
        <w:numPr>
          <w:ilvl w:val="0"/>
          <w:numId w:val="100514430"/>
        </w:numPr>
        <w:ind w:left="360"/>
      </w:pPr>
      <w:r>
        <w:t xml:space="preserve">Kunt u per genoemde categorie aangeven of bij de Dienst Justitiële Inrichtingen (hierna: DJI) bekend is of dit in Justitieel Complex Zaanstad heeft plaatsgevonden: het binnensmokkelen van contrabande zoals mobiele telefoons op cel, cocaïne of andere drugs, het voor handen krijgen van kostbaar vlees tijdens kerst dat niet door DJI beschikbaar is gesteld, het verstoppen van drugs in het washok door het verkrijgen van privileges als wasmeester en prostitutiebezoek door middel van bezoek zonder toezicht?</w:t>
      </w:r>
      <w:r>
        <w:br/>
      </w:r>
    </w:p>
    <w:p>
      <w:pPr>
        <w:pStyle w:val="ListParagraph"/>
        <w:numPr>
          <w:ilvl w:val="0"/>
          <w:numId w:val="100514430"/>
        </w:numPr>
        <w:ind w:left="360"/>
      </w:pPr>
      <w:r>
        <w:t xml:space="preserve">Bent u het ermee eens dat deze praktijken afbreuk doen aan de strafdoelen van detentie en er sprake is van een afbreuk van de rechtsstaat wanneer criminelen in detentie door kunnen gaan met het ondermijnen van het gezag?</w:t>
      </w:r>
      <w:r>
        <w:br/>
      </w:r>
    </w:p>
    <w:p>
      <w:pPr>
        <w:pStyle w:val="ListParagraph"/>
        <w:numPr>
          <w:ilvl w:val="0"/>
          <w:numId w:val="100514430"/>
        </w:numPr>
        <w:ind w:left="360"/>
      </w:pPr>
      <w:r>
        <w:t xml:space="preserve">Welke lessen trekt u uit het verhaal dat een gedetineerde volgens eigen zeggen als wasmeester over extra privileges beschikte, waaronder toegang tot een washok en daar kennelijk contrabande kon verstoppen?</w:t>
      </w:r>
      <w:r>
        <w:br/>
      </w:r>
    </w:p>
    <w:p>
      <w:pPr>
        <w:pStyle w:val="ListParagraph"/>
        <w:numPr>
          <w:ilvl w:val="0"/>
          <w:numId w:val="100514430"/>
        </w:numPr>
        <w:ind w:left="360"/>
      </w:pPr>
      <w:r>
        <w:t xml:space="preserve">Welke controles gelden voor gedetineerden met interne functies, zoals wasmeester, schoonmaker of andere werkzaamheden waarbij zij toegang hebben tot ruimtes of materialen die andere gedetineerden niet hebben?</w:t>
      </w:r>
      <w:r>
        <w:br/>
      </w:r>
    </w:p>
    <w:p>
      <w:pPr>
        <w:pStyle w:val="ListParagraph"/>
        <w:numPr>
          <w:ilvl w:val="0"/>
          <w:numId w:val="100514430"/>
        </w:numPr>
        <w:ind w:left="360"/>
      </w:pPr>
      <w:r>
        <w:t xml:space="preserve">Welke voorschriften gelden er voor bezoek zonder toezicht en hoe kan het dat door middel van bezoek zonder toezicht prostitutiebezoek plaats heeft kunnen vinden? Kunt u hierop reflecteren?</w:t>
      </w:r>
      <w:r>
        <w:br/>
      </w:r>
    </w:p>
    <w:p>
      <w:pPr>
        <w:pStyle w:val="ListParagraph"/>
        <w:numPr>
          <w:ilvl w:val="0"/>
          <w:numId w:val="100514430"/>
        </w:numPr>
        <w:ind w:left="360"/>
      </w:pPr>
      <w:r>
        <w:t xml:space="preserve">Wat vindt u van de uitspraak dat een gedetineerde die “de jongens rustig houdt” en ervoor zorgt dat personeel veilig kan werken, in ruil daarvoor “van alles” kan regelen? Herkent u dit risico van het afnemen van penitentiaire scherpte wanneer een gedetineerde zich ogenschijnlijk voorbeeldig gedraagt? Zo ja, wat gaat u hiertegen doen?</w:t>
      </w:r>
      <w:r>
        <w:br/>
      </w:r>
    </w:p>
    <w:p>
      <w:pPr>
        <w:pStyle w:val="ListParagraph"/>
        <w:numPr>
          <w:ilvl w:val="0"/>
          <w:numId w:val="100514430"/>
        </w:numPr>
        <w:ind w:left="360"/>
      </w:pPr>
      <w:r>
        <w:t xml:space="preserve">Kunt u bevestigen of is onderzocht of er in dit geval sprake is geweest van ongeoorloofde contacten, privileges of een relatie tussen een gedetineerde en een penitentiair inrichtingswerker? Zo ja, wat is daaruit gekomen? Zo nee, bent u bereid dit alsnog te laten onderzoeken?</w:t>
      </w:r>
      <w:r>
        <w:br/>
      </w:r>
    </w:p>
    <w:p>
      <w:pPr>
        <w:pStyle w:val="ListParagraph"/>
        <w:numPr>
          <w:ilvl w:val="0"/>
          <w:numId w:val="100514430"/>
        </w:numPr>
        <w:ind w:left="360"/>
      </w:pPr>
      <w:r>
        <w:t xml:space="preserve">Uit de voorvallenlijst van DJI blijkt dat relaties tussen gevangenispersoneel en gedetineerden vaker voorkomen. Wat doet u eraan om dit te voorkomen?</w:t>
      </w:r>
      <w:r>
        <w:br/>
      </w:r>
    </w:p>
    <w:p>
      <w:pPr>
        <w:pStyle w:val="ListParagraph"/>
        <w:numPr>
          <w:ilvl w:val="0"/>
          <w:numId w:val="100514430"/>
        </w:numPr>
        <w:ind w:left="360"/>
      </w:pPr>
      <w:r>
        <w:t xml:space="preserve">Welke maatregelen neemt u om te voorkomen dat resocialisatie en vrijheden binnen detentie ertoe leiden dat gedetineerden over telefoons, drugs of andere contrabande kunnen beschikken en daarmee de veiligheid van personeel, medegedetineerden en de samenleving in gevaar brengen?</w:t>
      </w:r>
      <w:r>
        <w:br/>
      </w:r>
    </w:p>
    <w:p>
      <w:pPr>
        <w:pStyle w:val="ListParagraph"/>
        <w:numPr>
          <w:ilvl w:val="0"/>
          <w:numId w:val="100514430"/>
        </w:numPr>
        <w:ind w:left="360"/>
      </w:pPr>
      <w:r>
        <w:t xml:space="preserve">Welke maatregelen neemt u om, zoals in het coalitieakkoord omschreven staat, de handhaving op contrabande te verscherpen?</w:t>
      </w:r>
      <w:r>
        <w:br/>
      </w:r>
    </w:p>
    <w:p>
      <w:r>
        <w:t xml:space="preserve">1) PowNed, PowCast met plofkraker Steven Kilian: “Het was echt gevaarlijk”, YouTube, 28 juni 2026 (</w:t>
      </w:r>
      <w:r>
        <w:rPr>
          <w:u w:val="single"/>
        </w:rPr>
        <w:t xml:space="preserve">https://youtu.be/Yh5YZdOGvBA?is=z-M-Oyhxrzm8U33i</w:t>
      </w:r>
      <w:r>
        <w:rPr/>
        <w:t xml:space="preserv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3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390">
    <w:abstractNumId w:val="1005143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