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2026Z16329</w:t>
        <w:br/>
      </w:r>
      <w:proofErr w:type="spellEnd"/>
    </w:p>
    <w:p>
      <w:pPr>
        <w:pStyle w:val="Normal"/>
        <w:rPr>
          <w:b w:val="1"/>
          <w:bCs w:val="1"/>
        </w:rPr>
      </w:pPr>
      <w:r w:rsidR="250AE766">
        <w:rPr>
          <w:b w:val="0"/>
          <w:bCs w:val="0"/>
        </w:rPr>
        <w:t>(ingezonden 17 juli 2026)</w:t>
        <w:br/>
      </w:r>
    </w:p>
    <w:p>
      <w:r>
        <w:t xml:space="preserve">Vragen van het lid Rooderkerk (D66) aan de staatssecretaris van Onderwijs, Cultuur en Wetenschap over een gefilterd boekenpakket voor schoolbibliotheken.</w:t>
      </w:r>
      <w:r>
        <w:br/>
      </w:r>
    </w:p>
    <w:p>
      <w:pPr>
        <w:pStyle w:val="ListParagraph"/>
        <w:numPr>
          <w:ilvl w:val="0"/>
          <w:numId w:val="100514370"/>
        </w:numPr>
        <w:ind w:left="360"/>
      </w:pPr>
      <w:r>
        <w:t xml:space="preserve">Bent u bekend met het opiniestuk 'Lezen is verplaatsingskunde, en dat verdwijnt nu langzaam van school' van Janneke Schotveld en met het bericht van NBD Biblion over een apart boekenpakket voor protestants-christelijke scholen? 1) 2)</w:t>
      </w:r>
      <w:r>
        <w:br/>
      </w:r>
    </w:p>
    <w:p>
      <w:pPr>
        <w:pStyle w:val="ListParagraph"/>
        <w:numPr>
          <w:ilvl w:val="0"/>
          <w:numId w:val="100514370"/>
        </w:numPr>
        <w:ind w:left="360"/>
      </w:pPr>
      <w:r>
        <w:t xml:space="preserve">Klopt het dat scholen vanaf komend schooljaar via een standing order een collectie kunnen afnemen waaruit boeken met onder meer magie, mythische wezens en de evolutietheorie zijn gefilterd?</w:t>
      </w:r>
      <w:r>
        <w:br/>
      </w:r>
    </w:p>
    <w:p>
      <w:pPr>
        <w:pStyle w:val="ListParagraph"/>
        <w:numPr>
          <w:ilvl w:val="0"/>
          <w:numId w:val="100514370"/>
        </w:numPr>
        <w:ind w:left="360"/>
      </w:pPr>
      <w:r>
        <w:t xml:space="preserve">Hoe beoordeelt u dat deze titels als 'niet-passend' worden aangemerkt en aanvankelijk met een rood kruis werden gemarkeerd?</w:t>
      </w:r>
      <w:r>
        <w:br/>
      </w:r>
    </w:p>
    <w:p>
      <w:pPr>
        <w:pStyle w:val="ListParagraph"/>
        <w:numPr>
          <w:ilvl w:val="0"/>
          <w:numId w:val="100514370"/>
        </w:numPr>
        <w:ind w:left="360"/>
      </w:pPr>
      <w:r>
        <w:t xml:space="preserve">Welke rol speelt NBD Biblion binnen het programma de Bibliotheek op school en welke publieke middelen zijn hiermee gemoeid?</w:t>
      </w:r>
      <w:r>
        <w:br/>
      </w:r>
    </w:p>
    <w:p>
      <w:pPr>
        <w:pStyle w:val="ListParagraph"/>
        <w:numPr>
          <w:ilvl w:val="0"/>
          <w:numId w:val="100514370"/>
        </w:numPr>
        <w:ind w:left="360"/>
      </w:pPr>
      <w:r>
        <w:t xml:space="preserve">Vindt u het wenselijk dat een organisatie met een publieke functie in het bibliotheekstelsel meewerkt aan het vooraf wegfilteren van boeken op ideologische gronden?</w:t>
      </w:r>
      <w:r>
        <w:br/>
      </w:r>
    </w:p>
    <w:p>
      <w:pPr>
        <w:pStyle w:val="ListParagraph"/>
        <w:numPr>
          <w:ilvl w:val="0"/>
          <w:numId w:val="100514370"/>
        </w:numPr>
        <w:ind w:left="360"/>
      </w:pPr>
      <w:r>
        <w:t xml:space="preserve">Hoe verhoudt dit pakket zich tot de doelen van het Masterplan basisvaardigheden, waarin een rijke, gevarieerde schoolbibliotheek centraal staat?</w:t>
      </w:r>
      <w:r>
        <w:br/>
      </w:r>
    </w:p>
    <w:p>
      <w:pPr>
        <w:pStyle w:val="ListParagraph"/>
        <w:numPr>
          <w:ilvl w:val="0"/>
          <w:numId w:val="100514370"/>
        </w:numPr>
        <w:ind w:left="360"/>
      </w:pPr>
      <w:r>
        <w:t xml:space="preserve">Deelt u de opvatting dat lezen kinderen juist in aanraking moet brengen met perspectieven die zij van huis uit niet meekrijgen?</w:t>
      </w:r>
      <w:r>
        <w:br/>
      </w:r>
    </w:p>
    <w:p>
      <w:pPr>
        <w:pStyle w:val="ListParagraph"/>
        <w:numPr>
          <w:ilvl w:val="0"/>
          <w:numId w:val="100514370"/>
        </w:numPr>
        <w:ind w:left="360"/>
      </w:pPr>
      <w:r>
        <w:t xml:space="preserve">Hoe weegt u het belang van het kind op brede ontwikkeling en informatievrijheid, zoals vastgelegd in het Kinderrechtenverdrag, tegenover de wens van schoolbesturen om aanbod te filteren?</w:t>
      </w:r>
      <w:r>
        <w:br/>
      </w:r>
    </w:p>
    <w:p>
      <w:pPr>
        <w:pStyle w:val="ListParagraph"/>
        <w:numPr>
          <w:ilvl w:val="0"/>
          <w:numId w:val="100514370"/>
        </w:numPr>
        <w:ind w:left="360"/>
      </w:pPr>
      <w:r>
        <w:t xml:space="preserve">Hoe verhoudt het wegfilteren van de evolutietheorie uit het boekenaanbod zich tot de wettelijke kerndoelen voor het primair onderwijs, waarin natuur en techniek inclusief evolutie zijn opgenomen, en tot de burgerschapsopdracht die scholen verplicht leerlingen kennis te laten maken met verschillende achtergronden en opvattingen?</w:t>
      </w:r>
      <w:r>
        <w:br/>
      </w:r>
    </w:p>
    <w:p>
      <w:pPr>
        <w:pStyle w:val="ListParagraph"/>
        <w:numPr>
          <w:ilvl w:val="0"/>
          <w:numId w:val="100514370"/>
        </w:numPr>
        <w:ind w:left="360"/>
      </w:pPr>
      <w:r>
        <w:t xml:space="preserve">Welke gevolgen verwacht u voor de leesmotivatie en woordenschat van leerlingen op scholen die dit pakket afnemen?</w:t>
      </w:r>
      <w:r>
        <w:br/>
      </w:r>
    </w:p>
    <w:p>
      <w:pPr>
        <w:pStyle w:val="ListParagraph"/>
        <w:numPr>
          <w:ilvl w:val="0"/>
          <w:numId w:val="100514370"/>
        </w:numPr>
        <w:ind w:left="360"/>
      </w:pPr>
      <w:r>
        <w:t xml:space="preserve">Bent u bereid met NBD Biblion in gesprek te gaan over de wenselijkheid van dit pakket en de Kamer over de uitkomst te informeren?</w:t>
      </w:r>
      <w:r>
        <w:br/>
      </w:r>
    </w:p>
    <w:p>
      <w:pPr>
        <w:pStyle w:val="ListParagraph"/>
        <w:numPr>
          <w:ilvl w:val="0"/>
          <w:numId w:val="100514370"/>
        </w:numPr>
        <w:ind w:left="360"/>
      </w:pPr>
      <w:r>
        <w:t xml:space="preserve">Kunt u in kaart brengen hoeveel scholen zich hebben aangemeld en of vergelijkbare gefilterde pakketten voor andere denominaties in voorbereiding zijn?</w:t>
      </w:r>
      <w:r>
        <w:br/>
      </w:r>
    </w:p>
    <w:p>
      <w:pPr>
        <w:pStyle w:val="ListParagraph"/>
        <w:numPr>
          <w:ilvl w:val="0"/>
          <w:numId w:val="100514370"/>
        </w:numPr>
        <w:ind w:left="360"/>
      </w:pPr>
      <w:r>
        <w:t xml:space="preserve">Welke instrumenten heeft u om te waarborgen dat elke leerling, ongeacht de school, toegang houdt tot een breed en pluriform boekenaanbod?</w:t>
      </w:r>
      <w:r>
        <w:br/>
      </w:r>
    </w:p>
    <w:p>
      <w:r>
        <w:t xml:space="preserve"> </w:t>
      </w:r>
      <w:r>
        <w:br/>
      </w:r>
    </w:p>
    <w:p>
      <w:r>
        <w:t xml:space="preserve">1) de Volkskrant, 15 juli 2026, 'Lezen is verplaatsingskunde, en dat verdwijnt nu langzaam van school', Opinie: Lezen is verplaatsingskunde – en dat verdwijnt nu langzaam van school | de Volkskrant</w:t>
      </w:r>
      <w:r>
        <w:br/>
      </w:r>
    </w:p>
    <w:p>
      <w:r>
        <w:t xml:space="preserve">2) NBD Biblion, 18 juni 2026, 'Nieuw Standing Order voor christelijke basisscholen', Nieuw Standing Order voor christelijke basisscholen | NBD Biblion</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1427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14270">
    <w:abstractNumId w:val="10051427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