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2026Z16256</w:t>
        <w:br/>
      </w:r>
      <w:proofErr w:type="spellEnd"/>
    </w:p>
    <w:p>
      <w:pPr>
        <w:pStyle w:val="Normal"/>
        <w:rPr>
          <w:b w:val="1"/>
          <w:bCs w:val="1"/>
        </w:rPr>
      </w:pPr>
      <w:r w:rsidR="250AE766">
        <w:rPr>
          <w:b w:val="0"/>
          <w:bCs w:val="0"/>
        </w:rPr>
        <w:t>(ingezonden 15 juli 2026)</w:t>
        <w:br/>
      </w:r>
    </w:p>
    <w:p>
      <w:r>
        <w:t xml:space="preserve">Vragen van het lid Keijzer (Lid Keijzer) aan de minister van onderwijs, cultuur en wetenschap over het artikel 'Israël doet officieel weer mee met Songfestival: AVROTROS in de knel?'</w:t>
      </w:r>
      <w:r>
        <w:br/>
      </w:r>
    </w:p>
    <w:p>
      <w:pPr>
        <w:pStyle w:val="ListParagraph"/>
        <w:numPr>
          <w:ilvl w:val="0"/>
          <w:numId w:val="100514090"/>
        </w:numPr>
        <w:ind w:left="360"/>
      </w:pPr>
      <w:r>
        <w:t xml:space="preserve">Bent u bekend met het bericht dat Israël ook in 2027 zal deelnemen aan het Eurovisie Songfestival en dat AVROTROS eind augustus of begin september een besluit zal nemen over Nederlandse deelname? 1)</w:t>
      </w:r>
      <w:r>
        <w:br/>
      </w:r>
    </w:p>
    <w:p>
      <w:pPr>
        <w:pStyle w:val="ListParagraph"/>
        <w:numPr>
          <w:ilvl w:val="0"/>
          <w:numId w:val="100514090"/>
        </w:numPr>
        <w:ind w:left="360"/>
      </w:pPr>
      <w:r>
        <w:t xml:space="preserve">Bent u van mening dat Nederland moet mee doen aan het EurovisieSongfestival?</w:t>
      </w:r>
      <w:r>
        <w:br/>
      </w:r>
    </w:p>
    <w:p>
      <w:pPr>
        <w:pStyle w:val="ListParagraph"/>
        <w:numPr>
          <w:ilvl w:val="0"/>
          <w:numId w:val="100514090"/>
        </w:numPr>
        <w:ind w:left="360"/>
      </w:pPr>
      <w:r>
        <w:t xml:space="preserve">Deelt u de opvatting dat voorkomen moet worden dat Nederland door interne discussies bij een omroep afwezig is op een van de grootste culturele evenementen van Europa? Zo nee, waarom niet?</w:t>
      </w:r>
      <w:r>
        <w:br/>
      </w:r>
    </w:p>
    <w:p>
      <w:pPr>
        <w:pStyle w:val="ListParagraph"/>
        <w:numPr>
          <w:ilvl w:val="0"/>
          <w:numId w:val="100514090"/>
        </w:numPr>
        <w:ind w:left="360"/>
      </w:pPr>
      <w:r>
        <w:t xml:space="preserve">Welke afspraken bestaan er momenteel tussen de Europese Radio-unie (EBU), de Nederlandse Publieke Omroep (NPO) en AVROTROS over de Nederlandse deelname aan het Eurovisie Songfestival?</w:t>
      </w:r>
      <w:r>
        <w:br/>
      </w:r>
    </w:p>
    <w:p>
      <w:pPr>
        <w:pStyle w:val="ListParagraph"/>
        <w:numPr>
          <w:ilvl w:val="0"/>
          <w:numId w:val="100514090"/>
        </w:numPr>
        <w:ind w:left="360"/>
      </w:pPr>
      <w:r>
        <w:t xml:space="preserve">Indien AVROTROS besluit af te zien van deelname in 2027, welke mogelijkheden bestaan er om de organisatie van de Nederlandse deelname onder te brengen bij een andere publieke omroep, zoals Omroep MAX of de NOS? Bent u bereid daarover in gesprek te gaan?</w:t>
      </w:r>
      <w:r>
        <w:br/>
      </w:r>
    </w:p>
    <w:p>
      <w:pPr>
        <w:pStyle w:val="ListParagraph"/>
        <w:numPr>
          <w:ilvl w:val="0"/>
          <w:numId w:val="100514090"/>
        </w:numPr>
        <w:ind w:left="360"/>
      </w:pPr>
      <w:r>
        <w:t xml:space="preserve">Welke termijnen gelden voor het aanwijzen van een deelnemende omroep, de selectie van een Nederlandse artiest en van de inzending, en andere noodzakelijke voorbereidingen voor deelname aan het Eurovisie Songfestival 2027?</w:t>
      </w:r>
      <w:r>
        <w:br/>
      </w:r>
    </w:p>
    <w:p>
      <w:pPr>
        <w:pStyle w:val="ListParagraph"/>
        <w:numPr>
          <w:ilvl w:val="0"/>
          <w:numId w:val="100514090"/>
        </w:numPr>
        <w:ind w:left="360"/>
      </w:pPr>
      <w:r>
        <w:t xml:space="preserve">Wat is de deadline voor zo’n besluit om een andere omroep of commerciële tv-zender daar toe uit te nodigen?</w:t>
      </w:r>
      <w:r>
        <w:br/>
      </w:r>
    </w:p>
    <w:p>
      <w:pPr>
        <w:pStyle w:val="ListParagraph"/>
        <w:numPr>
          <w:ilvl w:val="0"/>
          <w:numId w:val="100514090"/>
        </w:numPr>
        <w:ind w:left="360"/>
      </w:pPr>
      <w:r>
        <w:t xml:space="preserve">Bent u bereid, indien AVROTROS niet deelneemt en een alternatief binnen het publieke bestel niet tijdig beschikbaar blijkt, te onderzoeken welke mogelijkheden er bestaan om de Nederlandse deelname op andere wijze, via bijvoorbeeld de commerciële media, te waarborgen zodat Nederland niet door onnodige discussies bij een omroep afwezig is bij het Eurovisie Songfestival 2027?</w:t>
      </w:r>
      <w:r>
        <w:br/>
      </w:r>
    </w:p>
    <w:p>
      <w:pPr>
        <w:pStyle w:val="ListParagraph"/>
        <w:numPr>
          <w:ilvl w:val="0"/>
          <w:numId w:val="100514090"/>
        </w:numPr>
        <w:ind w:left="360"/>
      </w:pPr>
      <w:r>
        <w:t xml:space="preserve">Kunt u deze vragen afzonderlijk binnen drie weken beantwoorden?</w:t>
      </w:r>
      <w:r>
        <w:br/>
      </w:r>
    </w:p>
    <w:p>
      <w:r>
        <w:t xml:space="preserve"> </w:t>
      </w:r>
      <w:r>
        <w:br/>
      </w:r>
    </w:p>
    <w:p>
      <w:r>
        <w:t xml:space="preserve">1)  Shownieuws, 12 juli 2026, Israël doet officieel weer mee met Songfestival: 'AVROTROS in de knel?' (www.shownieuws.nl/entertainment/songfestival/artikelen/israel-doet-officieel-weer-mee-met-songfestival-avrotros-in-de-knel)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