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9E9" w:rsidP="00FF6C53" w:rsidRDefault="00BF39E9" w14:paraId="787D8908" w14:textId="77777777">
      <w:pPr>
        <w:rPr>
          <w:szCs w:val="18"/>
        </w:rPr>
      </w:pPr>
      <w:r>
        <w:rPr>
          <w:szCs w:val="18"/>
        </w:rPr>
        <w:t>Geachte Voorzitter,</w:t>
      </w:r>
    </w:p>
    <w:p w:rsidR="00BF39E9" w:rsidP="00FF6C53" w:rsidRDefault="00BF39E9" w14:paraId="02FEFEA2" w14:textId="77777777">
      <w:pPr>
        <w:rPr>
          <w:szCs w:val="18"/>
        </w:rPr>
      </w:pPr>
    </w:p>
    <w:p w:rsidR="00BF39E9" w:rsidP="00FF6C53" w:rsidRDefault="00BF39E9" w14:paraId="0B7B30BF" w14:textId="35686434">
      <w:pPr>
        <w:rPr>
          <w:szCs w:val="18"/>
        </w:rPr>
      </w:pPr>
      <w:r>
        <w:rPr>
          <w:szCs w:val="18"/>
        </w:rPr>
        <w:t xml:space="preserve">Op 28 en 29 juli </w:t>
      </w:r>
      <w:r w:rsidR="0083260B">
        <w:rPr>
          <w:szCs w:val="18"/>
        </w:rPr>
        <w:t>2026</w:t>
      </w:r>
      <w:r>
        <w:rPr>
          <w:szCs w:val="18"/>
        </w:rPr>
        <w:t xml:space="preserve"> vindt de informele Visserijraad (hierna: informele Raad) plaats in Cork, Ierland. Met deze brief informe</w:t>
      </w:r>
      <w:r w:rsidR="008E4A8A">
        <w:rPr>
          <w:szCs w:val="18"/>
        </w:rPr>
        <w:t xml:space="preserve">ren wij </w:t>
      </w:r>
      <w:r>
        <w:rPr>
          <w:szCs w:val="18"/>
        </w:rPr>
        <w:t>de Kamer over de agenda van deze informele Raad en de Nederlandse inbreng. Ook</w:t>
      </w:r>
      <w:r w:rsidR="00650D6D">
        <w:rPr>
          <w:szCs w:val="18"/>
        </w:rPr>
        <w:t xml:space="preserve"> informeren wij de Kamer over de Nederlandse beleidsprioriteiten </w:t>
      </w:r>
      <w:r w:rsidR="00845FE9">
        <w:rPr>
          <w:szCs w:val="18"/>
        </w:rPr>
        <w:t xml:space="preserve">voor het </w:t>
      </w:r>
      <w:r w:rsidR="00650D6D">
        <w:rPr>
          <w:rFonts w:eastAsia="Verdana" w:cs="Verdana"/>
          <w:szCs w:val="18"/>
        </w:rPr>
        <w:t>Actieplan voor het EU-eiwittensysteem en de E</w:t>
      </w:r>
      <w:r w:rsidR="00F40627">
        <w:rPr>
          <w:rFonts w:eastAsia="Verdana" w:cs="Verdana"/>
          <w:szCs w:val="18"/>
        </w:rPr>
        <w:t>U-</w:t>
      </w:r>
      <w:r w:rsidR="00650D6D">
        <w:rPr>
          <w:rFonts w:eastAsia="Verdana" w:cs="Verdana"/>
          <w:szCs w:val="18"/>
        </w:rPr>
        <w:t>Strategie voor de</w:t>
      </w:r>
      <w:r w:rsidRPr="00AB66E1" w:rsidR="00650D6D">
        <w:rPr>
          <w:rFonts w:eastAsia="Verdana" w:cs="Verdana"/>
          <w:szCs w:val="18"/>
        </w:rPr>
        <w:t xml:space="preserve"> veehouderij</w:t>
      </w:r>
      <w:r w:rsidR="00650D6D">
        <w:rPr>
          <w:szCs w:val="18"/>
        </w:rPr>
        <w:t xml:space="preserve">. </w:t>
      </w:r>
      <w:r w:rsidR="00845FE9">
        <w:rPr>
          <w:szCs w:val="18"/>
        </w:rPr>
        <w:t xml:space="preserve">De Europese Commissie heeft haar </w:t>
      </w:r>
      <w:r w:rsidR="00845FE9">
        <w:rPr>
          <w:rFonts w:eastAsia="Verdana" w:cs="Verdana"/>
          <w:szCs w:val="18"/>
        </w:rPr>
        <w:t>Actieplan voor het EU-eiwittensysteem en de EU-Strategie voor de</w:t>
      </w:r>
      <w:r w:rsidRPr="00AB66E1" w:rsidR="00845FE9">
        <w:rPr>
          <w:rFonts w:eastAsia="Verdana" w:cs="Verdana"/>
          <w:szCs w:val="18"/>
        </w:rPr>
        <w:t xml:space="preserve"> veehouderij</w:t>
      </w:r>
      <w:r w:rsidR="00845FE9">
        <w:rPr>
          <w:szCs w:val="18"/>
        </w:rPr>
        <w:t xml:space="preserve"> </w:t>
      </w:r>
      <w:r w:rsidR="00B62ECD">
        <w:rPr>
          <w:szCs w:val="18"/>
        </w:rPr>
        <w:t xml:space="preserve">inmiddels </w:t>
      </w:r>
      <w:r w:rsidR="00845FE9">
        <w:rPr>
          <w:szCs w:val="18"/>
        </w:rPr>
        <w:t>gepubliceerd</w:t>
      </w:r>
      <w:r w:rsidR="00B62ECD">
        <w:rPr>
          <w:szCs w:val="18"/>
        </w:rPr>
        <w:t>, op 7 juli 2026 (COM(2026)355, COM(2026)576)</w:t>
      </w:r>
      <w:r w:rsidR="00845FE9">
        <w:rPr>
          <w:szCs w:val="18"/>
        </w:rPr>
        <w:t xml:space="preserve">. </w:t>
      </w:r>
      <w:r w:rsidR="00650D6D">
        <w:rPr>
          <w:szCs w:val="18"/>
        </w:rPr>
        <w:t>De Kamer zal na de zomer middels een BNC-fiche geïnformeerd worden over de inhoud</w:t>
      </w:r>
      <w:r w:rsidR="00C25F3F">
        <w:rPr>
          <w:szCs w:val="18"/>
        </w:rPr>
        <w:t xml:space="preserve"> </w:t>
      </w:r>
      <w:r w:rsidR="00CA2D67">
        <w:rPr>
          <w:szCs w:val="18"/>
        </w:rPr>
        <w:t xml:space="preserve">en kabinetsappreciatie </w:t>
      </w:r>
      <w:r w:rsidR="00C25F3F">
        <w:rPr>
          <w:szCs w:val="18"/>
        </w:rPr>
        <w:t xml:space="preserve">van </w:t>
      </w:r>
      <w:r w:rsidR="00845FE9">
        <w:rPr>
          <w:szCs w:val="18"/>
        </w:rPr>
        <w:t>dit</w:t>
      </w:r>
      <w:r w:rsidR="00C25F3F">
        <w:rPr>
          <w:szCs w:val="18"/>
        </w:rPr>
        <w:t xml:space="preserve"> </w:t>
      </w:r>
      <w:r w:rsidR="00B62ECD">
        <w:rPr>
          <w:szCs w:val="18"/>
        </w:rPr>
        <w:t>a</w:t>
      </w:r>
      <w:r w:rsidR="00C25F3F">
        <w:rPr>
          <w:szCs w:val="18"/>
        </w:rPr>
        <w:t>ctieplan en de</w:t>
      </w:r>
      <w:r w:rsidR="00845FE9">
        <w:rPr>
          <w:szCs w:val="18"/>
        </w:rPr>
        <w:t>ze</w:t>
      </w:r>
      <w:r w:rsidR="00C25F3F">
        <w:rPr>
          <w:szCs w:val="18"/>
        </w:rPr>
        <w:t xml:space="preserve"> </w:t>
      </w:r>
      <w:r w:rsidR="00B62ECD">
        <w:rPr>
          <w:szCs w:val="18"/>
        </w:rPr>
        <w:t>s</w:t>
      </w:r>
      <w:r w:rsidR="00C25F3F">
        <w:rPr>
          <w:szCs w:val="18"/>
        </w:rPr>
        <w:t>trategie</w:t>
      </w:r>
      <w:r w:rsidR="00650D6D">
        <w:rPr>
          <w:szCs w:val="18"/>
        </w:rPr>
        <w:t xml:space="preserve">. </w:t>
      </w:r>
    </w:p>
    <w:p w:rsidR="00BF39E9" w:rsidP="00FF6C53" w:rsidRDefault="00BF39E9" w14:paraId="1009C318" w14:textId="77777777">
      <w:pPr>
        <w:rPr>
          <w:b/>
          <w:bCs/>
          <w:szCs w:val="18"/>
        </w:rPr>
      </w:pPr>
    </w:p>
    <w:p w:rsidRPr="00BF39E9" w:rsidR="00BF39E9" w:rsidP="00FF6C53" w:rsidRDefault="00BF39E9" w14:paraId="618E2090" w14:textId="4340AD99">
      <w:pPr>
        <w:pStyle w:val="Lijstalinea"/>
        <w:numPr>
          <w:ilvl w:val="0"/>
          <w:numId w:val="15"/>
        </w:numPr>
        <w:rPr>
          <w:szCs w:val="18"/>
        </w:rPr>
      </w:pPr>
      <w:r>
        <w:rPr>
          <w:b/>
          <w:bCs/>
          <w:szCs w:val="18"/>
        </w:rPr>
        <w:t>Geannoteerde agenda i</w:t>
      </w:r>
      <w:r w:rsidRPr="00BF39E9">
        <w:rPr>
          <w:b/>
          <w:bCs/>
          <w:szCs w:val="18"/>
        </w:rPr>
        <w:t>nformele Visserijraad</w:t>
      </w:r>
    </w:p>
    <w:p w:rsidRPr="00BF39E9" w:rsidR="00BF39E9" w:rsidP="00FF6C53" w:rsidRDefault="00BF39E9" w14:paraId="27DF57CD" w14:textId="77777777">
      <w:pPr>
        <w:pStyle w:val="Lijstalinea"/>
        <w:ind w:left="1080"/>
        <w:rPr>
          <w:szCs w:val="18"/>
        </w:rPr>
      </w:pPr>
    </w:p>
    <w:p w:rsidR="00BF39E9" w:rsidP="00FF6C53" w:rsidRDefault="00BF39E9" w14:paraId="6D97D7C1" w14:textId="3FB471B0">
      <w:pPr>
        <w:rPr>
          <w:szCs w:val="18"/>
        </w:rPr>
      </w:pPr>
      <w:r w:rsidRPr="18642CDF">
        <w:rPr>
          <w:szCs w:val="18"/>
        </w:rPr>
        <w:t xml:space="preserve">Het thema van de informele Raad is </w:t>
      </w:r>
      <w:r w:rsidR="00115FB5">
        <w:rPr>
          <w:szCs w:val="18"/>
        </w:rPr>
        <w:t>g</w:t>
      </w:r>
      <w:r w:rsidRPr="18642CDF">
        <w:rPr>
          <w:szCs w:val="18"/>
        </w:rPr>
        <w:t>eneratievernieuwing</w:t>
      </w:r>
      <w:r w:rsidR="00FA784E">
        <w:rPr>
          <w:szCs w:val="18"/>
        </w:rPr>
        <w:t xml:space="preserve"> in de visserij</w:t>
      </w:r>
      <w:r w:rsidR="001F5BA0">
        <w:rPr>
          <w:szCs w:val="18"/>
        </w:rPr>
        <w:t>sector</w:t>
      </w:r>
      <w:r w:rsidRPr="18642CDF">
        <w:rPr>
          <w:szCs w:val="18"/>
        </w:rPr>
        <w:t xml:space="preserve">. Op het moment van schrijven heeft het </w:t>
      </w:r>
      <w:r w:rsidR="00845FE9">
        <w:rPr>
          <w:szCs w:val="18"/>
        </w:rPr>
        <w:t xml:space="preserve">Iers </w:t>
      </w:r>
      <w:r w:rsidRPr="18642CDF">
        <w:rPr>
          <w:szCs w:val="18"/>
        </w:rPr>
        <w:t xml:space="preserve">voorzitterschap nog geen achtergronddocument </w:t>
      </w:r>
      <w:r>
        <w:rPr>
          <w:szCs w:val="18"/>
        </w:rPr>
        <w:t>gepubliceerd en zijn de discussievragen nog onbekend</w:t>
      </w:r>
      <w:r w:rsidRPr="18642CDF">
        <w:rPr>
          <w:szCs w:val="18"/>
        </w:rPr>
        <w:t>. Naar verwachting zal de discussie gaan over het aantrekkelijk houden van de visserijsector voor toekomstige generatie</w:t>
      </w:r>
      <w:r>
        <w:rPr>
          <w:szCs w:val="18"/>
        </w:rPr>
        <w:t>s</w:t>
      </w:r>
      <w:r w:rsidRPr="18642CDF">
        <w:rPr>
          <w:szCs w:val="18"/>
        </w:rPr>
        <w:t xml:space="preserve">. </w:t>
      </w:r>
    </w:p>
    <w:p w:rsidR="00BF39E9" w:rsidP="00FF6C53" w:rsidRDefault="00BF39E9" w14:paraId="753CF0D6" w14:textId="77777777">
      <w:pPr>
        <w:rPr>
          <w:szCs w:val="18"/>
        </w:rPr>
      </w:pPr>
    </w:p>
    <w:p w:rsidR="00B62ECD" w:rsidP="00FF6C53" w:rsidRDefault="00BF39E9" w14:paraId="1094FCDE" w14:textId="72370FB4">
      <w:pPr>
        <w:rPr>
          <w:szCs w:val="18"/>
        </w:rPr>
      </w:pPr>
      <w:r w:rsidRPr="18642CDF">
        <w:rPr>
          <w:szCs w:val="18"/>
        </w:rPr>
        <w:t>De Euro</w:t>
      </w:r>
      <w:r>
        <w:rPr>
          <w:szCs w:val="18"/>
        </w:rPr>
        <w:t>c</w:t>
      </w:r>
      <w:r w:rsidRPr="18642CDF">
        <w:rPr>
          <w:szCs w:val="18"/>
        </w:rPr>
        <w:t>ommissaris voor Visserij en Oceanen</w:t>
      </w:r>
      <w:r>
        <w:rPr>
          <w:szCs w:val="18"/>
        </w:rPr>
        <w:t>, Costas Kadis,</w:t>
      </w:r>
      <w:r w:rsidRPr="18642CDF">
        <w:rPr>
          <w:szCs w:val="18"/>
        </w:rPr>
        <w:t xml:space="preserve"> heeft </w:t>
      </w:r>
      <w:r>
        <w:rPr>
          <w:szCs w:val="18"/>
        </w:rPr>
        <w:t>aangekondigd dat hij in het</w:t>
      </w:r>
      <w:r w:rsidRPr="18642CDF">
        <w:rPr>
          <w:szCs w:val="18"/>
        </w:rPr>
        <w:t xml:space="preserve"> najaar </w:t>
      </w:r>
      <w:r>
        <w:rPr>
          <w:szCs w:val="18"/>
        </w:rPr>
        <w:t xml:space="preserve">van 2026 </w:t>
      </w:r>
      <w:r w:rsidRPr="18642CDF">
        <w:rPr>
          <w:szCs w:val="18"/>
        </w:rPr>
        <w:t xml:space="preserve">een </w:t>
      </w:r>
      <w:r>
        <w:rPr>
          <w:szCs w:val="18"/>
        </w:rPr>
        <w:t>‘</w:t>
      </w:r>
      <w:r w:rsidRPr="18642CDF">
        <w:rPr>
          <w:szCs w:val="18"/>
        </w:rPr>
        <w:t>Visie 2040 voor Visserij en Aquacultuur</w:t>
      </w:r>
      <w:r>
        <w:rPr>
          <w:szCs w:val="18"/>
        </w:rPr>
        <w:t>’</w:t>
      </w:r>
      <w:r w:rsidRPr="18642CDF">
        <w:rPr>
          <w:szCs w:val="18"/>
        </w:rPr>
        <w:t xml:space="preserve"> wil publiceren. Deze visie zal het strategisch kader vormen voor de ontwikkeling van het visserij- en aquacultuurbeleid voor de komende 15 jaar. Op 11 juni </w:t>
      </w:r>
      <w:r w:rsidR="0064631E">
        <w:rPr>
          <w:szCs w:val="18"/>
        </w:rPr>
        <w:t>jl.</w:t>
      </w:r>
      <w:r w:rsidRPr="18642CDF">
        <w:rPr>
          <w:szCs w:val="18"/>
        </w:rPr>
        <w:t xml:space="preserve"> </w:t>
      </w:r>
      <w:r w:rsidR="008A35F0">
        <w:rPr>
          <w:szCs w:val="18"/>
        </w:rPr>
        <w:t xml:space="preserve">heeft de staatssecretaris </w:t>
      </w:r>
      <w:r w:rsidRPr="18642CDF">
        <w:rPr>
          <w:szCs w:val="18"/>
        </w:rPr>
        <w:t xml:space="preserve">de Nederlandse inbreng voor deze visie met de Tweede Kamer gedeeld (Kamerstuk 26737, nr. 13). </w:t>
      </w:r>
      <w:r w:rsidR="008A35F0">
        <w:rPr>
          <w:szCs w:val="18"/>
        </w:rPr>
        <w:t>De staatssecretaris</w:t>
      </w:r>
      <w:r w:rsidRPr="18642CDF" w:rsidR="008A35F0">
        <w:rPr>
          <w:szCs w:val="18"/>
        </w:rPr>
        <w:t xml:space="preserve"> </w:t>
      </w:r>
      <w:r w:rsidRPr="18642CDF">
        <w:rPr>
          <w:szCs w:val="18"/>
        </w:rPr>
        <w:t>zal</w:t>
      </w:r>
      <w:r w:rsidR="006E0482">
        <w:rPr>
          <w:szCs w:val="18"/>
        </w:rPr>
        <w:t xml:space="preserve"> </w:t>
      </w:r>
      <w:r w:rsidRPr="18642CDF">
        <w:rPr>
          <w:szCs w:val="18"/>
        </w:rPr>
        <w:t xml:space="preserve">tijdens de discussies aangeven dat Nederland de ontwikkeling van </w:t>
      </w:r>
      <w:r w:rsidR="0064631E">
        <w:rPr>
          <w:szCs w:val="18"/>
        </w:rPr>
        <w:t>deze visie</w:t>
      </w:r>
      <w:r w:rsidRPr="18642CDF">
        <w:rPr>
          <w:szCs w:val="18"/>
        </w:rPr>
        <w:t xml:space="preserve"> steunt en inhoudelijk</w:t>
      </w:r>
      <w:r w:rsidR="00B62ECD">
        <w:rPr>
          <w:szCs w:val="18"/>
        </w:rPr>
        <w:t>e</w:t>
      </w:r>
      <w:r w:rsidRPr="18642CDF">
        <w:rPr>
          <w:szCs w:val="18"/>
        </w:rPr>
        <w:t xml:space="preserve"> inbreng </w:t>
      </w:r>
      <w:r w:rsidR="001A4C96">
        <w:rPr>
          <w:szCs w:val="18"/>
        </w:rPr>
        <w:t xml:space="preserve">zal </w:t>
      </w:r>
      <w:r w:rsidRPr="18642CDF">
        <w:rPr>
          <w:szCs w:val="18"/>
        </w:rPr>
        <w:t xml:space="preserve">leveren langs de prioriteiten uit voornoemde </w:t>
      </w:r>
      <w:r w:rsidR="00894D65">
        <w:rPr>
          <w:szCs w:val="18"/>
        </w:rPr>
        <w:t>Kamer</w:t>
      </w:r>
      <w:r w:rsidRPr="18642CDF">
        <w:rPr>
          <w:szCs w:val="18"/>
        </w:rPr>
        <w:t xml:space="preserve">brief. </w:t>
      </w:r>
      <w:r w:rsidR="008A35F0">
        <w:rPr>
          <w:szCs w:val="18"/>
        </w:rPr>
        <w:t xml:space="preserve">De staatssecretaris </w:t>
      </w:r>
      <w:r w:rsidRPr="18642CDF">
        <w:rPr>
          <w:szCs w:val="18"/>
        </w:rPr>
        <w:t xml:space="preserve">wil hierbij nogmaals aangeven dat jonge vissers essentieel zijn voor een robuuste en duurzame sector: zij zorgen voor de continuïteit en toekomstbestendigheid van de Nederlandse visserij (Kamerstuk </w:t>
      </w:r>
      <w:r w:rsidRPr="18642CDF">
        <w:rPr>
          <w:rFonts w:eastAsiaTheme="minorEastAsia"/>
          <w:szCs w:val="18"/>
        </w:rPr>
        <w:t>30252, nr. 210</w:t>
      </w:r>
      <w:r w:rsidRPr="18642CDF">
        <w:rPr>
          <w:szCs w:val="18"/>
        </w:rPr>
        <w:t xml:space="preserve">). </w:t>
      </w:r>
    </w:p>
    <w:p w:rsidR="00B62ECD" w:rsidP="00FF6C53" w:rsidRDefault="00B62ECD" w14:paraId="147CC012" w14:textId="77777777">
      <w:pPr>
        <w:rPr>
          <w:szCs w:val="18"/>
        </w:rPr>
      </w:pPr>
    </w:p>
    <w:p w:rsidR="00BF39E9" w:rsidP="00FF6C53" w:rsidRDefault="006B6A35" w14:paraId="32B3F51D" w14:textId="65E0CD20">
      <w:pPr>
        <w:rPr>
          <w:szCs w:val="18"/>
        </w:rPr>
      </w:pPr>
      <w:r>
        <w:rPr>
          <w:szCs w:val="18"/>
        </w:rPr>
        <w:t>Verder</w:t>
      </w:r>
      <w:r w:rsidRPr="18642CDF" w:rsidR="00BF39E9">
        <w:rPr>
          <w:szCs w:val="18"/>
        </w:rPr>
        <w:t xml:space="preserve"> zal </w:t>
      </w:r>
      <w:r>
        <w:rPr>
          <w:szCs w:val="18"/>
        </w:rPr>
        <w:t>de staatssecretaris</w:t>
      </w:r>
      <w:r w:rsidR="0064631E">
        <w:rPr>
          <w:szCs w:val="18"/>
        </w:rPr>
        <w:t>,</w:t>
      </w:r>
      <w:r w:rsidRPr="18642CDF" w:rsidR="00BF39E9">
        <w:rPr>
          <w:szCs w:val="18"/>
        </w:rPr>
        <w:t xml:space="preserve"> daar waar passend</w:t>
      </w:r>
      <w:r w:rsidR="0064631E">
        <w:rPr>
          <w:szCs w:val="18"/>
        </w:rPr>
        <w:t>,</w:t>
      </w:r>
      <w:r w:rsidRPr="18642CDF" w:rsidR="00BF39E9">
        <w:rPr>
          <w:szCs w:val="18"/>
        </w:rPr>
        <w:t xml:space="preserve"> </w:t>
      </w:r>
      <w:r w:rsidRPr="18642CDF" w:rsidR="00BF39E9">
        <w:rPr>
          <w:i/>
          <w:iCs/>
          <w:szCs w:val="18"/>
        </w:rPr>
        <w:t xml:space="preserve">best practices </w:t>
      </w:r>
      <w:r w:rsidRPr="18642CDF" w:rsidR="00BF39E9">
        <w:rPr>
          <w:szCs w:val="18"/>
        </w:rPr>
        <w:t xml:space="preserve">uit Nederland onder de aandacht brengen, bijvoorbeeld op het gebied van het Koepelplan Onderwijs van het Visserij Ontwikkel Plan. Hiermee is structureel geld beschikbaar gesteld om de samenwerking tussen maritiem en groen onderwijs te bestendigen, </w:t>
      </w:r>
      <w:r w:rsidRPr="18642CDF" w:rsidR="00BF39E9">
        <w:rPr>
          <w:szCs w:val="18"/>
        </w:rPr>
        <w:lastRenderedPageBreak/>
        <w:t xml:space="preserve">regionale leerplaatsen te ontwikkelen voor visserijonderwijs en een nationaal netwerk van practoraten op te richten voor een sterke verbinding naar werkveld, onderzoek en onderwijs. </w:t>
      </w:r>
    </w:p>
    <w:p w:rsidR="0064631E" w:rsidP="00FF6C53" w:rsidRDefault="0064631E" w14:paraId="2C6B4B73" w14:textId="77777777">
      <w:pPr>
        <w:rPr>
          <w:szCs w:val="18"/>
        </w:rPr>
      </w:pPr>
    </w:p>
    <w:p w:rsidR="006B6A35" w:rsidP="006B6A35" w:rsidRDefault="006B6A35" w14:paraId="4A32056A" w14:textId="38FA3D3F">
      <w:pPr>
        <w:rPr>
          <w:szCs w:val="18"/>
        </w:rPr>
      </w:pPr>
      <w:r>
        <w:rPr>
          <w:szCs w:val="18"/>
        </w:rPr>
        <w:t>Tot slot zal de staatssecretaris in de discussies aangeven dat het voor het toekomstperspectief van de visserijsector van belang is dat duidelijkheid wordt geboden over het toekomstig verdienvermogen van de sector.</w:t>
      </w:r>
      <w:r w:rsidR="000B5D81">
        <w:rPr>
          <w:szCs w:val="18"/>
        </w:rPr>
        <w:t xml:space="preserve"> </w:t>
      </w:r>
      <w:r>
        <w:rPr>
          <w:szCs w:val="18"/>
        </w:rPr>
        <w:t>Een gezamenlijke EU-inzet is nodig om teveel complexiteit tegen te gaan in regelgeving</w:t>
      </w:r>
      <w:r w:rsidR="000B5D81">
        <w:rPr>
          <w:szCs w:val="18"/>
        </w:rPr>
        <w:t xml:space="preserve">. </w:t>
      </w:r>
      <w:r>
        <w:rPr>
          <w:szCs w:val="18"/>
        </w:rPr>
        <w:t xml:space="preserve">Hierbij kan gedacht worden aan aanpassingen in de meerjarenplannen onder het Gemeenschappelijk Visserijbeleid en betere ondersteuning voor de energietransitie in de visserijsector. </w:t>
      </w:r>
    </w:p>
    <w:p w:rsidR="006B6A35" w:rsidP="00FF6C53" w:rsidRDefault="006B6A35" w14:paraId="118014D7" w14:textId="77777777">
      <w:pPr>
        <w:rPr>
          <w:szCs w:val="18"/>
        </w:rPr>
      </w:pPr>
    </w:p>
    <w:p w:rsidR="00BF39E9" w:rsidP="00FF6C53" w:rsidRDefault="00BF39E9" w14:paraId="6FEBBE51" w14:textId="77777777">
      <w:pPr>
        <w:rPr>
          <w:szCs w:val="18"/>
        </w:rPr>
      </w:pPr>
    </w:p>
    <w:p w:rsidR="00B62ECD" w:rsidP="00FF6C53" w:rsidRDefault="00B62ECD" w14:paraId="54E722E1" w14:textId="77777777">
      <w:pPr>
        <w:rPr>
          <w:szCs w:val="18"/>
        </w:rPr>
      </w:pPr>
    </w:p>
    <w:p w:rsidR="003B6FB9" w:rsidP="00FF6C53" w:rsidRDefault="003B6FB9" w14:paraId="7926EE4F" w14:textId="77777777">
      <w:pPr>
        <w:rPr>
          <w:szCs w:val="18"/>
        </w:rPr>
      </w:pPr>
    </w:p>
    <w:p w:rsidR="00B62ECD" w:rsidP="00FF6C53" w:rsidRDefault="00B62ECD" w14:paraId="62571136" w14:textId="77777777">
      <w:pPr>
        <w:rPr>
          <w:szCs w:val="18"/>
        </w:rPr>
      </w:pPr>
    </w:p>
    <w:p w:rsidR="004C0AD2" w:rsidP="00FF6C53" w:rsidRDefault="004C0AD2" w14:paraId="47BC5309" w14:textId="1D2CFF9E">
      <w:pPr>
        <w:rPr>
          <w:szCs w:val="18"/>
        </w:rPr>
      </w:pPr>
      <w:r>
        <w:rPr>
          <w:szCs w:val="18"/>
        </w:rPr>
        <w:t>Jaimi van Essen</w:t>
      </w:r>
    </w:p>
    <w:p w:rsidR="004C0AD2" w:rsidP="00FF6C53" w:rsidRDefault="004C0AD2" w14:paraId="26D40E62" w14:textId="4BE9BB12">
      <w:pPr>
        <w:rPr>
          <w:szCs w:val="18"/>
        </w:rPr>
      </w:pPr>
      <w:r>
        <w:rPr>
          <w:szCs w:val="18"/>
        </w:rPr>
        <w:t>Minister van Landbouw, Visserij, Voedselzekerheid en Natuur</w:t>
      </w:r>
    </w:p>
    <w:p w:rsidR="00BF39E9" w:rsidP="00FF6C53" w:rsidRDefault="00BF39E9" w14:paraId="0EFC5C45" w14:textId="77777777">
      <w:pPr>
        <w:rPr>
          <w:szCs w:val="18"/>
        </w:rPr>
      </w:pPr>
    </w:p>
    <w:p w:rsidR="00BF39E9" w:rsidP="00FF6C53" w:rsidRDefault="00BF39E9" w14:paraId="49CCCF64" w14:textId="77777777">
      <w:pPr>
        <w:rPr>
          <w:szCs w:val="18"/>
        </w:rPr>
      </w:pPr>
    </w:p>
    <w:p w:rsidR="00B62ECD" w:rsidP="00FF6C53" w:rsidRDefault="00B62ECD" w14:paraId="035BA013" w14:textId="77777777">
      <w:pPr>
        <w:rPr>
          <w:szCs w:val="18"/>
        </w:rPr>
      </w:pPr>
    </w:p>
    <w:p w:rsidR="003B6FB9" w:rsidP="00FF6C53" w:rsidRDefault="003B6FB9" w14:paraId="5C3564EA" w14:textId="77777777">
      <w:pPr>
        <w:rPr>
          <w:szCs w:val="18"/>
        </w:rPr>
      </w:pPr>
    </w:p>
    <w:p w:rsidR="00B62ECD" w:rsidP="00FF6C53" w:rsidRDefault="00B62ECD" w14:paraId="3764D626" w14:textId="77777777">
      <w:pPr>
        <w:rPr>
          <w:szCs w:val="18"/>
        </w:rPr>
      </w:pPr>
    </w:p>
    <w:p w:rsidR="00BF39E9" w:rsidP="00FF6C53" w:rsidRDefault="009A7709" w14:paraId="686A240C" w14:textId="146F82F4">
      <w:pPr>
        <w:rPr>
          <w:szCs w:val="18"/>
        </w:rPr>
      </w:pPr>
      <w:r>
        <w:rPr>
          <w:szCs w:val="18"/>
        </w:rPr>
        <w:t>Silvio P.A. Erkens</w:t>
      </w:r>
    </w:p>
    <w:p w:rsidRPr="00144B73" w:rsidR="00144B73" w:rsidP="00FF6C53" w:rsidRDefault="009A7709" w14:paraId="415A5138" w14:textId="0BA6795D">
      <w:pPr>
        <w:rPr>
          <w:i/>
          <w:iCs/>
        </w:rPr>
      </w:pPr>
      <w:r>
        <w:rPr>
          <w:szCs w:val="18"/>
        </w:rPr>
        <w:t>S</w:t>
      </w:r>
      <w:r w:rsidRPr="18642CDF" w:rsidR="00BF39E9">
        <w:rPr>
          <w:szCs w:val="18"/>
        </w:rPr>
        <w:t>taatssecretaris van 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0D21" w14:textId="77777777" w:rsidR="00AA2BFF" w:rsidRDefault="00AA2BFF">
      <w:r>
        <w:separator/>
      </w:r>
    </w:p>
    <w:p w14:paraId="69BF8619" w14:textId="77777777" w:rsidR="00AA2BFF" w:rsidRDefault="00AA2BFF"/>
  </w:endnote>
  <w:endnote w:type="continuationSeparator" w:id="0">
    <w:p w14:paraId="531D6378" w14:textId="77777777" w:rsidR="00AA2BFF" w:rsidRDefault="00AA2BFF">
      <w:r>
        <w:continuationSeparator/>
      </w:r>
    </w:p>
    <w:p w14:paraId="297DC757" w14:textId="77777777" w:rsidR="00AA2BFF" w:rsidRDefault="00AA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7FE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53F4" w14:paraId="6DE72070" w14:textId="77777777" w:rsidTr="00CA6A25">
      <w:trPr>
        <w:trHeight w:hRule="exact" w:val="240"/>
      </w:trPr>
      <w:tc>
        <w:tcPr>
          <w:tcW w:w="7601" w:type="dxa"/>
        </w:tcPr>
        <w:p w14:paraId="460BB6CF" w14:textId="77777777" w:rsidR="00527BD4" w:rsidRDefault="00527BD4" w:rsidP="003F1F6B">
          <w:pPr>
            <w:pStyle w:val="Huisstijl-Rubricering"/>
          </w:pPr>
        </w:p>
      </w:tc>
      <w:tc>
        <w:tcPr>
          <w:tcW w:w="2156" w:type="dxa"/>
        </w:tcPr>
        <w:p w14:paraId="4A710C06" w14:textId="0D3F90FD" w:rsidR="00527BD4" w:rsidRPr="00645414" w:rsidRDefault="0076499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B6FB9">
            <w:t>2</w:t>
          </w:r>
          <w:r w:rsidR="00144B73">
            <w:fldChar w:fldCharType="end"/>
          </w:r>
        </w:p>
      </w:tc>
    </w:tr>
  </w:tbl>
  <w:p w14:paraId="56D455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53F4" w14:paraId="00D7668E" w14:textId="77777777" w:rsidTr="00CA6A25">
      <w:trPr>
        <w:trHeight w:hRule="exact" w:val="240"/>
      </w:trPr>
      <w:tc>
        <w:tcPr>
          <w:tcW w:w="7601" w:type="dxa"/>
        </w:tcPr>
        <w:p w14:paraId="5BF97EBD" w14:textId="77777777" w:rsidR="00527BD4" w:rsidRDefault="00527BD4" w:rsidP="008C356D">
          <w:pPr>
            <w:pStyle w:val="Huisstijl-Rubricering"/>
          </w:pPr>
        </w:p>
      </w:tc>
      <w:tc>
        <w:tcPr>
          <w:tcW w:w="2170" w:type="dxa"/>
        </w:tcPr>
        <w:p w14:paraId="0D7FF49A" w14:textId="21AE44BE" w:rsidR="00527BD4" w:rsidRPr="00ED539E" w:rsidRDefault="0076499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AA2BFF">
            <w:t>1</w:t>
          </w:r>
          <w:r w:rsidR="00E8788E">
            <w:fldChar w:fldCharType="end"/>
          </w:r>
        </w:p>
      </w:tc>
    </w:tr>
  </w:tbl>
  <w:p w14:paraId="62860850" w14:textId="77777777" w:rsidR="00527BD4" w:rsidRPr="00BC3B53" w:rsidRDefault="00527BD4" w:rsidP="008C356D">
    <w:pPr>
      <w:pStyle w:val="Voettekst"/>
      <w:spacing w:line="240" w:lineRule="auto"/>
      <w:rPr>
        <w:sz w:val="2"/>
        <w:szCs w:val="2"/>
      </w:rPr>
    </w:pPr>
  </w:p>
  <w:p w14:paraId="4AF9BD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F9F1" w14:textId="77777777" w:rsidR="00AA2BFF" w:rsidRDefault="00AA2BFF">
      <w:r>
        <w:separator/>
      </w:r>
    </w:p>
    <w:p w14:paraId="70404D97" w14:textId="77777777" w:rsidR="00AA2BFF" w:rsidRDefault="00AA2BFF"/>
  </w:footnote>
  <w:footnote w:type="continuationSeparator" w:id="0">
    <w:p w14:paraId="4FFF7A67" w14:textId="77777777" w:rsidR="00AA2BFF" w:rsidRDefault="00AA2BFF">
      <w:r>
        <w:continuationSeparator/>
      </w:r>
    </w:p>
    <w:p w14:paraId="1707962A" w14:textId="77777777" w:rsidR="00AA2BFF" w:rsidRDefault="00AA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53F4" w14:paraId="680FE4D8" w14:textId="77777777" w:rsidTr="00A50CF6">
      <w:tc>
        <w:tcPr>
          <w:tcW w:w="2156" w:type="dxa"/>
        </w:tcPr>
        <w:p w14:paraId="7FC29D0C" w14:textId="77777777" w:rsidR="00527BD4" w:rsidRPr="005819CE" w:rsidRDefault="00764994" w:rsidP="00A50CF6">
          <w:pPr>
            <w:pStyle w:val="Huisstijl-Adres"/>
            <w:rPr>
              <w:b/>
            </w:rPr>
          </w:pPr>
          <w:r>
            <w:rPr>
              <w:b/>
            </w:rPr>
            <w:t>Directoraat-generaal Agro</w:t>
          </w:r>
          <w:r w:rsidRPr="005819CE">
            <w:rPr>
              <w:b/>
            </w:rPr>
            <w:br/>
          </w:r>
          <w:r>
            <w:t xml:space="preserve">Directie Europees, Internationaal en Agro economisch beleid </w:t>
          </w:r>
        </w:p>
      </w:tc>
    </w:tr>
    <w:tr w:rsidR="00F753F4" w14:paraId="417DCC81" w14:textId="77777777" w:rsidTr="00A50CF6">
      <w:trPr>
        <w:trHeight w:hRule="exact" w:val="200"/>
      </w:trPr>
      <w:tc>
        <w:tcPr>
          <w:tcW w:w="2156" w:type="dxa"/>
        </w:tcPr>
        <w:p w14:paraId="44CB2CAD" w14:textId="77777777" w:rsidR="00527BD4" w:rsidRPr="005819CE" w:rsidRDefault="00527BD4" w:rsidP="00A50CF6"/>
      </w:tc>
    </w:tr>
    <w:tr w:rsidR="00F753F4" w14:paraId="44D8939A" w14:textId="77777777" w:rsidTr="00502512">
      <w:trPr>
        <w:trHeight w:hRule="exact" w:val="774"/>
      </w:trPr>
      <w:tc>
        <w:tcPr>
          <w:tcW w:w="2156" w:type="dxa"/>
        </w:tcPr>
        <w:p w14:paraId="121B3AAC" w14:textId="77777777" w:rsidR="00527BD4" w:rsidRDefault="00764994" w:rsidP="003A5290">
          <w:pPr>
            <w:pStyle w:val="Huisstijl-Kopje"/>
          </w:pPr>
          <w:r>
            <w:t>Ons kenmerk</w:t>
          </w:r>
        </w:p>
        <w:p w14:paraId="39A688BD" w14:textId="2BB43D14" w:rsidR="00527BD4" w:rsidRPr="005819CE" w:rsidRDefault="00764994" w:rsidP="001E6117">
          <w:pPr>
            <w:pStyle w:val="Huisstijl-Kopje"/>
          </w:pPr>
          <w:r>
            <w:rPr>
              <w:b w:val="0"/>
            </w:rPr>
            <w:t>DGA-EIA</w:t>
          </w:r>
          <w:r w:rsidRPr="00502512">
            <w:rPr>
              <w:b w:val="0"/>
            </w:rPr>
            <w:t xml:space="preserve"> / </w:t>
          </w:r>
          <w:r w:rsidR="00FD1E27" w:rsidRPr="00FD1E27">
            <w:rPr>
              <w:b w:val="0"/>
              <w:bCs/>
            </w:rPr>
            <w:t>107479186</w:t>
          </w:r>
        </w:p>
      </w:tc>
    </w:tr>
  </w:tbl>
  <w:p w14:paraId="43A345B9" w14:textId="77777777" w:rsidR="00527BD4" w:rsidRDefault="00527BD4" w:rsidP="008C356D"/>
  <w:p w14:paraId="69B6AEAF" w14:textId="77777777" w:rsidR="00527BD4" w:rsidRPr="00740712" w:rsidRDefault="00527BD4" w:rsidP="008C356D"/>
  <w:p w14:paraId="20585FAB" w14:textId="77777777" w:rsidR="00527BD4" w:rsidRPr="00217880" w:rsidRDefault="00527BD4" w:rsidP="008C356D">
    <w:pPr>
      <w:spacing w:line="0" w:lineRule="atLeast"/>
      <w:rPr>
        <w:sz w:val="2"/>
        <w:szCs w:val="2"/>
      </w:rPr>
    </w:pPr>
  </w:p>
  <w:p w14:paraId="795AF2C4" w14:textId="77777777" w:rsidR="00527BD4" w:rsidRDefault="00527BD4" w:rsidP="004F44C2">
    <w:pPr>
      <w:pStyle w:val="Koptekst"/>
      <w:rPr>
        <w:rFonts w:cs="Verdana-Bold"/>
        <w:b/>
        <w:bCs/>
        <w:smallCaps/>
        <w:szCs w:val="18"/>
      </w:rPr>
    </w:pPr>
  </w:p>
  <w:p w14:paraId="31204CA1" w14:textId="77777777" w:rsidR="00527BD4" w:rsidRDefault="00527BD4" w:rsidP="004F44C2"/>
  <w:p w14:paraId="3F28870B" w14:textId="77777777" w:rsidR="00527BD4" w:rsidRPr="00740712" w:rsidRDefault="00527BD4" w:rsidP="004F44C2"/>
  <w:p w14:paraId="10D180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53F4" w14:paraId="58284D51" w14:textId="77777777" w:rsidTr="00751A6A">
      <w:trPr>
        <w:trHeight w:val="2636"/>
      </w:trPr>
      <w:tc>
        <w:tcPr>
          <w:tcW w:w="737" w:type="dxa"/>
        </w:tcPr>
        <w:p w14:paraId="204D0B89" w14:textId="77777777" w:rsidR="00527BD4" w:rsidRDefault="00527BD4" w:rsidP="00D0609E">
          <w:pPr>
            <w:framePr w:w="6340" w:h="2750" w:hRule="exact" w:hSpace="180" w:wrap="around" w:vAnchor="page" w:hAnchor="text" w:x="3873" w:y="-140"/>
            <w:spacing w:line="240" w:lineRule="auto"/>
          </w:pPr>
        </w:p>
      </w:tc>
      <w:tc>
        <w:tcPr>
          <w:tcW w:w="5156" w:type="dxa"/>
        </w:tcPr>
        <w:p w14:paraId="46C03E71" w14:textId="77777777" w:rsidR="00527BD4" w:rsidRDefault="0076499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D340457" wp14:editId="5F976A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D2AF538" w14:textId="77777777" w:rsidR="00527BD4" w:rsidRDefault="00527BD4" w:rsidP="00D0609E">
    <w:pPr>
      <w:framePr w:w="6340" w:h="2750" w:hRule="exact" w:hSpace="180" w:wrap="around" w:vAnchor="page" w:hAnchor="text" w:x="3873" w:y="-140"/>
    </w:pPr>
  </w:p>
  <w:p w14:paraId="140E22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53F4" w:rsidRPr="00BF39E9" w14:paraId="7BA52267" w14:textId="77777777" w:rsidTr="00A50CF6">
      <w:tc>
        <w:tcPr>
          <w:tcW w:w="2160" w:type="dxa"/>
        </w:tcPr>
        <w:p w14:paraId="7D4251CB" w14:textId="77777777" w:rsidR="00527BD4" w:rsidRPr="005819CE" w:rsidRDefault="00764994" w:rsidP="00A50CF6">
          <w:pPr>
            <w:pStyle w:val="Huisstijl-Adres"/>
            <w:rPr>
              <w:b/>
            </w:rPr>
          </w:pPr>
          <w:r>
            <w:rPr>
              <w:b/>
            </w:rPr>
            <w:t>Directoraat-generaal Agro</w:t>
          </w:r>
          <w:r w:rsidRPr="005819CE">
            <w:rPr>
              <w:b/>
            </w:rPr>
            <w:br/>
          </w:r>
          <w:r>
            <w:t xml:space="preserve">Directie Europees, Internationaal en Agro economisch beleid </w:t>
          </w:r>
        </w:p>
        <w:p w14:paraId="7448C816" w14:textId="77777777" w:rsidR="00527BD4" w:rsidRPr="00BE5ED9" w:rsidRDefault="00764994" w:rsidP="00A50CF6">
          <w:pPr>
            <w:pStyle w:val="Huisstijl-Adres"/>
          </w:pPr>
          <w:r>
            <w:rPr>
              <w:b/>
            </w:rPr>
            <w:t>Bezoekadres</w:t>
          </w:r>
          <w:r>
            <w:rPr>
              <w:b/>
            </w:rPr>
            <w:br/>
          </w:r>
          <w:r>
            <w:t>Bezuidenhoutseweg 73</w:t>
          </w:r>
          <w:r w:rsidRPr="005819CE">
            <w:br/>
          </w:r>
          <w:r>
            <w:t>2594 AC Den Haag</w:t>
          </w:r>
        </w:p>
        <w:p w14:paraId="2730F133" w14:textId="77777777" w:rsidR="00EF495B" w:rsidRDefault="00764994" w:rsidP="0098788A">
          <w:pPr>
            <w:pStyle w:val="Huisstijl-Adres"/>
          </w:pPr>
          <w:r>
            <w:rPr>
              <w:b/>
            </w:rPr>
            <w:t>Postadres</w:t>
          </w:r>
          <w:r>
            <w:rPr>
              <w:b/>
            </w:rPr>
            <w:br/>
          </w:r>
          <w:r>
            <w:t>Postbus 20401</w:t>
          </w:r>
          <w:r w:rsidRPr="005819CE">
            <w:br/>
            <w:t>2500 E</w:t>
          </w:r>
          <w:r>
            <w:t>K</w:t>
          </w:r>
          <w:r w:rsidRPr="005819CE">
            <w:t xml:space="preserve"> Den Haag</w:t>
          </w:r>
        </w:p>
        <w:p w14:paraId="1BA1F916" w14:textId="77777777" w:rsidR="00556BEE" w:rsidRPr="005B3814" w:rsidRDefault="00764994" w:rsidP="0098788A">
          <w:pPr>
            <w:pStyle w:val="Huisstijl-Adres"/>
          </w:pPr>
          <w:r>
            <w:rPr>
              <w:b/>
            </w:rPr>
            <w:t>Overheidsidentificatienr</w:t>
          </w:r>
          <w:r>
            <w:rPr>
              <w:b/>
            </w:rPr>
            <w:br/>
          </w:r>
          <w:r w:rsidR="00BA129E">
            <w:rPr>
              <w:rFonts w:cs="Agrofont"/>
              <w:iCs/>
            </w:rPr>
            <w:t>00000001858272854000</w:t>
          </w:r>
        </w:p>
        <w:p w14:paraId="1AF672F7" w14:textId="6F707E8D" w:rsidR="00527BD4" w:rsidRPr="00FD1E27" w:rsidRDefault="0076499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753F4" w:rsidRPr="00BF39E9" w14:paraId="07F15EE4" w14:textId="77777777" w:rsidTr="00A50CF6">
      <w:trPr>
        <w:trHeight w:hRule="exact" w:val="200"/>
      </w:trPr>
      <w:tc>
        <w:tcPr>
          <w:tcW w:w="2160" w:type="dxa"/>
        </w:tcPr>
        <w:p w14:paraId="0925BDDC" w14:textId="77777777" w:rsidR="00527BD4" w:rsidRPr="008E4A8A" w:rsidRDefault="00527BD4" w:rsidP="00A50CF6"/>
      </w:tc>
    </w:tr>
    <w:tr w:rsidR="00F753F4" w14:paraId="4DCB2171" w14:textId="77777777" w:rsidTr="00A50CF6">
      <w:tc>
        <w:tcPr>
          <w:tcW w:w="2160" w:type="dxa"/>
        </w:tcPr>
        <w:p w14:paraId="51D20C9F" w14:textId="77777777" w:rsidR="000C0163" w:rsidRPr="005819CE" w:rsidRDefault="00764994" w:rsidP="000C0163">
          <w:pPr>
            <w:pStyle w:val="Huisstijl-Kopje"/>
          </w:pPr>
          <w:r>
            <w:t>Ons kenmerk</w:t>
          </w:r>
          <w:r w:rsidRPr="005819CE">
            <w:t xml:space="preserve"> </w:t>
          </w:r>
        </w:p>
        <w:p w14:paraId="023B07A8" w14:textId="378B8F8A" w:rsidR="000C0163" w:rsidRPr="005819CE" w:rsidRDefault="00764994" w:rsidP="00FD1E27">
          <w:pPr>
            <w:pStyle w:val="Huisstijl-Gegeven"/>
          </w:pPr>
          <w:r>
            <w:t>DGA-EIA /</w:t>
          </w:r>
          <w:r w:rsidR="00486354">
            <w:t xml:space="preserve"> </w:t>
          </w:r>
          <w:r w:rsidR="00FD1E27">
            <w:t>107479186</w:t>
          </w:r>
        </w:p>
        <w:p w14:paraId="4D02AD57" w14:textId="77777777" w:rsidR="00527BD4" w:rsidRDefault="00764994" w:rsidP="00A50CF6">
          <w:pPr>
            <w:pStyle w:val="Huisstijl-Kopje"/>
          </w:pPr>
          <w:r>
            <w:t>Bijlage(n)</w:t>
          </w:r>
        </w:p>
        <w:p w14:paraId="37B5B690" w14:textId="3FD7DE1D" w:rsidR="003509AB" w:rsidRPr="003509AB" w:rsidRDefault="003509AB" w:rsidP="00A50CF6">
          <w:pPr>
            <w:pStyle w:val="Huisstijl-Kopje"/>
            <w:rPr>
              <w:b w:val="0"/>
              <w:bCs/>
            </w:rPr>
          </w:pPr>
          <w:r>
            <w:rPr>
              <w:b w:val="0"/>
              <w:bCs/>
            </w:rPr>
            <w:t>1</w:t>
          </w:r>
        </w:p>
        <w:p w14:paraId="7AC0B420" w14:textId="626588C4" w:rsidR="00527BD4" w:rsidRPr="005819CE" w:rsidRDefault="00527BD4" w:rsidP="00A50CF6">
          <w:pPr>
            <w:pStyle w:val="Huisstijl-Gegeven"/>
          </w:pPr>
        </w:p>
      </w:tc>
    </w:tr>
  </w:tbl>
  <w:p w14:paraId="04CEC29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53F4" w14:paraId="69490DB3" w14:textId="77777777" w:rsidTr="009E2051">
      <w:trPr>
        <w:trHeight w:val="400"/>
      </w:trPr>
      <w:tc>
        <w:tcPr>
          <w:tcW w:w="7520" w:type="dxa"/>
          <w:gridSpan w:val="2"/>
        </w:tcPr>
        <w:p w14:paraId="0B0C1332" w14:textId="77777777" w:rsidR="00527BD4" w:rsidRPr="00BC3B53" w:rsidRDefault="00764994" w:rsidP="00A50CF6">
          <w:pPr>
            <w:pStyle w:val="Huisstijl-Retouradres"/>
          </w:pPr>
          <w:r>
            <w:t>&gt; Retouradres Postbus 20401 2500 EK Den Haag</w:t>
          </w:r>
        </w:p>
      </w:tc>
    </w:tr>
    <w:tr w:rsidR="00F753F4" w14:paraId="299D959B" w14:textId="77777777" w:rsidTr="009E2051">
      <w:tc>
        <w:tcPr>
          <w:tcW w:w="7520" w:type="dxa"/>
          <w:gridSpan w:val="2"/>
        </w:tcPr>
        <w:p w14:paraId="329F7022" w14:textId="77777777" w:rsidR="00527BD4" w:rsidRPr="00983E8F" w:rsidRDefault="00527BD4" w:rsidP="00A50CF6">
          <w:pPr>
            <w:pStyle w:val="Huisstijl-Rubricering"/>
          </w:pPr>
        </w:p>
      </w:tc>
    </w:tr>
    <w:tr w:rsidR="00F753F4" w14:paraId="235A19B6" w14:textId="77777777" w:rsidTr="009E2051">
      <w:trPr>
        <w:trHeight w:hRule="exact" w:val="2440"/>
      </w:trPr>
      <w:tc>
        <w:tcPr>
          <w:tcW w:w="7520" w:type="dxa"/>
          <w:gridSpan w:val="2"/>
        </w:tcPr>
        <w:p w14:paraId="71010267" w14:textId="77777777" w:rsidR="00FD1E27" w:rsidRDefault="0083260B" w:rsidP="00A50CF6">
          <w:pPr>
            <w:pStyle w:val="Huisstijl-NAW"/>
          </w:pPr>
          <w:r>
            <w:t xml:space="preserve">De </w:t>
          </w:r>
          <w:r w:rsidR="00764994">
            <w:t>Voorzitter van de Tweede Kamer</w:t>
          </w:r>
          <w:r>
            <w:t xml:space="preserve"> </w:t>
          </w:r>
        </w:p>
        <w:p w14:paraId="1D811934" w14:textId="3DCCB322" w:rsidR="00527BD4" w:rsidRDefault="0083260B" w:rsidP="00A50CF6">
          <w:pPr>
            <w:pStyle w:val="Huisstijl-NAW"/>
          </w:pPr>
          <w:r>
            <w:t>der Staten-Generaal</w:t>
          </w:r>
          <w:r w:rsidR="00764994">
            <w:t xml:space="preserve"> </w:t>
          </w:r>
        </w:p>
        <w:p w14:paraId="7CB094B6" w14:textId="77777777" w:rsidR="00F753F4" w:rsidRDefault="00764994">
          <w:pPr>
            <w:pStyle w:val="Huisstijl-NAW"/>
          </w:pPr>
          <w:r>
            <w:t>Prinses Irenestraat 6</w:t>
          </w:r>
        </w:p>
        <w:p w14:paraId="1D460C7F" w14:textId="74D7372A" w:rsidR="00F753F4" w:rsidRDefault="00764994">
          <w:pPr>
            <w:pStyle w:val="Huisstijl-NAW"/>
          </w:pPr>
          <w:r>
            <w:t>25</w:t>
          </w:r>
          <w:r w:rsidR="00BF39E9">
            <w:t>95</w:t>
          </w:r>
          <w:r>
            <w:t xml:space="preserve"> </w:t>
          </w:r>
          <w:r w:rsidR="00BF39E9">
            <w:t>BD</w:t>
          </w:r>
          <w:r>
            <w:t xml:space="preserve"> </w:t>
          </w:r>
          <w:r w:rsidR="00FD1E27">
            <w:t xml:space="preserve"> DEN HAAG </w:t>
          </w:r>
        </w:p>
      </w:tc>
    </w:tr>
    <w:tr w:rsidR="00F753F4" w14:paraId="59D69515" w14:textId="77777777" w:rsidTr="009E2051">
      <w:trPr>
        <w:trHeight w:hRule="exact" w:val="400"/>
      </w:trPr>
      <w:tc>
        <w:tcPr>
          <w:tcW w:w="7520" w:type="dxa"/>
          <w:gridSpan w:val="2"/>
        </w:tcPr>
        <w:p w14:paraId="529930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53F4" w14:paraId="16006EBC" w14:textId="77777777" w:rsidTr="009E2051">
      <w:trPr>
        <w:trHeight w:val="240"/>
      </w:trPr>
      <w:tc>
        <w:tcPr>
          <w:tcW w:w="900" w:type="dxa"/>
        </w:tcPr>
        <w:p w14:paraId="18221F59" w14:textId="77777777" w:rsidR="00527BD4" w:rsidRPr="007709EF" w:rsidRDefault="00764994" w:rsidP="00A50CF6">
          <w:pPr>
            <w:rPr>
              <w:szCs w:val="18"/>
            </w:rPr>
          </w:pPr>
          <w:r>
            <w:rPr>
              <w:szCs w:val="18"/>
            </w:rPr>
            <w:t>Datum</w:t>
          </w:r>
        </w:p>
      </w:tc>
      <w:tc>
        <w:tcPr>
          <w:tcW w:w="6620" w:type="dxa"/>
        </w:tcPr>
        <w:p w14:paraId="70194F34" w14:textId="650EC017" w:rsidR="00527BD4" w:rsidRPr="007709EF" w:rsidRDefault="003B6FB9" w:rsidP="00A50CF6">
          <w:r>
            <w:t>15 juli 2026</w:t>
          </w:r>
        </w:p>
      </w:tc>
    </w:tr>
    <w:tr w:rsidR="00F753F4" w14:paraId="6CEB0C48" w14:textId="77777777" w:rsidTr="009E2051">
      <w:trPr>
        <w:trHeight w:val="240"/>
      </w:trPr>
      <w:tc>
        <w:tcPr>
          <w:tcW w:w="900" w:type="dxa"/>
        </w:tcPr>
        <w:p w14:paraId="29A4EB0E" w14:textId="77777777" w:rsidR="00527BD4" w:rsidRPr="007709EF" w:rsidRDefault="00764994" w:rsidP="00A50CF6">
          <w:pPr>
            <w:rPr>
              <w:szCs w:val="18"/>
            </w:rPr>
          </w:pPr>
          <w:r>
            <w:rPr>
              <w:szCs w:val="18"/>
            </w:rPr>
            <w:t>Betreft</w:t>
          </w:r>
        </w:p>
      </w:tc>
      <w:tc>
        <w:tcPr>
          <w:tcW w:w="6620" w:type="dxa"/>
        </w:tcPr>
        <w:p w14:paraId="36DA39E0" w14:textId="3B7AFCE4" w:rsidR="00527BD4" w:rsidRPr="007709EF" w:rsidRDefault="00764994" w:rsidP="00A50CF6">
          <w:r>
            <w:t>Geannoteerde agenda informele Visserijraad 28-29 juli</w:t>
          </w:r>
          <w:r w:rsidR="0083260B">
            <w:t xml:space="preserve"> 2026</w:t>
          </w:r>
        </w:p>
      </w:tc>
    </w:tr>
  </w:tbl>
  <w:p w14:paraId="104312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72CA8A">
      <w:start w:val="1"/>
      <w:numFmt w:val="bullet"/>
      <w:pStyle w:val="Lijstopsomteken"/>
      <w:lvlText w:val="•"/>
      <w:lvlJc w:val="left"/>
      <w:pPr>
        <w:tabs>
          <w:tab w:val="num" w:pos="227"/>
        </w:tabs>
        <w:ind w:left="227" w:hanging="227"/>
      </w:pPr>
      <w:rPr>
        <w:rFonts w:ascii="Verdana" w:hAnsi="Verdana" w:hint="default"/>
        <w:sz w:val="18"/>
        <w:szCs w:val="18"/>
      </w:rPr>
    </w:lvl>
    <w:lvl w:ilvl="1" w:tplc="CB2CFAC8" w:tentative="1">
      <w:start w:val="1"/>
      <w:numFmt w:val="bullet"/>
      <w:lvlText w:val="o"/>
      <w:lvlJc w:val="left"/>
      <w:pPr>
        <w:tabs>
          <w:tab w:val="num" w:pos="1440"/>
        </w:tabs>
        <w:ind w:left="1440" w:hanging="360"/>
      </w:pPr>
      <w:rPr>
        <w:rFonts w:ascii="Courier New" w:hAnsi="Courier New" w:cs="Courier New" w:hint="default"/>
      </w:rPr>
    </w:lvl>
    <w:lvl w:ilvl="2" w:tplc="6900A368" w:tentative="1">
      <w:start w:val="1"/>
      <w:numFmt w:val="bullet"/>
      <w:lvlText w:val=""/>
      <w:lvlJc w:val="left"/>
      <w:pPr>
        <w:tabs>
          <w:tab w:val="num" w:pos="2160"/>
        </w:tabs>
        <w:ind w:left="2160" w:hanging="360"/>
      </w:pPr>
      <w:rPr>
        <w:rFonts w:ascii="Wingdings" w:hAnsi="Wingdings" w:hint="default"/>
      </w:rPr>
    </w:lvl>
    <w:lvl w:ilvl="3" w:tplc="7856F528" w:tentative="1">
      <w:start w:val="1"/>
      <w:numFmt w:val="bullet"/>
      <w:lvlText w:val=""/>
      <w:lvlJc w:val="left"/>
      <w:pPr>
        <w:tabs>
          <w:tab w:val="num" w:pos="2880"/>
        </w:tabs>
        <w:ind w:left="2880" w:hanging="360"/>
      </w:pPr>
      <w:rPr>
        <w:rFonts w:ascii="Symbol" w:hAnsi="Symbol" w:hint="default"/>
      </w:rPr>
    </w:lvl>
    <w:lvl w:ilvl="4" w:tplc="89EC984E" w:tentative="1">
      <w:start w:val="1"/>
      <w:numFmt w:val="bullet"/>
      <w:lvlText w:val="o"/>
      <w:lvlJc w:val="left"/>
      <w:pPr>
        <w:tabs>
          <w:tab w:val="num" w:pos="3600"/>
        </w:tabs>
        <w:ind w:left="3600" w:hanging="360"/>
      </w:pPr>
      <w:rPr>
        <w:rFonts w:ascii="Courier New" w:hAnsi="Courier New" w:cs="Courier New" w:hint="default"/>
      </w:rPr>
    </w:lvl>
    <w:lvl w:ilvl="5" w:tplc="5B8C79AA" w:tentative="1">
      <w:start w:val="1"/>
      <w:numFmt w:val="bullet"/>
      <w:lvlText w:val=""/>
      <w:lvlJc w:val="left"/>
      <w:pPr>
        <w:tabs>
          <w:tab w:val="num" w:pos="4320"/>
        </w:tabs>
        <w:ind w:left="4320" w:hanging="360"/>
      </w:pPr>
      <w:rPr>
        <w:rFonts w:ascii="Wingdings" w:hAnsi="Wingdings" w:hint="default"/>
      </w:rPr>
    </w:lvl>
    <w:lvl w:ilvl="6" w:tplc="DAE401DC" w:tentative="1">
      <w:start w:val="1"/>
      <w:numFmt w:val="bullet"/>
      <w:lvlText w:val=""/>
      <w:lvlJc w:val="left"/>
      <w:pPr>
        <w:tabs>
          <w:tab w:val="num" w:pos="5040"/>
        </w:tabs>
        <w:ind w:left="5040" w:hanging="360"/>
      </w:pPr>
      <w:rPr>
        <w:rFonts w:ascii="Symbol" w:hAnsi="Symbol" w:hint="default"/>
      </w:rPr>
    </w:lvl>
    <w:lvl w:ilvl="7" w:tplc="8BB2BD16" w:tentative="1">
      <w:start w:val="1"/>
      <w:numFmt w:val="bullet"/>
      <w:lvlText w:val="o"/>
      <w:lvlJc w:val="left"/>
      <w:pPr>
        <w:tabs>
          <w:tab w:val="num" w:pos="5760"/>
        </w:tabs>
        <w:ind w:left="5760" w:hanging="360"/>
      </w:pPr>
      <w:rPr>
        <w:rFonts w:ascii="Courier New" w:hAnsi="Courier New" w:cs="Courier New" w:hint="default"/>
      </w:rPr>
    </w:lvl>
    <w:lvl w:ilvl="8" w:tplc="A798E7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E8B55A">
      <w:start w:val="1"/>
      <w:numFmt w:val="bullet"/>
      <w:pStyle w:val="Lijstopsomteken2"/>
      <w:lvlText w:val="–"/>
      <w:lvlJc w:val="left"/>
      <w:pPr>
        <w:tabs>
          <w:tab w:val="num" w:pos="227"/>
        </w:tabs>
        <w:ind w:left="227" w:firstLine="0"/>
      </w:pPr>
      <w:rPr>
        <w:rFonts w:ascii="Verdana" w:hAnsi="Verdana" w:hint="default"/>
      </w:rPr>
    </w:lvl>
    <w:lvl w:ilvl="1" w:tplc="D90C3E66" w:tentative="1">
      <w:start w:val="1"/>
      <w:numFmt w:val="bullet"/>
      <w:lvlText w:val="o"/>
      <w:lvlJc w:val="left"/>
      <w:pPr>
        <w:tabs>
          <w:tab w:val="num" w:pos="1440"/>
        </w:tabs>
        <w:ind w:left="1440" w:hanging="360"/>
      </w:pPr>
      <w:rPr>
        <w:rFonts w:ascii="Courier New" w:hAnsi="Courier New" w:cs="Courier New" w:hint="default"/>
      </w:rPr>
    </w:lvl>
    <w:lvl w:ilvl="2" w:tplc="5D3679E2" w:tentative="1">
      <w:start w:val="1"/>
      <w:numFmt w:val="bullet"/>
      <w:lvlText w:val=""/>
      <w:lvlJc w:val="left"/>
      <w:pPr>
        <w:tabs>
          <w:tab w:val="num" w:pos="2160"/>
        </w:tabs>
        <w:ind w:left="2160" w:hanging="360"/>
      </w:pPr>
      <w:rPr>
        <w:rFonts w:ascii="Wingdings" w:hAnsi="Wingdings" w:hint="default"/>
      </w:rPr>
    </w:lvl>
    <w:lvl w:ilvl="3" w:tplc="64685008" w:tentative="1">
      <w:start w:val="1"/>
      <w:numFmt w:val="bullet"/>
      <w:lvlText w:val=""/>
      <w:lvlJc w:val="left"/>
      <w:pPr>
        <w:tabs>
          <w:tab w:val="num" w:pos="2880"/>
        </w:tabs>
        <w:ind w:left="2880" w:hanging="360"/>
      </w:pPr>
      <w:rPr>
        <w:rFonts w:ascii="Symbol" w:hAnsi="Symbol" w:hint="default"/>
      </w:rPr>
    </w:lvl>
    <w:lvl w:ilvl="4" w:tplc="A028B834" w:tentative="1">
      <w:start w:val="1"/>
      <w:numFmt w:val="bullet"/>
      <w:lvlText w:val="o"/>
      <w:lvlJc w:val="left"/>
      <w:pPr>
        <w:tabs>
          <w:tab w:val="num" w:pos="3600"/>
        </w:tabs>
        <w:ind w:left="3600" w:hanging="360"/>
      </w:pPr>
      <w:rPr>
        <w:rFonts w:ascii="Courier New" w:hAnsi="Courier New" w:cs="Courier New" w:hint="default"/>
      </w:rPr>
    </w:lvl>
    <w:lvl w:ilvl="5" w:tplc="4530C4C2" w:tentative="1">
      <w:start w:val="1"/>
      <w:numFmt w:val="bullet"/>
      <w:lvlText w:val=""/>
      <w:lvlJc w:val="left"/>
      <w:pPr>
        <w:tabs>
          <w:tab w:val="num" w:pos="4320"/>
        </w:tabs>
        <w:ind w:left="4320" w:hanging="360"/>
      </w:pPr>
      <w:rPr>
        <w:rFonts w:ascii="Wingdings" w:hAnsi="Wingdings" w:hint="default"/>
      </w:rPr>
    </w:lvl>
    <w:lvl w:ilvl="6" w:tplc="E34C9FEA" w:tentative="1">
      <w:start w:val="1"/>
      <w:numFmt w:val="bullet"/>
      <w:lvlText w:val=""/>
      <w:lvlJc w:val="left"/>
      <w:pPr>
        <w:tabs>
          <w:tab w:val="num" w:pos="5040"/>
        </w:tabs>
        <w:ind w:left="5040" w:hanging="360"/>
      </w:pPr>
      <w:rPr>
        <w:rFonts w:ascii="Symbol" w:hAnsi="Symbol" w:hint="default"/>
      </w:rPr>
    </w:lvl>
    <w:lvl w:ilvl="7" w:tplc="7D90650E" w:tentative="1">
      <w:start w:val="1"/>
      <w:numFmt w:val="bullet"/>
      <w:lvlText w:val="o"/>
      <w:lvlJc w:val="left"/>
      <w:pPr>
        <w:tabs>
          <w:tab w:val="num" w:pos="5760"/>
        </w:tabs>
        <w:ind w:left="5760" w:hanging="360"/>
      </w:pPr>
      <w:rPr>
        <w:rFonts w:ascii="Courier New" w:hAnsi="Courier New" w:cs="Courier New" w:hint="default"/>
      </w:rPr>
    </w:lvl>
    <w:lvl w:ilvl="8" w:tplc="38C09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C7CE9"/>
    <w:multiLevelType w:val="hybridMultilevel"/>
    <w:tmpl w:val="F3F6D64C"/>
    <w:lvl w:ilvl="0" w:tplc="54FEEF32">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3786819">
    <w:abstractNumId w:val="10"/>
  </w:num>
  <w:num w:numId="2" w16cid:durableId="828866216">
    <w:abstractNumId w:val="7"/>
  </w:num>
  <w:num w:numId="3" w16cid:durableId="1802653856">
    <w:abstractNumId w:val="6"/>
  </w:num>
  <w:num w:numId="4" w16cid:durableId="2118404218">
    <w:abstractNumId w:val="5"/>
  </w:num>
  <w:num w:numId="5" w16cid:durableId="497429380">
    <w:abstractNumId w:val="4"/>
  </w:num>
  <w:num w:numId="6" w16cid:durableId="1841040586">
    <w:abstractNumId w:val="8"/>
  </w:num>
  <w:num w:numId="7" w16cid:durableId="786433287">
    <w:abstractNumId w:val="3"/>
  </w:num>
  <w:num w:numId="8" w16cid:durableId="1427654796">
    <w:abstractNumId w:val="2"/>
  </w:num>
  <w:num w:numId="9" w16cid:durableId="697849830">
    <w:abstractNumId w:val="1"/>
  </w:num>
  <w:num w:numId="10" w16cid:durableId="2055736639">
    <w:abstractNumId w:val="0"/>
  </w:num>
  <w:num w:numId="11" w16cid:durableId="440103638">
    <w:abstractNumId w:val="9"/>
  </w:num>
  <w:num w:numId="12" w16cid:durableId="268896941">
    <w:abstractNumId w:val="11"/>
  </w:num>
  <w:num w:numId="13" w16cid:durableId="1282150511">
    <w:abstractNumId w:val="13"/>
  </w:num>
  <w:num w:numId="14" w16cid:durableId="461506700">
    <w:abstractNumId w:val="12"/>
  </w:num>
  <w:num w:numId="15" w16cid:durableId="2052164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5D81"/>
    <w:rsid w:val="000B7281"/>
    <w:rsid w:val="000B7FAB"/>
    <w:rsid w:val="000C0163"/>
    <w:rsid w:val="000C1BA1"/>
    <w:rsid w:val="000C3EA9"/>
    <w:rsid w:val="000D0225"/>
    <w:rsid w:val="000D73D7"/>
    <w:rsid w:val="000E7895"/>
    <w:rsid w:val="000F1558"/>
    <w:rsid w:val="000F161D"/>
    <w:rsid w:val="00115FB5"/>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26F7"/>
    <w:rsid w:val="00185576"/>
    <w:rsid w:val="00185951"/>
    <w:rsid w:val="00196B8B"/>
    <w:rsid w:val="001A2BEA"/>
    <w:rsid w:val="001A4C96"/>
    <w:rsid w:val="001A6D93"/>
    <w:rsid w:val="001B36C9"/>
    <w:rsid w:val="001C32EC"/>
    <w:rsid w:val="001C38BD"/>
    <w:rsid w:val="001C4D5A"/>
    <w:rsid w:val="001D2452"/>
    <w:rsid w:val="001E34C6"/>
    <w:rsid w:val="001E5581"/>
    <w:rsid w:val="001E6117"/>
    <w:rsid w:val="001F3C70"/>
    <w:rsid w:val="001F5BA0"/>
    <w:rsid w:val="00200D88"/>
    <w:rsid w:val="00201F68"/>
    <w:rsid w:val="0021179D"/>
    <w:rsid w:val="00212F2A"/>
    <w:rsid w:val="00214F2B"/>
    <w:rsid w:val="00217880"/>
    <w:rsid w:val="00222D66"/>
    <w:rsid w:val="00224A8A"/>
    <w:rsid w:val="00225022"/>
    <w:rsid w:val="002309A8"/>
    <w:rsid w:val="00236CFE"/>
    <w:rsid w:val="002428E3"/>
    <w:rsid w:val="00243031"/>
    <w:rsid w:val="00260BAF"/>
    <w:rsid w:val="00263D48"/>
    <w:rsid w:val="002650F7"/>
    <w:rsid w:val="002720A9"/>
    <w:rsid w:val="00273F3B"/>
    <w:rsid w:val="00274DB7"/>
    <w:rsid w:val="00275984"/>
    <w:rsid w:val="00280F74"/>
    <w:rsid w:val="00286998"/>
    <w:rsid w:val="00291AB7"/>
    <w:rsid w:val="0029422B"/>
    <w:rsid w:val="002B153C"/>
    <w:rsid w:val="002B4D0B"/>
    <w:rsid w:val="002B52FC"/>
    <w:rsid w:val="002C2830"/>
    <w:rsid w:val="002D001A"/>
    <w:rsid w:val="002D28E2"/>
    <w:rsid w:val="002D317B"/>
    <w:rsid w:val="002D3587"/>
    <w:rsid w:val="002D502D"/>
    <w:rsid w:val="002E0F69"/>
    <w:rsid w:val="002E74F9"/>
    <w:rsid w:val="002F5147"/>
    <w:rsid w:val="002F7ABD"/>
    <w:rsid w:val="00312597"/>
    <w:rsid w:val="0032760A"/>
    <w:rsid w:val="00327BA5"/>
    <w:rsid w:val="00334154"/>
    <w:rsid w:val="003372C4"/>
    <w:rsid w:val="00340ECA"/>
    <w:rsid w:val="00341FA0"/>
    <w:rsid w:val="00344F3D"/>
    <w:rsid w:val="00345299"/>
    <w:rsid w:val="003509AB"/>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6FB9"/>
    <w:rsid w:val="003B7EE7"/>
    <w:rsid w:val="003C2CCB"/>
    <w:rsid w:val="003D39EC"/>
    <w:rsid w:val="003E281F"/>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2C69"/>
    <w:rsid w:val="00494237"/>
    <w:rsid w:val="00496319"/>
    <w:rsid w:val="00497279"/>
    <w:rsid w:val="004A670A"/>
    <w:rsid w:val="004A771E"/>
    <w:rsid w:val="004B5465"/>
    <w:rsid w:val="004B70F0"/>
    <w:rsid w:val="004C0AD2"/>
    <w:rsid w:val="004D505E"/>
    <w:rsid w:val="004D72CA"/>
    <w:rsid w:val="004E2242"/>
    <w:rsid w:val="004F42FF"/>
    <w:rsid w:val="004F44C2"/>
    <w:rsid w:val="00502512"/>
    <w:rsid w:val="00505262"/>
    <w:rsid w:val="0051132F"/>
    <w:rsid w:val="00516022"/>
    <w:rsid w:val="00521CEE"/>
    <w:rsid w:val="00527BD4"/>
    <w:rsid w:val="00530C47"/>
    <w:rsid w:val="00532344"/>
    <w:rsid w:val="005403C8"/>
    <w:rsid w:val="005429DC"/>
    <w:rsid w:val="00552F42"/>
    <w:rsid w:val="005565F9"/>
    <w:rsid w:val="00556BEE"/>
    <w:rsid w:val="005619AB"/>
    <w:rsid w:val="005654C3"/>
    <w:rsid w:val="00566FD9"/>
    <w:rsid w:val="00573041"/>
    <w:rsid w:val="00575B80"/>
    <w:rsid w:val="0057620F"/>
    <w:rsid w:val="005819CE"/>
    <w:rsid w:val="0058298D"/>
    <w:rsid w:val="00584BAC"/>
    <w:rsid w:val="00593C2B"/>
    <w:rsid w:val="00595231"/>
    <w:rsid w:val="00596166"/>
    <w:rsid w:val="00597F64"/>
    <w:rsid w:val="005A207F"/>
    <w:rsid w:val="005A2F35"/>
    <w:rsid w:val="005B12F1"/>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631E"/>
    <w:rsid w:val="00650D6D"/>
    <w:rsid w:val="00653606"/>
    <w:rsid w:val="006610E9"/>
    <w:rsid w:val="00661591"/>
    <w:rsid w:val="0066632F"/>
    <w:rsid w:val="00674A89"/>
    <w:rsid w:val="00674F3D"/>
    <w:rsid w:val="00685545"/>
    <w:rsid w:val="006864B3"/>
    <w:rsid w:val="00692D64"/>
    <w:rsid w:val="00695EF3"/>
    <w:rsid w:val="006A10F8"/>
    <w:rsid w:val="006A2100"/>
    <w:rsid w:val="006A5C3B"/>
    <w:rsid w:val="006A72E0"/>
    <w:rsid w:val="006B0BF3"/>
    <w:rsid w:val="006B1B28"/>
    <w:rsid w:val="006B6A35"/>
    <w:rsid w:val="006B775E"/>
    <w:rsid w:val="006B7BC7"/>
    <w:rsid w:val="006C2535"/>
    <w:rsid w:val="006C441E"/>
    <w:rsid w:val="006C4B90"/>
    <w:rsid w:val="006D1016"/>
    <w:rsid w:val="006D17F2"/>
    <w:rsid w:val="006E0482"/>
    <w:rsid w:val="006E3546"/>
    <w:rsid w:val="006E3FA9"/>
    <w:rsid w:val="006E4BA0"/>
    <w:rsid w:val="006E7D82"/>
    <w:rsid w:val="006F038F"/>
    <w:rsid w:val="006F0F93"/>
    <w:rsid w:val="006F31F2"/>
    <w:rsid w:val="006F7494"/>
    <w:rsid w:val="006F751F"/>
    <w:rsid w:val="00714DC5"/>
    <w:rsid w:val="00715237"/>
    <w:rsid w:val="007254A5"/>
    <w:rsid w:val="00725748"/>
    <w:rsid w:val="00731CC2"/>
    <w:rsid w:val="00735D88"/>
    <w:rsid w:val="0073720D"/>
    <w:rsid w:val="00737507"/>
    <w:rsid w:val="00740712"/>
    <w:rsid w:val="007426AA"/>
    <w:rsid w:val="00742AB9"/>
    <w:rsid w:val="007439E7"/>
    <w:rsid w:val="00751A6A"/>
    <w:rsid w:val="00754FBF"/>
    <w:rsid w:val="00764994"/>
    <w:rsid w:val="007656C2"/>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260B"/>
    <w:rsid w:val="00833695"/>
    <w:rsid w:val="008336B7"/>
    <w:rsid w:val="00833A8E"/>
    <w:rsid w:val="00842CD8"/>
    <w:rsid w:val="008431FA"/>
    <w:rsid w:val="00845FE9"/>
    <w:rsid w:val="00846BAA"/>
    <w:rsid w:val="00847444"/>
    <w:rsid w:val="008547BA"/>
    <w:rsid w:val="008553C7"/>
    <w:rsid w:val="00857FEB"/>
    <w:rsid w:val="008601AF"/>
    <w:rsid w:val="00872271"/>
    <w:rsid w:val="00883137"/>
    <w:rsid w:val="00894D65"/>
    <w:rsid w:val="008A1F5D"/>
    <w:rsid w:val="008A28F5"/>
    <w:rsid w:val="008A35F0"/>
    <w:rsid w:val="008A5C00"/>
    <w:rsid w:val="008B1198"/>
    <w:rsid w:val="008B3471"/>
    <w:rsid w:val="008B3929"/>
    <w:rsid w:val="008B4125"/>
    <w:rsid w:val="008B4CB3"/>
    <w:rsid w:val="008B567B"/>
    <w:rsid w:val="008B7B24"/>
    <w:rsid w:val="008C29E3"/>
    <w:rsid w:val="008C356D"/>
    <w:rsid w:val="008E0B3F"/>
    <w:rsid w:val="008E49AD"/>
    <w:rsid w:val="008E4A8A"/>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76D28"/>
    <w:rsid w:val="00981768"/>
    <w:rsid w:val="00983E8F"/>
    <w:rsid w:val="0098788A"/>
    <w:rsid w:val="00994FDA"/>
    <w:rsid w:val="009A31BF"/>
    <w:rsid w:val="009A3B71"/>
    <w:rsid w:val="009A61BC"/>
    <w:rsid w:val="009A7709"/>
    <w:rsid w:val="009A7E90"/>
    <w:rsid w:val="009B0138"/>
    <w:rsid w:val="009B0EC1"/>
    <w:rsid w:val="009B0FE9"/>
    <w:rsid w:val="009B173A"/>
    <w:rsid w:val="009B4566"/>
    <w:rsid w:val="009C3F20"/>
    <w:rsid w:val="009C7CA1"/>
    <w:rsid w:val="009D043D"/>
    <w:rsid w:val="009E2051"/>
    <w:rsid w:val="009F3259"/>
    <w:rsid w:val="00A056DE"/>
    <w:rsid w:val="00A06370"/>
    <w:rsid w:val="00A1280F"/>
    <w:rsid w:val="00A128AD"/>
    <w:rsid w:val="00A13139"/>
    <w:rsid w:val="00A21E76"/>
    <w:rsid w:val="00A23BC8"/>
    <w:rsid w:val="00A2487A"/>
    <w:rsid w:val="00A30E68"/>
    <w:rsid w:val="00A30E6E"/>
    <w:rsid w:val="00A31933"/>
    <w:rsid w:val="00A329D2"/>
    <w:rsid w:val="00A34AA0"/>
    <w:rsid w:val="00A3715C"/>
    <w:rsid w:val="00A41FE2"/>
    <w:rsid w:val="00A452B0"/>
    <w:rsid w:val="00A46FEF"/>
    <w:rsid w:val="00A47948"/>
    <w:rsid w:val="00A50CF6"/>
    <w:rsid w:val="00A56946"/>
    <w:rsid w:val="00A6105A"/>
    <w:rsid w:val="00A6170E"/>
    <w:rsid w:val="00A627AE"/>
    <w:rsid w:val="00A63B8C"/>
    <w:rsid w:val="00A67F9D"/>
    <w:rsid w:val="00A715F8"/>
    <w:rsid w:val="00A75525"/>
    <w:rsid w:val="00A77F6F"/>
    <w:rsid w:val="00A831FD"/>
    <w:rsid w:val="00A83352"/>
    <w:rsid w:val="00A850A2"/>
    <w:rsid w:val="00A91FA3"/>
    <w:rsid w:val="00A927D3"/>
    <w:rsid w:val="00A93620"/>
    <w:rsid w:val="00A94496"/>
    <w:rsid w:val="00A957CA"/>
    <w:rsid w:val="00AA2BFF"/>
    <w:rsid w:val="00AA7FC9"/>
    <w:rsid w:val="00AB237D"/>
    <w:rsid w:val="00AB5933"/>
    <w:rsid w:val="00AC0765"/>
    <w:rsid w:val="00AD42D5"/>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46619"/>
    <w:rsid w:val="00B531DD"/>
    <w:rsid w:val="00B55014"/>
    <w:rsid w:val="00B557D0"/>
    <w:rsid w:val="00B62232"/>
    <w:rsid w:val="00B62ECD"/>
    <w:rsid w:val="00B70BF3"/>
    <w:rsid w:val="00B71DC2"/>
    <w:rsid w:val="00B77776"/>
    <w:rsid w:val="00B91CFC"/>
    <w:rsid w:val="00B9300F"/>
    <w:rsid w:val="00B93893"/>
    <w:rsid w:val="00BA11F9"/>
    <w:rsid w:val="00BA129E"/>
    <w:rsid w:val="00BA6EB2"/>
    <w:rsid w:val="00BA7E0A"/>
    <w:rsid w:val="00BB00B5"/>
    <w:rsid w:val="00BB6F7C"/>
    <w:rsid w:val="00BC3B53"/>
    <w:rsid w:val="00BC3B96"/>
    <w:rsid w:val="00BC4AE3"/>
    <w:rsid w:val="00BC5B28"/>
    <w:rsid w:val="00BE3F88"/>
    <w:rsid w:val="00BE4756"/>
    <w:rsid w:val="00BE5ED9"/>
    <w:rsid w:val="00BE7B41"/>
    <w:rsid w:val="00BF39E9"/>
    <w:rsid w:val="00C07BF3"/>
    <w:rsid w:val="00C15A91"/>
    <w:rsid w:val="00C17732"/>
    <w:rsid w:val="00C206F1"/>
    <w:rsid w:val="00C217E1"/>
    <w:rsid w:val="00C219B1"/>
    <w:rsid w:val="00C23F61"/>
    <w:rsid w:val="00C25F3F"/>
    <w:rsid w:val="00C4015B"/>
    <w:rsid w:val="00C40C60"/>
    <w:rsid w:val="00C5258E"/>
    <w:rsid w:val="00C530C9"/>
    <w:rsid w:val="00C619A7"/>
    <w:rsid w:val="00C73D5F"/>
    <w:rsid w:val="00C8584E"/>
    <w:rsid w:val="00C97C80"/>
    <w:rsid w:val="00CA2D67"/>
    <w:rsid w:val="00CA47D3"/>
    <w:rsid w:val="00CA6533"/>
    <w:rsid w:val="00CA6A25"/>
    <w:rsid w:val="00CA6A3F"/>
    <w:rsid w:val="00CA7C99"/>
    <w:rsid w:val="00CB0BDF"/>
    <w:rsid w:val="00CB7FD7"/>
    <w:rsid w:val="00CC6290"/>
    <w:rsid w:val="00CC7BA8"/>
    <w:rsid w:val="00CD233D"/>
    <w:rsid w:val="00CD2F35"/>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1863"/>
    <w:rsid w:val="00D5312B"/>
    <w:rsid w:val="00D5423B"/>
    <w:rsid w:val="00D54F4E"/>
    <w:rsid w:val="00D604B3"/>
    <w:rsid w:val="00D60BA4"/>
    <w:rsid w:val="00D62419"/>
    <w:rsid w:val="00D75078"/>
    <w:rsid w:val="00D77870"/>
    <w:rsid w:val="00D80977"/>
    <w:rsid w:val="00D80CCE"/>
    <w:rsid w:val="00D86EEA"/>
    <w:rsid w:val="00D87AB5"/>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0BD6"/>
    <w:rsid w:val="00E21DE3"/>
    <w:rsid w:val="00E307D1"/>
    <w:rsid w:val="00E316D7"/>
    <w:rsid w:val="00E3731D"/>
    <w:rsid w:val="00E3777B"/>
    <w:rsid w:val="00E51469"/>
    <w:rsid w:val="00E634E3"/>
    <w:rsid w:val="00E717C4"/>
    <w:rsid w:val="00E77E18"/>
    <w:rsid w:val="00E77F89"/>
    <w:rsid w:val="00E80330"/>
    <w:rsid w:val="00E806C5"/>
    <w:rsid w:val="00E80E71"/>
    <w:rsid w:val="00E850D3"/>
    <w:rsid w:val="00E853D6"/>
    <w:rsid w:val="00E86525"/>
    <w:rsid w:val="00E876B9"/>
    <w:rsid w:val="00E8788E"/>
    <w:rsid w:val="00EB0DD7"/>
    <w:rsid w:val="00EC006F"/>
    <w:rsid w:val="00EC0DFF"/>
    <w:rsid w:val="00EC237D"/>
    <w:rsid w:val="00EC285B"/>
    <w:rsid w:val="00EC4D0E"/>
    <w:rsid w:val="00EC4E2B"/>
    <w:rsid w:val="00ED072A"/>
    <w:rsid w:val="00ED406F"/>
    <w:rsid w:val="00ED539E"/>
    <w:rsid w:val="00ED62CF"/>
    <w:rsid w:val="00EE1C6C"/>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627"/>
    <w:rsid w:val="00F41A6F"/>
    <w:rsid w:val="00F45A25"/>
    <w:rsid w:val="00F50F86"/>
    <w:rsid w:val="00F53F91"/>
    <w:rsid w:val="00F61569"/>
    <w:rsid w:val="00F61A72"/>
    <w:rsid w:val="00F62B67"/>
    <w:rsid w:val="00F66F13"/>
    <w:rsid w:val="00F74073"/>
    <w:rsid w:val="00F753F4"/>
    <w:rsid w:val="00F75603"/>
    <w:rsid w:val="00F845B4"/>
    <w:rsid w:val="00F8713B"/>
    <w:rsid w:val="00F90A14"/>
    <w:rsid w:val="00F93F9E"/>
    <w:rsid w:val="00FA2CD7"/>
    <w:rsid w:val="00FA784E"/>
    <w:rsid w:val="00FB06ED"/>
    <w:rsid w:val="00FB7234"/>
    <w:rsid w:val="00FC02F0"/>
    <w:rsid w:val="00FC3165"/>
    <w:rsid w:val="00FC36AB"/>
    <w:rsid w:val="00FC4300"/>
    <w:rsid w:val="00FC7F66"/>
    <w:rsid w:val="00FD1E27"/>
    <w:rsid w:val="00FD5776"/>
    <w:rsid w:val="00FE1CB6"/>
    <w:rsid w:val="00FE486B"/>
    <w:rsid w:val="00FE4F08"/>
    <w:rsid w:val="00FF192E"/>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C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F39E9"/>
    <w:pPr>
      <w:ind w:left="720"/>
      <w:contextualSpacing/>
    </w:pPr>
  </w:style>
  <w:style w:type="character" w:styleId="Verwijzingopmerking">
    <w:name w:val="annotation reference"/>
    <w:basedOn w:val="Standaardalinea-lettertype"/>
    <w:semiHidden/>
    <w:unhideWhenUsed/>
    <w:rsid w:val="00FA784E"/>
    <w:rPr>
      <w:sz w:val="16"/>
      <w:szCs w:val="16"/>
    </w:rPr>
  </w:style>
  <w:style w:type="paragraph" w:styleId="Tekstopmerking">
    <w:name w:val="annotation text"/>
    <w:basedOn w:val="Standaard"/>
    <w:link w:val="TekstopmerkingChar"/>
    <w:unhideWhenUsed/>
    <w:rsid w:val="00FA784E"/>
    <w:pPr>
      <w:spacing w:line="240" w:lineRule="auto"/>
    </w:pPr>
    <w:rPr>
      <w:sz w:val="20"/>
      <w:szCs w:val="20"/>
    </w:rPr>
  </w:style>
  <w:style w:type="character" w:customStyle="1" w:styleId="TekstopmerkingChar">
    <w:name w:val="Tekst opmerking Char"/>
    <w:basedOn w:val="Standaardalinea-lettertype"/>
    <w:link w:val="Tekstopmerking"/>
    <w:rsid w:val="00FA784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A784E"/>
    <w:rPr>
      <w:b/>
      <w:bCs/>
    </w:rPr>
  </w:style>
  <w:style w:type="character" w:customStyle="1" w:styleId="OnderwerpvanopmerkingChar">
    <w:name w:val="Onderwerp van opmerking Char"/>
    <w:basedOn w:val="TekstopmerkingChar"/>
    <w:link w:val="Onderwerpvanopmerking"/>
    <w:semiHidden/>
    <w:rsid w:val="00FA784E"/>
    <w:rPr>
      <w:rFonts w:ascii="Verdana" w:hAnsi="Verdana"/>
      <w:b/>
      <w:bCs/>
      <w:lang w:val="nl-NL" w:eastAsia="nl-NL"/>
    </w:rPr>
  </w:style>
  <w:style w:type="paragraph" w:styleId="Revisie">
    <w:name w:val="Revision"/>
    <w:hidden/>
    <w:uiPriority w:val="99"/>
    <w:semiHidden/>
    <w:rsid w:val="00FA784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479</ap:Words>
  <ap:Characters>2635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2026-07-14T21:49:00.0000000Z</dcterms:created>
  <dcterms:modified xsi:type="dcterms:W3CDTF">2026-07-14T21:49:00.0000000Z</dcterms:modified>
  <dc:description>------------------------</dc:description>
  <dc:subject/>
  <keywords/>
  <version/>
  <category/>
</coreProperties>
</file>