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2026Z16201</w:t>
        <w:br/>
      </w:r>
      <w:proofErr w:type="spellEnd"/>
    </w:p>
    <w:p>
      <w:pPr>
        <w:pStyle w:val="Normal"/>
        <w:rPr>
          <w:b w:val="1"/>
          <w:bCs w:val="1"/>
        </w:rPr>
      </w:pPr>
      <w:r w:rsidR="250AE766">
        <w:rPr>
          <w:b w:val="0"/>
          <w:bCs w:val="0"/>
        </w:rPr>
        <w:t>(ingezonden 14 juli 2026)</w:t>
        <w:br/>
      </w:r>
    </w:p>
    <w:p>
      <w:r>
        <w:t xml:space="preserve">Vragen van het lid De Vos aan de ministers van Asiel en Migratie en van Justitie en Veiligheid over de veiligheidssituatie in Ter Apel.</w:t>
      </w:r>
      <w:r>
        <w:br/>
      </w:r>
    </w:p>
    <w:p>
      <w:pPr>
        <w:pStyle w:val="ListParagraph"/>
        <w:numPr>
          <w:ilvl w:val="0"/>
          <w:numId w:val="100513900"/>
        </w:numPr>
        <w:ind w:left="360"/>
      </w:pPr>
      <w:r>
        <w:t xml:space="preserve">Heeft u kennisgenomen van het bericht dat het Rode Kruis en Vluchtelingenwerk de veiligheidssituatie op het voorterrein van het asielzoekerscentrum in Ter Apel zo ernstig inschatten dat zij hun medewerkers hebben teruggetrokken? 1)</w:t>
      </w:r>
      <w:r>
        <w:br/>
      </w:r>
    </w:p>
    <w:p>
      <w:pPr>
        <w:pStyle w:val="ListParagraph"/>
        <w:numPr>
          <w:ilvl w:val="0"/>
          <w:numId w:val="100513900"/>
        </w:numPr>
        <w:ind w:left="360"/>
      </w:pPr>
      <w:r>
        <w:t xml:space="preserve">Heeft u kennisgenomen van het feit dat dit gebeurde nadat vorige week onder andere (minimaal) twee steekpartijen plaatsvonden in het asielzoekerscentrum?</w:t>
      </w:r>
      <w:r>
        <w:br/>
      </w:r>
    </w:p>
    <w:p>
      <w:pPr>
        <w:pStyle w:val="ListParagraph"/>
        <w:numPr>
          <w:ilvl w:val="0"/>
          <w:numId w:val="100513900"/>
        </w:numPr>
        <w:ind w:left="360"/>
      </w:pPr>
      <w:r>
        <w:t xml:space="preserve">Heeft u kennisgenomen van het feit dat op de eerste avond dat medewerkers van het Rode Kruis en Vluchtelingenwerk afwezig waren opnieuw meerdere vechtpartijen plaatsvonden bij het asielzoekerscentrum? 2) 3)</w:t>
      </w:r>
      <w:r>
        <w:br/>
      </w:r>
    </w:p>
    <w:p>
      <w:pPr>
        <w:pStyle w:val="ListParagraph"/>
        <w:numPr>
          <w:ilvl w:val="0"/>
          <w:numId w:val="100513900"/>
        </w:numPr>
        <w:ind w:left="360"/>
      </w:pPr>
      <w:r>
        <w:t xml:space="preserve">Klopt het dat ook buiten de hekken van het asielzoekerscentrum incidenten hebben plaatsgevonden, zoals het Rode Kruis heeft aangegeven? 4) Kunt u uw antwoord toelichten?</w:t>
      </w:r>
      <w:r>
        <w:br/>
      </w:r>
    </w:p>
    <w:p>
      <w:pPr>
        <w:pStyle w:val="ListParagraph"/>
        <w:numPr>
          <w:ilvl w:val="0"/>
          <w:numId w:val="100513900"/>
        </w:numPr>
        <w:ind w:left="360"/>
      </w:pPr>
      <w:r>
        <w:t xml:space="preserve">Zijn naar aanleiding van de steek- en vechtpartijen in en rondom het asielzoekerscentrum gedurende de afgelopen twee weken aanhoudingen verricht en zo ja, hoeveel? Zo nee, hoe beoordeelt u dit?</w:t>
      </w:r>
      <w:r>
        <w:br/>
      </w:r>
    </w:p>
    <w:p>
      <w:pPr>
        <w:pStyle w:val="ListParagraph"/>
        <w:numPr>
          <w:ilvl w:val="0"/>
          <w:numId w:val="100513900"/>
        </w:numPr>
        <w:ind w:left="360"/>
      </w:pPr>
      <w:r>
        <w:t xml:space="preserve">Wat betekent het voor de veiligheid van omwonenden dat in zo’n korte tijd zoveel geweldsdelicten plaatsvinden? Kunt u uw antwoord toelichten?</w:t>
      </w:r>
      <w:r>
        <w:br/>
      </w:r>
    </w:p>
    <w:p>
      <w:pPr>
        <w:pStyle w:val="ListParagraph"/>
        <w:numPr>
          <w:ilvl w:val="0"/>
          <w:numId w:val="100513900"/>
        </w:numPr>
        <w:ind w:left="360"/>
      </w:pPr>
      <w:r>
        <w:t xml:space="preserve">Erkent u dat asielzoekers nog altijd vrij Ter Apel in kunnen en de veiligheid van omwonenden dus op geen enkele wijze kan worden gegarandeerd? Kunt u uw antwoord toelichten?</w:t>
      </w:r>
      <w:r>
        <w:br/>
      </w:r>
    </w:p>
    <w:p>
      <w:pPr>
        <w:pStyle w:val="ListParagraph"/>
        <w:numPr>
          <w:ilvl w:val="0"/>
          <w:numId w:val="100513900"/>
        </w:numPr>
        <w:ind w:left="360"/>
      </w:pPr>
      <w:r>
        <w:t xml:space="preserve">Hoe beoordeelt u het feit dat er volgens inwoners van het asielzoekerscentrum ‘elke dag wordt gevochten’? 4)</w:t>
      </w:r>
      <w:r>
        <w:br/>
      </w:r>
    </w:p>
    <w:p>
      <w:pPr>
        <w:pStyle w:val="ListParagraph"/>
        <w:numPr>
          <w:ilvl w:val="0"/>
          <w:numId w:val="100513900"/>
        </w:numPr>
        <w:ind w:left="360"/>
      </w:pPr>
      <w:r>
        <w:t xml:space="preserve">Wat vindt u ervan dat inwoners van Ter Apel nachtelijke onrust en een gevoel van onveiligheid ervaren? 4)</w:t>
      </w:r>
      <w:r>
        <w:br/>
      </w:r>
    </w:p>
    <w:p>
      <w:pPr>
        <w:pStyle w:val="ListParagraph"/>
        <w:numPr>
          <w:ilvl w:val="0"/>
          <w:numId w:val="100513900"/>
        </w:numPr>
        <w:ind w:left="360"/>
      </w:pPr>
      <w:r>
        <w:t xml:space="preserve">Welke veiligheidsmaatregelen – denk aan het vastzetten van overlastgevers, preventief fouilleren, invoering van een avondklok voor asielzoekers, enzovoort – bent u bereid te nemen teneinde de veiligheid van omwonenden per direct te verbeteren? Kunt u uw antwoord toelichten?</w:t>
      </w:r>
      <w:r>
        <w:br/>
      </w:r>
    </w:p>
    <w:p>
      <w:pPr>
        <w:pStyle w:val="ListParagraph"/>
        <w:numPr>
          <w:ilvl w:val="0"/>
          <w:numId w:val="100513900"/>
        </w:numPr>
        <w:ind w:left="360"/>
      </w:pPr>
      <w:r>
        <w:t xml:space="preserve">Bent u tijdens uw afgelopen bezoek aan Ter Apel ook daadwerkelijk in het asielzoekerscentrum geweest? 7) Zo ja, wat was uw indruk van de situatie? Zo nee, waarom niet?</w:t>
      </w:r>
      <w:r>
        <w:br/>
      </w:r>
    </w:p>
    <w:p>
      <w:pPr>
        <w:pStyle w:val="ListParagraph"/>
        <w:numPr>
          <w:ilvl w:val="0"/>
          <w:numId w:val="100513900"/>
        </w:numPr>
        <w:ind w:left="360"/>
      </w:pPr>
      <w:r>
        <w:t xml:space="preserve">Klopt het dat u tijdens uw afgelopen bezoek aan Ter Apel hebt gesproken met ondernemers? Zo ja, wat zeiden zij tegen u?</w:t>
      </w:r>
      <w:r>
        <w:br/>
      </w:r>
    </w:p>
    <w:p>
      <w:pPr>
        <w:pStyle w:val="ListParagraph"/>
        <w:numPr>
          <w:ilvl w:val="0"/>
          <w:numId w:val="100513900"/>
        </w:numPr>
        <w:ind w:left="360"/>
      </w:pPr>
      <w:r>
        <w:t xml:space="preserve">Heeft u ook gesproken met omwonenden van het asielzoekerscentrum? Zo ja, wat gaven zij aan? Zo nee, waarom bent u niet met hen in gesprek geweest?</w:t>
      </w:r>
      <w:r>
        <w:br/>
      </w:r>
    </w:p>
    <w:p>
      <w:pPr>
        <w:pStyle w:val="ListParagraph"/>
        <w:numPr>
          <w:ilvl w:val="0"/>
          <w:numId w:val="100513900"/>
        </w:numPr>
        <w:ind w:left="360"/>
      </w:pPr>
      <w:r>
        <w:t xml:space="preserve">Erkent u dat de belangen van asielzoekers ten koste gaan van de belangen van (de veiligheid van) Nederlanders (en vice versa)? Kunt u uw antwoord toelichten?</w:t>
      </w:r>
      <w:r>
        <w:br/>
      </w:r>
    </w:p>
    <w:p>
      <w:pPr>
        <w:pStyle w:val="ListParagraph"/>
        <w:numPr>
          <w:ilvl w:val="0"/>
          <w:numId w:val="100513900"/>
        </w:numPr>
        <w:ind w:left="360"/>
      </w:pPr>
      <w:r>
        <w:t xml:space="preserve">Welke belangen hebben voor u prioriteit: de belangen van asielzoekers of de belangen van (de veiligheid van) Nederlanders? Kunt u uw antwoord toelichten?</w:t>
      </w:r>
      <w:r>
        <w:br/>
      </w:r>
    </w:p>
    <w:p>
      <w:pPr>
        <w:pStyle w:val="ListParagraph"/>
        <w:numPr>
          <w:ilvl w:val="0"/>
          <w:numId w:val="100513900"/>
        </w:numPr>
        <w:ind w:left="360"/>
      </w:pPr>
      <w:r>
        <w:t xml:space="preserve">Bent u het eens met de stelling dat geweldplegers in en rondom het asielzoekerscentrum in Ter Apel geen plek verdienen in Nederland en (na eventuele berechting) zo snel mogelijk moeten worden teruggestuurd naar hun landen van herkomst? Zo ja, hoe gaat u dat regelen? Zo nee, waarom niet?</w:t>
      </w:r>
      <w:r>
        <w:br/>
      </w:r>
    </w:p>
    <w:p>
      <w:pPr>
        <w:pStyle w:val="ListParagraph"/>
        <w:numPr>
          <w:ilvl w:val="0"/>
          <w:numId w:val="100513900"/>
        </w:numPr>
        <w:ind w:left="360"/>
      </w:pPr>
      <w:r>
        <w:t xml:space="preserve">Lijkt het u verstandig om asielzoekers, onder wie zich ernstige bedreigingen voor de openbare orde en veiligheid bevinden, te verspreiden over Nederland? Zo ja, waarom wel? Zo nee, bent u dan bereid om de Spreidingswet in te trekken?</w:t>
      </w:r>
      <w:r>
        <w:br/>
      </w:r>
    </w:p>
    <w:p>
      <w:pPr>
        <w:pStyle w:val="ListParagraph"/>
        <w:numPr>
          <w:ilvl w:val="0"/>
          <w:numId w:val="100513900"/>
        </w:numPr>
        <w:ind w:left="360"/>
      </w:pPr>
      <w:r>
        <w:t xml:space="preserve">Hoe beoordeelt u het feit dat de asielinstroom in de week van 29 juni tot en met 5 juli 890 personen bedroeg en dit aantal weinig tot niet afwijkt van de wekelijkse asielinstroom in de afgelopen maanden?</w:t>
      </w:r>
      <w:r>
        <w:br/>
      </w:r>
    </w:p>
    <w:p>
      <w:pPr>
        <w:pStyle w:val="ListParagraph"/>
        <w:numPr>
          <w:ilvl w:val="0"/>
          <w:numId w:val="100513900"/>
        </w:numPr>
        <w:ind w:left="360"/>
      </w:pPr>
      <w:r>
        <w:t xml:space="preserve">Wat gaat u doen om de asielinstroom te beperken? Kunt u uw antwoord toelichten?</w:t>
      </w:r>
      <w:r>
        <w:br/>
      </w:r>
    </w:p>
    <w:p>
      <w:pPr>
        <w:pStyle w:val="ListParagraph"/>
        <w:numPr>
          <w:ilvl w:val="0"/>
          <w:numId w:val="100513900"/>
        </w:numPr>
        <w:ind w:left="360"/>
      </w:pPr>
      <w:r>
        <w:t xml:space="preserve">Bent u bereid om per direct een asielstop in te voeren? Zo nee, waarom niet?</w:t>
      </w:r>
      <w:r>
        <w:br/>
      </w:r>
    </w:p>
    <w:p>
      <w:pPr>
        <w:pStyle w:val="ListParagraph"/>
        <w:numPr>
          <w:ilvl w:val="0"/>
          <w:numId w:val="100513900"/>
        </w:numPr>
        <w:ind w:left="360"/>
      </w:pPr>
      <w:r>
        <w:t xml:space="preserve">Kunt u deze vragen zo spoedig mogelijk en afzonderlijk van elkaar beantwoorden?</w:t>
      </w:r>
      <w:r>
        <w:br/>
      </w:r>
    </w:p>
    <w:p>
      <w:r>
        <w:t xml:space="preserve"> </w:t>
      </w:r>
      <w:r>
        <w:br/>
      </w:r>
    </w:p>
    <w:p>
      <w:r>
        <w:t xml:space="preserve">1) NOS, 10 juli 2026, 'Rode Kruis stopt hulpverlening op voorterrein aanmeldcentrum na steekincidenten', Rode Kruis stopt hulpverlening op voorterrein aanmeldcentrum na steekincidenten</w:t>
      </w:r>
      <w:r>
        <w:br/>
      </w:r>
    </w:p>
    <w:p>
      <w:r>
        <w:t xml:space="preserve">2) NOS, 12 juli 2026, 'Arrestatie na vechtpartij bij aanmeldcentrum Ter Apel', Arrestatie na vechtpartij bij aanmeldcentrum Ter Apel</w:t>
      </w:r>
      <w:r>
        <w:br/>
      </w:r>
    </w:p>
    <w:p>
      <w:r>
        <w:t xml:space="preserve">3) NU.nl, 12 juli 2026, 'Opstootjes voor aanmeldcentrum Ter Apel op erste avond zonder het Rode Kruis', Opstootjes voor aanmeldcentrum Ter Apel op eerste avond zonder het Rode Kruis | Asiel | NU.nl</w:t>
      </w:r>
      <w:r>
        <w:br/>
      </w:r>
    </w:p>
    <w:p>
      <w:r>
        <w:t xml:space="preserve">4) Telegraaf, 13 juli 2026, 'Bloed, agressie en wapens tekenen grimmige sfeer rond Ter Apel: ’Elke dag wordt er gevochten', Ter Apel asielzoekers zonder water: Rode Kruis vertrekt | De Telegraaf</w:t>
      </w:r>
      <w:r>
        <w:br/>
      </w:r>
    </w:p>
    <w:p>
      <w:r>
        <w:t xml:space="preserve">7) RTV Noord, 9 juli 2026, 'Asielminister bezoekt Ter Apel tussen de steekincidenten door', Asielminister bezoekt Ter Apel tussen de steekincidenten door - RTV Noord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