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2026Z16151</w:t>
        <w:br/>
      </w:r>
      <w:proofErr w:type="spellEnd"/>
    </w:p>
    <w:p>
      <w:pPr>
        <w:pStyle w:val="Normal"/>
        <w:rPr>
          <w:b w:val="1"/>
          <w:bCs w:val="1"/>
        </w:rPr>
      </w:pPr>
      <w:r w:rsidR="250AE766">
        <w:rPr>
          <w:b w:val="0"/>
          <w:bCs w:val="0"/>
        </w:rPr>
        <w:t>(ingezonden 13 juli 2026)</w:t>
        <w:br/>
      </w:r>
    </w:p>
    <w:p>
      <w:r>
        <w:t xml:space="preserve">Vragen van het lid Markuszower (Groep Markuszower) aan de ministers van Asiel en Migratie en van Justitie en Veiligheid over het nieuwsbericht “Bloed, agressie en wapens tekenen grimmige sfeer rond Ter Apel: ‘Elke dag wordt er gevochten’”.</w:t>
      </w:r>
      <w:r>
        <w:br/>
      </w:r>
    </w:p>
    <w:p>
      <w:pPr>
        <w:pStyle w:val="ListParagraph"/>
        <w:numPr>
          <w:ilvl w:val="0"/>
          <w:numId w:val="100513810"/>
        </w:numPr>
        <w:ind w:left="360"/>
      </w:pPr>
      <w:r>
        <w:t xml:space="preserve">Deelt u de opvatting dat asielzoekers in Nederland te gast zijn en dat van gasten mag worden verwacht dat zij zich gedragen, zich aan onze regels houden en de veiligheid van anderen niet in gevaar brengen? Zo nee, waarom niet?</w:t>
      </w:r>
      <w:r>
        <w:br/>
      </w:r>
    </w:p>
    <w:p>
      <w:pPr>
        <w:pStyle w:val="ListParagraph"/>
        <w:numPr>
          <w:ilvl w:val="0"/>
          <w:numId w:val="100513810"/>
        </w:numPr>
        <w:ind w:left="360"/>
      </w:pPr>
      <w:r>
        <w:t xml:space="preserve">Deelt u de opvatting dat mensen die werkelijk op de vlucht zijn voor oorlog en geweld dankbaar behoren te zijn voor de bescherming en opvang die Nederland hun biedt en dat de dagelijkse vechtpartijen, intimidatie en wapengeweld rond Ter Apel daar volstrekt haaks op staan? Zo nee, waarom niet?</w:t>
      </w:r>
      <w:r>
        <w:br/>
      </w:r>
    </w:p>
    <w:p>
      <w:pPr>
        <w:pStyle w:val="ListParagraph"/>
        <w:numPr>
          <w:ilvl w:val="0"/>
          <w:numId w:val="100513810"/>
        </w:numPr>
        <w:ind w:left="360"/>
      </w:pPr>
      <w:r>
        <w:t xml:space="preserve">Heeft u kennisgenomen van het bericht “Bloed, agressie en wapens tekenen grimmige sfeer rond Ter Apel: ‘Elke dag wordt er gevochten’”, waarin een asielzoeker die zelf in de opvang verblijft verklaart dat er élke dag wordt gevochten? Erkent u dat dit geen incident is, maar de dagelijkse realiteit van de asielopvang is geworden? Zo nee, waarom niet?</w:t>
      </w:r>
      <w:r>
        <w:br/>
      </w:r>
    </w:p>
    <w:p>
      <w:pPr>
        <w:pStyle w:val="ListParagraph"/>
        <w:numPr>
          <w:ilvl w:val="0"/>
          <w:numId w:val="100513810"/>
        </w:numPr>
        <w:ind w:left="360"/>
      </w:pPr>
      <w:r>
        <w:t xml:space="preserve">Wat is uw reactie op het feit dat de politie de afgelopen week meerdere steekincidenten in Ter Apel meldde en dat er volgens het Rode Kruis ook buiten de hekken opstootjes zijn geweest?</w:t>
      </w:r>
      <w:r>
        <w:br/>
      </w:r>
    </w:p>
    <w:p>
      <w:pPr>
        <w:pStyle w:val="ListParagraph"/>
        <w:numPr>
          <w:ilvl w:val="0"/>
          <w:numId w:val="100513810"/>
        </w:numPr>
        <w:ind w:left="360"/>
      </w:pPr>
      <w:r>
        <w:t xml:space="preserve">Beseft u dat het Rode Kruis — een organisatie die normaal juist actief is in ramp- en oorlogsgebieden — zich vanwege de onveiligheid heeft teruggetrokken van het voorterrein, en dat kort daarna ook VluchtelingenWerk vertrok? Wat zegt het volgens u over de staat van het Nederlandse asielsysteem dat zelfs een noodhulporganisatie de opvang hier te gevaarlijk vindt? Zo u dit niet veelzeggend acht, waarom niet?</w:t>
      </w:r>
      <w:r>
        <w:br/>
      </w:r>
    </w:p>
    <w:p>
      <w:pPr>
        <w:pStyle w:val="ListParagraph"/>
        <w:numPr>
          <w:ilvl w:val="0"/>
          <w:numId w:val="100513810"/>
        </w:numPr>
        <w:ind w:left="360"/>
      </w:pPr>
      <w:r>
        <w:t xml:space="preserve">Kunt u aangeven of soortgelijke veiligheidsproblemen — dagelijks geweld, steekincidenten en het terugtrekken van hulporganisaties wegens onveiligheid — zich ook voordoen bij aanmeld- en opvangcentra in andere Europese landen, of is de situatie in Ter Apel uitzonderlijk? Kunt u dit onderbouwen met concrete voorbeelden en cijfers uit vergelijkbare landen?</w:t>
      </w:r>
      <w:r>
        <w:br/>
      </w:r>
    </w:p>
    <w:p>
      <w:pPr>
        <w:pStyle w:val="ListParagraph"/>
        <w:numPr>
          <w:ilvl w:val="0"/>
          <w:numId w:val="100513810"/>
        </w:numPr>
        <w:ind w:left="360"/>
      </w:pPr>
      <w:r>
        <w:t xml:space="preserve">Indien blijkt dat andere landen met een strenger toelatings-, screenings- en terugkeerbeleid minder van dit soort geweld en overlast kennen, welke conclusie verbindt u daaraan voor het Nederlandse beleid? Zo u daaraan geen conclusie verbindt, waarom niet?</w:t>
      </w:r>
      <w:r>
        <w:br/>
      </w:r>
    </w:p>
    <w:p>
      <w:pPr>
        <w:pStyle w:val="ListParagraph"/>
        <w:numPr>
          <w:ilvl w:val="0"/>
          <w:numId w:val="100513810"/>
        </w:numPr>
        <w:ind w:left="360"/>
      </w:pPr>
      <w:r>
        <w:t xml:space="preserve">Deelt u de analyse dat het volledig ontsporen van de veiligheid het directe gevolg is van de massale, ongecontroleerde instroom en dat het aanmeldcentrum sinds half mei zó overvol is dat mensen buiten op het voorterrein moeten verblijven? Zo nee, waarom niet?</w:t>
      </w:r>
      <w:r>
        <w:br/>
      </w:r>
    </w:p>
    <w:p>
      <w:pPr>
        <w:pStyle w:val="ListParagraph"/>
        <w:numPr>
          <w:ilvl w:val="0"/>
          <w:numId w:val="100513810"/>
        </w:numPr>
        <w:ind w:left="360"/>
      </w:pPr>
      <w:r>
        <w:t xml:space="preserve">Klopt het dat een deel van de aanwezigen kampt met zware mentale problematiek, zoals in het artikel wordt beschreven, en dat deze personen tussen de overige bewoners worden geplaatst? Kunt u aangeven welke screening op psychische gesteldheid plaatsvindt vóórdat iemand tot de opvang en de asielprocedure wordt toegelaten en hoe vaak dergelijke personen betrokken zijn bij geweld?</w:t>
      </w:r>
      <w:r>
        <w:br/>
      </w:r>
    </w:p>
    <w:p>
      <w:pPr>
        <w:pStyle w:val="ListParagraph"/>
        <w:numPr>
          <w:ilvl w:val="0"/>
          <w:numId w:val="100513810"/>
        </w:numPr>
        <w:ind w:left="360"/>
      </w:pPr>
      <w:r>
        <w:t xml:space="preserve">Wat voor mensen laat Nederland op dit moment eigenlijk binnen? Is er, voordat iemand wordt opgevangen, deugdelijk zicht op identiteit, achtergrond, strafblad en psychische gesteldheid, of gebeurt toelating grotendeels op vertrouwen en op basis van niet-verifieerbare verklaringen? Zo er onvoldoende zicht is, acht u dat aanvaardbaar, en waarom?</w:t>
      </w:r>
      <w:r>
        <w:br/>
      </w:r>
    </w:p>
    <w:p>
      <w:pPr>
        <w:pStyle w:val="ListParagraph"/>
        <w:numPr>
          <w:ilvl w:val="0"/>
          <w:numId w:val="100513810"/>
        </w:numPr>
        <w:ind w:left="360"/>
      </w:pPr>
      <w:r>
        <w:t xml:space="preserve">Wat is uw reactie op de verklaring van een voormalige beveiliger van Ter Apel, die vertelt dat hij aanvankelijk medelijden had, maar na enkele weken concludeerde “dit hoort hier niet thuis”, en tijdens een nachtdienst alleen tegenover vijf agressieve bewoners stond? Deelt u de opvatting dat de overheid volstrekt tekortschiet in de bescherming van haar eigen personeel en hulpverleners? Zo nee, waarom niet?</w:t>
      </w:r>
      <w:r>
        <w:br/>
      </w:r>
    </w:p>
    <w:p>
      <w:pPr>
        <w:pStyle w:val="ListParagraph"/>
        <w:numPr>
          <w:ilvl w:val="0"/>
          <w:numId w:val="100513810"/>
        </w:numPr>
        <w:ind w:left="360"/>
      </w:pPr>
      <w:r>
        <w:t xml:space="preserve">Als asielzoekers zich nú al, in de allereerste fase van hun verblijf, structureel misdragen met geweld en wapens, wat is dan uw verwachting voor hun gedrag wanneer zij straks in gemeenten en wijken worden gehuisvest? Deelt u de vrees dat dit een voorbode is van problemen die zich via de Spreidingswet over heel Nederland zullen verspreiden? Zo nee, waarom niet?</w:t>
      </w:r>
      <w:r>
        <w:br/>
      </w:r>
    </w:p>
    <w:p>
      <w:pPr>
        <w:pStyle w:val="ListParagraph"/>
        <w:numPr>
          <w:ilvl w:val="0"/>
          <w:numId w:val="100513810"/>
        </w:numPr>
        <w:ind w:left="360"/>
      </w:pPr>
      <w:r>
        <w:t xml:space="preserve">Deelt u de conclusie dat de politie er niet in is geslaagd de veiligheid rond Ter Apel te waarborgen? Zo nee, waarom niet? Bent u bereid onmiddellijk extra ME (Mobiele Eenheid), marechaussee en beveiliging permanent te stationeren? Zo nee, waarom niet?</w:t>
      </w:r>
      <w:r>
        <w:br/>
      </w:r>
    </w:p>
    <w:p>
      <w:pPr>
        <w:pStyle w:val="ListParagraph"/>
        <w:numPr>
          <w:ilvl w:val="0"/>
          <w:numId w:val="100513810"/>
        </w:numPr>
        <w:ind w:left="360"/>
      </w:pPr>
      <w:r>
        <w:t xml:space="preserve">Bent u bereid onmiddellijk een asielstop in te voeren, te beginnen bij Ter Apel, totdat de veiligheid volledig is gegarandeerd en er deugdelijke screening plaatsvindt van wie hier wordt toegelaten? Zo nee, waarom niet?</w:t>
      </w:r>
      <w:r>
        <w:br/>
      </w:r>
    </w:p>
    <w:p>
      <w:pPr>
        <w:pStyle w:val="ListParagraph"/>
        <w:numPr>
          <w:ilvl w:val="0"/>
          <w:numId w:val="100513810"/>
        </w:numPr>
        <w:ind w:left="360"/>
      </w:pPr>
      <w:r>
        <w:t xml:space="preserve">Bent u bereid asielzoekers die betrokken zijn bij geweld, wapenbezit of vechtpartijen per direct in vreemdelingenbewaring te plaatsen, hun aanvraag af te wijzen op grond van openbare orde, en hen versneld uit te zetten? Zo nee, waarom niet?</w:t>
      </w:r>
      <w:r>
        <w:br/>
      </w:r>
    </w:p>
    <w:p>
      <w:pPr>
        <w:pStyle w:val="ListParagraph"/>
        <w:numPr>
          <w:ilvl w:val="0"/>
          <w:numId w:val="100513810"/>
        </w:numPr>
        <w:ind w:left="360"/>
      </w:pPr>
      <w:r>
        <w:t xml:space="preserve">Hoeveel van de betrokkenen bij deze incidenten verblijven illegaal in Nederland, hebben al een afwijzing gehad, of hadden allang uitgezet moeten zijn? Kunt u dit exact per categorie uitsplitsen?</w:t>
      </w:r>
      <w:r>
        <w:br/>
      </w:r>
    </w:p>
    <w:p>
      <w:pPr>
        <w:pStyle w:val="ListParagraph"/>
        <w:numPr>
          <w:ilvl w:val="0"/>
          <w:numId w:val="100513810"/>
        </w:numPr>
        <w:ind w:left="360"/>
      </w:pPr>
      <w:r>
        <w:t xml:space="preserve">Bent u bereid deze vragen, gezien de acute veiligheidsdreiging, binnen een week te beantwoorden en op zeer korte termijn een spoeddebat met de Kamer te voeren over de ineenstorting van de openbare orde rond Ter Apel? Zo nee, waarom niet?</w:t>
      </w:r>
      <w:r>
        <w:br/>
      </w:r>
    </w:p>
    <w:p>
      <w:r>
        <w:t xml:space="preserve">1) De Telegraaf, 11 juli 2026, “Bloed, agressie en wapens tekenen grimmige sfeer rond Ter Apel: ‘Elke dag wordt er gevochten’”, https://www.telegraaf.nl/binnenland/bloed-agressie-en-wapens-tekenen-grimmige-sfeer-rond-ter-apel-elke-dag-wordt-er-gevochten/158587963.html</w:t>
      </w:r>
      <w:r>
        <w:br/>
      </w:r>
    </w:p>
    <w:p>
      <w:r>
        <w:t xml:space="preserve">
          <w:br/>
          <w:b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