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2026Z16150</w:t>
        <w:br/>
      </w:r>
      <w:proofErr w:type="spellEnd"/>
    </w:p>
    <w:p>
      <w:pPr>
        <w:pStyle w:val="Normal"/>
        <w:rPr>
          <w:b w:val="1"/>
          <w:bCs w:val="1"/>
        </w:rPr>
      </w:pPr>
      <w:r w:rsidR="250AE766">
        <w:rPr>
          <w:b w:val="0"/>
          <w:bCs w:val="0"/>
        </w:rPr>
        <w:t>(ingezonden 13 juli 2026)</w:t>
        <w:br/>
      </w:r>
    </w:p>
    <w:p>
      <w:r>
        <w:t xml:space="preserve">Vragen van van het lid Faber (PVV) aan de minister en staatssecretaris van Justitie en Veiligheid over de aangekondigde sluiting van drie cellencomplexen in de politie-eenheid Rotterdam.</w:t>
      </w:r>
      <w:r>
        <w:br/>
      </w:r>
    </w:p>
    <w:p>
      <w:r>
        <w:t xml:space="preserve"> </w:t>
      </w:r>
      <w:r>
        <w:br/>
      </w:r>
    </w:p>
    <w:p>
      <w:pPr>
        <w:pStyle w:val="ListParagraph"/>
        <w:numPr>
          <w:ilvl w:val="0"/>
          <w:numId w:val="100513780"/>
        </w:numPr>
        <w:ind w:left="360"/>
      </w:pPr>
      <w:r>
        <w:t xml:space="preserve">Bent u bekend met de brief die door de burgemeester van Dordrecht aan de gemeenteraad is gezonden waarin staat dat drie cellencomplexen in de politie-eenheid Rotterdam worden gesloten?</w:t>
      </w:r>
      <w:r>
        <w:br/>
      </w:r>
    </w:p>
    <w:p>
      <w:pPr>
        <w:pStyle w:val="ListParagraph"/>
        <w:numPr>
          <w:ilvl w:val="0"/>
          <w:numId w:val="100513780"/>
        </w:numPr>
        <w:ind w:left="360"/>
      </w:pPr>
      <w:r>
        <w:t xml:space="preserve">Hoeveel celcapaciteit verdwijnt door deze sluiting en wat betekent dit voor de totale capaciteit binnen de politie-eenheid Rotterdam?</w:t>
      </w:r>
      <w:r>
        <w:br/>
      </w:r>
    </w:p>
    <w:p>
      <w:pPr>
        <w:pStyle w:val="ListParagraph"/>
        <w:numPr>
          <w:ilvl w:val="0"/>
          <w:numId w:val="100513780"/>
        </w:numPr>
        <w:ind w:left="360"/>
      </w:pPr>
      <w:r>
        <w:t xml:space="preserve">In hoeverre leidt het sluiten van cellencomplexen ertoe dat de politie al op straat een strengere afweging maakt om iemand wel of niet mee te nemen naar het bureau?</w:t>
      </w:r>
      <w:r>
        <w:br/>
      </w:r>
    </w:p>
    <w:p>
      <w:pPr>
        <w:pStyle w:val="ListParagraph"/>
        <w:numPr>
          <w:ilvl w:val="0"/>
          <w:numId w:val="100513780"/>
        </w:numPr>
        <w:ind w:left="360"/>
      </w:pPr>
      <w:r>
        <w:t xml:space="preserve">Deelt u de mening dat het gezien de toenemende onveiligheid op straat en het opengrenzenbeleid dit een totaal onbegrijpelijke maatregel is? Zo nee, waarom niet? </w:t>
      </w:r>
      <w:r>
        <w:br/>
      </w:r>
    </w:p>
    <w:p>
      <w:pPr>
        <w:pStyle w:val="ListParagraph"/>
        <w:numPr>
          <w:ilvl w:val="0"/>
          <w:numId w:val="100513780"/>
        </w:numPr>
        <w:ind w:left="360"/>
      </w:pPr>
      <w:r>
        <w:t xml:space="preserve">Zijn er nog meer gemeenten die voornemens zijn cellencomplexen te sluiten?</w:t>
      </w:r>
      <w:r>
        <w:br/>
      </w:r>
    </w:p>
    <w:p>
      <w:pPr>
        <w:pStyle w:val="ListParagraph"/>
        <w:numPr>
          <w:ilvl w:val="0"/>
          <w:numId w:val="100513780"/>
        </w:numPr>
        <w:ind w:left="360"/>
      </w:pPr>
      <w:r>
        <w:t xml:space="preserve">Hoe is het mogelijk dat met het huidige cellentekort, de politie-eenheid Rotterdam die beschikt over 228 cellen slechts een bezettingsgraad kent van slechts 44%?</w:t>
      </w:r>
      <w:r>
        <w:br/>
      </w:r>
    </w:p>
    <w:p>
      <w:pPr>
        <w:pStyle w:val="ListParagraph"/>
        <w:numPr>
          <w:ilvl w:val="0"/>
          <w:numId w:val="100513780"/>
        </w:numPr>
        <w:ind w:left="360"/>
      </w:pPr>
      <w:r>
        <w:t xml:space="preserve">Bent u het ermee eens dat de sluiting totaal onverenigbaar is met de maatregelen die nu al gelden om het capaciteitsvraagstuk in het gevangeniswezen te onderdrukken, zoals onder andere: het eerder heenzenden van gedetineerden en het niet oproepen van zelfmelders? De cellencomplexen binnen de politie-eenheid Rotterdam zouden de landelijke tekorten in het gevangeniswezen toch kunnen opvangen?</w:t>
      </w:r>
      <w:r>
        <w:br/>
      </w:r>
    </w:p>
    <w:p>
      <w:pPr>
        <w:pStyle w:val="ListParagraph"/>
        <w:numPr>
          <w:ilvl w:val="0"/>
          <w:numId w:val="100513780"/>
        </w:numPr>
        <w:ind w:left="360"/>
      </w:pPr>
      <w:r>
        <w:t xml:space="preserve">Hoe is het uitlegbaar aan de maatschappij dat aan de ene kant miljoenen worden geïnvesteerd om onder andere de Penitentiaire Inrichting Almere te heropenen en aan de andere kant cellencomplexen worden gesloten?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5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560">
    <w:abstractNumId w:val="1005135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