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2026Z16149</w:t>
        <w:br/>
      </w:r>
      <w:proofErr w:type="spellEnd"/>
    </w:p>
    <w:p>
      <w:pPr>
        <w:pStyle w:val="Normal"/>
        <w:rPr>
          <w:b w:val="1"/>
          <w:bCs w:val="1"/>
        </w:rPr>
      </w:pPr>
      <w:r w:rsidR="250AE766">
        <w:rPr>
          <w:b w:val="0"/>
          <w:bCs w:val="0"/>
        </w:rPr>
        <w:t>(ingezonden 13 juli 2026)</w:t>
        <w:br/>
      </w:r>
    </w:p>
    <w:p>
      <w:r>
        <w:t xml:space="preserve">Vragen van het lid Boon (PVV) aan de ministers van Justitie en Veiligheid en van Defensie over berichtgeving dat voormalig minister Brekelmans een operatie tegen Jos Leijdekkers heeft tegengehouden.</w:t>
      </w:r>
      <w:r>
        <w:br/>
      </w:r>
    </w:p>
    <w:p>
      <w:pPr>
        <w:pStyle w:val="ListParagraph"/>
        <w:numPr>
          <w:ilvl w:val="0"/>
          <w:numId w:val="100513750"/>
        </w:numPr>
        <w:ind w:left="360"/>
      </w:pPr>
      <w:r>
        <w:t xml:space="preserve">Waarom geeft u wel een algemeen antwoord 1) over het belang van de aanhouding van Jos Leijdekkers, maar weigert u in te gaan op de concrete beschuldigingen 2) dat voormalig minister Brekelmans vanwege zorgen over zijn eigen veiligheid een rol heeft gespeeld bij de besluitvorming over de voorgenomen operatie tegen Jos Leijdekkers?</w:t>
      </w:r>
      <w:r>
        <w:br/>
      </w:r>
    </w:p>
    <w:p>
      <w:pPr>
        <w:pStyle w:val="ListParagraph"/>
        <w:numPr>
          <w:ilvl w:val="0"/>
          <w:numId w:val="100513750"/>
        </w:numPr>
        <w:ind w:left="360"/>
      </w:pPr>
      <w:r>
        <w:t xml:space="preserve">Waarom beroept u zich op operationele vertrouwelijkheid om geen antwoord te geven op vragen over de politieke verantwoordelijkheid van voormalig minister Brekelmans? Welk concreet operationeel of veiligheidsbelang wordt volgens u geschaad door te bevestigen of te ontkennen of voormalig minister Brekelmans vanwege zorgen over zijn eigen veiligheid de voorgenomen operatie tegen Jos Leijdekkers heeft tegengehouden?</w:t>
      </w:r>
      <w:r>
        <w:br/>
      </w:r>
    </w:p>
    <w:p>
      <w:pPr>
        <w:pStyle w:val="ListParagraph"/>
        <w:numPr>
          <w:ilvl w:val="0"/>
          <w:numId w:val="100513750"/>
        </w:numPr>
        <w:ind w:left="360"/>
      </w:pPr>
      <w:r>
        <w:t xml:space="preserve">Deelt u de mening dat, indien voormalig minister Brekelmans vanwege zorgen over zijn eigen veiligheid de voorgenomen operatie tegen Jos Leijdekkers heeft tegengehouden en daarmee zijn eigen belang boven het landsbelang heeft gesteld, de Kamer en de Nederlandse samenleving het recht hebben dit te weten? Zo nee, waarom niet?</w:t>
      </w:r>
      <w:r>
        <w:br/>
      </w:r>
    </w:p>
    <w:p>
      <w:pPr>
        <w:pStyle w:val="ListParagraph"/>
        <w:numPr>
          <w:ilvl w:val="0"/>
          <w:numId w:val="100513750"/>
        </w:numPr>
        <w:ind w:left="360"/>
      </w:pPr>
      <w:r>
        <w:t xml:space="preserve">Aangezien u deze vraag in de beantwoording van de eerdere Kamervragen onbeantwoord heeft gelaten, verzoek ik u nogmaals het volgende aan te geven: welke rol heeft voormalig minister Brekelmans gespeeld bij de besluitvorming over de voorgenomen operatie tegen Jos Leijdekkers en heeft hij daarbij vanwege zorgen over zijn eigen veiligheid bezwaar gemaakt tegen de uitvoering van die voorgenomen operatie?</w:t>
      </w:r>
      <w:r>
        <w:br/>
      </w:r>
    </w:p>
    <w:p>
      <w:r>
        <w:t xml:space="preserve"> </w:t>
      </w:r>
      <w:r>
        <w:br/>
      </w:r>
    </w:p>
    <w:p>
      <w:r>
        <w:t xml:space="preserve">1) Antwoord op vragen van het lid Boon over berichtgeving dat voormalig minister Brekelmans een operatie tegen Jos Leijdekkers heeft tegengehouden | Tweede Kamer der Staten-Generaal.</w:t>
      </w:r>
      <w:r>
        <w:br/>
      </w:r>
    </w:p>
    <w:p>
      <w:r>
        <w:t xml:space="preserve">2) WNL, 10 juni 2026 (Brekelmans durfde Bolle Jos niet op te pakken: 'Was bang dat hij moest onderduiken' | WNL).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