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2026Z16145</w:t>
        <w:br/>
      </w:r>
      <w:proofErr w:type="spellEnd"/>
    </w:p>
    <w:p>
      <w:pPr>
        <w:pStyle w:val="Normal"/>
        <w:rPr>
          <w:b w:val="1"/>
          <w:bCs w:val="1"/>
        </w:rPr>
      </w:pPr>
      <w:r w:rsidR="250AE766">
        <w:rPr>
          <w:b w:val="0"/>
          <w:bCs w:val="0"/>
        </w:rPr>
        <w:t>(ingezonden 13 juli 2026)</w:t>
        <w:br/>
      </w:r>
    </w:p>
    <w:p>
      <w:r>
        <w:t xml:space="preserve">Vragen van het lid Ten Hove (Groep Markuszower) aan de staatssecretaris van Defensie over het bericht ‘Defensie zet zinnen op scherfvesten van Chinees-Israëlische makelij, en dat schiet Nederlandse industrie in verkeerde keelgat’.</w:t>
      </w:r>
      <w:r>
        <w:br/>
      </w:r>
    </w:p>
    <w:p>
      <w:r>
        <w:t xml:space="preserve"> </w:t>
      </w:r>
      <w:r>
        <w:br/>
      </w:r>
    </w:p>
    <w:p>
      <w:r>
        <w:t xml:space="preserve">1</w:t>
      </w:r>
      <w:r>
        <w:br/>
      </w:r>
    </w:p>
    <w:p>
      <w:r>
        <w:t xml:space="preserve">Bent u bekend met het artikel ‘Defensie zet zinnen op scherfvesten van Chinees-Israëlische makelij, en dat schiet Nederlandse industrie in verkeerde keelgat’? 1)</w:t>
      </w:r>
      <w:r>
        <w:br/>
      </w:r>
    </w:p>
    <w:p>
      <w:r>
        <w:t xml:space="preserve"> </w:t>
      </w:r>
      <w:r>
        <w:br/>
      </w:r>
    </w:p>
    <w:p>
      <w:r>
        <w:t xml:space="preserve">2</w:t>
      </w:r>
      <w:r>
        <w:br/>
      </w:r>
    </w:p>
    <w:p>
      <w:r>
        <w:t xml:space="preserve">Kunt u aangeven welke Nederlandse leveranciers vergelijkbare vesten kunnen leveren en wat de eventuele verschillen daartussen zijn? Kunt u daarbij een vergelijking maken in levertijd, kosten, gewicht van de scherfvesten en de functionaliteit tussen de scherfvesten van Nederlandse makelaardij en die van de aangekochte Chinees-Israëlische materialen?</w:t>
      </w:r>
      <w:r>
        <w:br/>
      </w:r>
    </w:p>
    <w:p>
      <w:r>
        <w:t xml:space="preserve"> </w:t>
      </w:r>
      <w:r>
        <w:br/>
      </w:r>
    </w:p>
    <w:p>
      <w:r>
        <w:t xml:space="preserve">3</w:t>
      </w:r>
      <w:r>
        <w:br/>
      </w:r>
    </w:p>
    <w:p>
      <w:r>
        <w:t xml:space="preserve">Kunt u aangeven welke verplichting de raamovereenkomst oplegt aan Defensie om nieuwe ballistische beschermingsmiddelen alleen bij deze leverancier af te nemen? Bevat de raamovereenkomst de harde verplichting dit te allen tijde bij deze leverancier te doen?</w:t>
      </w:r>
      <w:r>
        <w:br/>
      </w:r>
    </w:p>
    <w:p>
      <w:r>
        <w:t xml:space="preserve"> </w:t>
      </w:r>
      <w:r>
        <w:br/>
      </w:r>
    </w:p>
    <w:p>
      <w:r>
        <w:t xml:space="preserve">4</w:t>
      </w:r>
      <w:r>
        <w:br/>
      </w:r>
    </w:p>
    <w:p>
      <w:r>
        <w:t xml:space="preserve">Bent u het ermee eens dat, gelet op de term ‘kan afnemen’, uit de eigen verklaring van Defensie blijkt dat er geen verplichting bestaat om deze materialen bij deze leverancier aan te schaffen? Zo nee, waarom niet?</w:t>
      </w:r>
      <w:r>
        <w:br/>
      </w:r>
    </w:p>
    <w:p>
      <w:r>
        <w:t xml:space="preserve"> </w:t>
      </w:r>
      <w:r>
        <w:br/>
      </w:r>
    </w:p>
    <w:p>
      <w:r>
        <w:t xml:space="preserve">5</w:t>
      </w:r>
      <w:r>
        <w:br/>
      </w:r>
    </w:p>
    <w:p>
      <w:r>
        <w:t xml:space="preserve">Kunt u aangeven op welke gebieden Defensie nog meer raamovereenkomsten heeft waaruit dergelijke besluiten voort kunnen vloeien, terwijl er Nederlandse alternatieven beschikbaar zijn? Zo nee, waarom niet?</w:t>
      </w:r>
      <w:r>
        <w:br/>
      </w:r>
    </w:p>
    <w:p>
      <w:r>
        <w:t xml:space="preserve"> </w:t>
      </w:r>
      <w:r>
        <w:br/>
      </w:r>
    </w:p>
    <w:p>
      <w:r>
        <w:t xml:space="preserve">6</w:t>
      </w:r>
      <w:r>
        <w:br/>
      </w:r>
    </w:p>
    <w:p>
      <w:r>
        <w:t xml:space="preserve">Bent u het ermee eens dat bij enige juridische mogelijkheid deze opdracht alsnog aan een Nederlands bedrijf gegund moet worden en zo ja, hoe gaat u dit bewerkstelligen? Zo nee, waarom niet?</w:t>
      </w:r>
      <w:r>
        <w:br/>
      </w:r>
    </w:p>
    <w:p>
      <w:r>
        <w:t xml:space="preserve"> </w:t>
      </w:r>
      <w:r>
        <w:br/>
      </w:r>
    </w:p>
    <w:p>
      <w:r>
        <w:t xml:space="preserve">7</w:t>
      </w:r>
      <w:r>
        <w:br/>
      </w:r>
    </w:p>
    <w:p>
      <w:r>
        <w:t xml:space="preserve">Welke gevolgen heeft deze deal met China voor de Nederlandse bedrijven die in het kader van het Verbeterd Operationeel Soldaten Systeem (VOSS) ballistische beschermingsmaterialen produceren? Welke gevolgen heeft dit op het VOSS-project zelf?</w:t>
      </w:r>
      <w:r>
        <w:br/>
      </w:r>
    </w:p>
    <w:p>
      <w:r>
        <w:t xml:space="preserve"> </w:t>
      </w:r>
      <w:r>
        <w:br/>
      </w:r>
    </w:p>
    <w:p>
      <w:r>
        <w:t xml:space="preserve">8</w:t>
      </w:r>
      <w:r>
        <w:br/>
      </w:r>
    </w:p>
    <w:p>
      <w:r>
        <w:t xml:space="preserve">Hoe rijmt u de voor Nederlanders nieuwe belastingregels die per 1 juli 2026 van kracht zijn op Chinese aankopen, onder andere om de binnenlandse economie te ondersteunen, met het blijven aankopen van scherfwerende producten uit China, terwijl de Nederlandse industrie hier ook in kan voorzien?</w:t>
      </w:r>
      <w:r>
        <w:br/>
      </w:r>
    </w:p>
    <w:p>
      <w:r>
        <w:t xml:space="preserve"> </w:t>
      </w:r>
      <w:r>
        <w:br/>
      </w:r>
    </w:p>
    <w:p>
      <w:r>
        <w:t xml:space="preserve">1) https://www.telegraaf.nl/binnenland/defensie-zet-zinnen-op-scherfvesten-van-chinees-israelische-makelij-en-dat-schiet-nederlandse-industrie-in-verkeerde-keelgat/158425414.html?utm_medium=referral&amp;utm_campaign=share</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Jagtenberg en Belhirch (beiden D66), ingezonden 13 juli 2026 (vraagnummer 2026Z16139) en de leden Van Lanschot en Bühler (beiden CDA), ingezonden 13 juli 2026 (2026Z16140)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