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8BF" w:rsidRDefault="00AD5D53" w14:paraId="0C4C3AB4" w14:textId="77777777">
      <w:r>
        <w:t xml:space="preserve">Hierbij bied ik u, mede namens de minister van Buitenlandse Zaken, de antwoorden aan op de schriftelijke vragen van de leden Westerveld en </w:t>
      </w:r>
      <w:proofErr w:type="spellStart"/>
      <w:r>
        <w:t>Piri</w:t>
      </w:r>
      <w:proofErr w:type="spellEnd"/>
      <w:r>
        <w:t xml:space="preserve"> (beiden GroenLinks-PvdA) over gesprekken die op EU-niveau worden gevoerd met de Taliban.</w:t>
      </w:r>
    </w:p>
    <w:p w:rsidR="005B38BF" w:rsidRDefault="005B38BF" w14:paraId="6374C409" w14:textId="77777777"/>
    <w:p w:rsidR="005B38BF" w:rsidRDefault="00AD5D53" w14:paraId="11917EE7" w14:textId="77777777">
      <w:r>
        <w:t>Deze vragen werden ingezonden op 13 mei 2026 met kenmerk 2026Z09763.</w:t>
      </w:r>
    </w:p>
    <w:p w:rsidR="005B38BF" w:rsidRDefault="005B38BF" w14:paraId="15BE15D3" w14:textId="77777777"/>
    <w:p w:rsidR="005B38BF" w:rsidRDefault="005B38BF" w14:paraId="3857F214" w14:textId="77777777"/>
    <w:p w:rsidR="005B38BF" w:rsidRDefault="00AD5D53" w14:paraId="20EECC79" w14:textId="77777777">
      <w:r>
        <w:t xml:space="preserve">De Minister van Asiel en Migratie, </w:t>
      </w:r>
    </w:p>
    <w:p w:rsidR="005B38BF" w:rsidRDefault="005B38BF" w14:paraId="04270452" w14:textId="77777777"/>
    <w:p w:rsidR="005B38BF" w:rsidRDefault="005B38BF" w14:paraId="67DD6067" w14:textId="77777777"/>
    <w:p w:rsidR="005B38BF" w:rsidRDefault="005B38BF" w14:paraId="32C84C79" w14:textId="77777777"/>
    <w:p w:rsidR="005B38BF" w:rsidRDefault="005B38BF" w14:paraId="492A9DDD" w14:textId="77777777"/>
    <w:p w:rsidR="005B38BF" w:rsidRDefault="00AD5D53" w14:paraId="02F7144F" w14:textId="77777777">
      <w:r>
        <w:t>Bart van den Brink</w:t>
      </w:r>
    </w:p>
    <w:p w:rsidR="005B38BF" w:rsidRDefault="005B38BF" w14:paraId="5BD2D930" w14:textId="77777777"/>
    <w:p w:rsidR="005B38BF" w:rsidRDefault="005B38BF" w14:paraId="42E2F303" w14:textId="77777777"/>
    <w:p w:rsidR="005B38BF" w:rsidRDefault="005B38BF" w14:paraId="17918C24" w14:textId="77777777"/>
    <w:p w:rsidR="00D930B0" w:rsidRDefault="00D930B0" w14:paraId="7440EC61" w14:textId="77777777">
      <w:pPr>
        <w:spacing w:line="240" w:lineRule="auto"/>
        <w:rPr>
          <w:b/>
        </w:rPr>
      </w:pPr>
      <w:r>
        <w:rPr>
          <w:b/>
        </w:rPr>
        <w:br w:type="page"/>
      </w:r>
    </w:p>
    <w:p w:rsidRPr="00D930B0" w:rsidR="00AD5D53" w:rsidP="00AD5D53" w:rsidRDefault="00AD5D53" w14:paraId="0D782D26" w14:textId="0D7DA921">
      <w:pPr>
        <w:pBdr>
          <w:bottom w:val="single" w:color="auto" w:sz="4" w:space="1"/>
        </w:pBdr>
        <w:spacing w:line="240" w:lineRule="auto"/>
        <w:rPr>
          <w:b/>
        </w:rPr>
      </w:pPr>
      <w:r w:rsidRPr="0053522B">
        <w:rPr>
          <w:b/>
          <w:bCs/>
        </w:rPr>
        <w:lastRenderedPageBreak/>
        <w:t xml:space="preserve">Vragen van de leden Westerveld en </w:t>
      </w:r>
      <w:proofErr w:type="spellStart"/>
      <w:r w:rsidRPr="0053522B">
        <w:rPr>
          <w:b/>
          <w:bCs/>
        </w:rPr>
        <w:t>Piri</w:t>
      </w:r>
      <w:proofErr w:type="spellEnd"/>
      <w:r w:rsidRPr="0053522B">
        <w:rPr>
          <w:b/>
          <w:bCs/>
        </w:rPr>
        <w:t xml:space="preserve"> (beiden GroenLinks-PvdA) aan de ministers van Asiel en Migratie en van Buitenlandse Zaken over gesprekken die op EU-niveau worden gevoerd met de Taliban.</w:t>
      </w:r>
      <w:r>
        <w:rPr>
          <w:b/>
          <w:bCs/>
        </w:rPr>
        <w:br/>
      </w:r>
      <w:r w:rsidRPr="0053522B">
        <w:rPr>
          <w:b/>
          <w:bCs/>
        </w:rPr>
        <w:t>(ingezonden 13 mei 2026</w:t>
      </w:r>
      <w:r>
        <w:rPr>
          <w:b/>
          <w:bCs/>
        </w:rPr>
        <w:t xml:space="preserve">, </w:t>
      </w:r>
      <w:r>
        <w:rPr>
          <w:b/>
        </w:rPr>
        <w:t>2026Z09763</w:t>
      </w:r>
      <w:r>
        <w:rPr>
          <w:b/>
        </w:rPr>
        <w:t>)</w:t>
      </w:r>
    </w:p>
    <w:p w:rsidRPr="0053522B" w:rsidR="00AD5D53" w:rsidP="00AD5D53" w:rsidRDefault="00AD5D53" w14:paraId="6F9F339F" w14:textId="5668CC97">
      <w:pPr>
        <w:rPr>
          <w:b/>
          <w:bCs/>
        </w:rPr>
      </w:pPr>
    </w:p>
    <w:p w:rsidRPr="0053522B" w:rsidR="005B38BF" w:rsidRDefault="005B38BF" w14:paraId="45C07A29" w14:textId="498C52DF">
      <w:pPr>
        <w:rPr>
          <w:b/>
          <w:bCs/>
        </w:rPr>
      </w:pPr>
    </w:p>
    <w:p w:rsidRPr="0053522B" w:rsidR="00D930B0" w:rsidRDefault="0053522B" w14:paraId="4F8241A6" w14:textId="0730F1A0">
      <w:pPr>
        <w:rPr>
          <w:b/>
          <w:bCs/>
        </w:rPr>
      </w:pPr>
      <w:r>
        <w:rPr>
          <w:b/>
          <w:bCs/>
        </w:rPr>
        <w:t xml:space="preserve">Vraag </w:t>
      </w:r>
      <w:r w:rsidRPr="0053522B">
        <w:rPr>
          <w:b/>
          <w:bCs/>
        </w:rPr>
        <w:t xml:space="preserve">1 </w:t>
      </w:r>
    </w:p>
    <w:p w:rsidRPr="0053522B" w:rsidR="005B38BF" w:rsidRDefault="00AD5D53" w14:paraId="4C2981ED" w14:textId="66CEAECE">
      <w:pPr>
        <w:rPr>
          <w:b/>
          <w:bCs/>
        </w:rPr>
      </w:pPr>
      <w:r w:rsidRPr="0053522B">
        <w:rPr>
          <w:b/>
          <w:bCs/>
        </w:rPr>
        <w:t xml:space="preserve">Bent u bekend met het </w:t>
      </w:r>
      <w:proofErr w:type="spellStart"/>
      <w:r w:rsidRPr="0053522B">
        <w:rPr>
          <w:b/>
          <w:bCs/>
        </w:rPr>
        <w:t>Euractiv</w:t>
      </w:r>
      <w:proofErr w:type="spellEnd"/>
      <w:r w:rsidRPr="0053522B">
        <w:rPr>
          <w:b/>
          <w:bCs/>
        </w:rPr>
        <w:t>-artikel waarin vermeld staat dat er voor de zomer gesprekken</w:t>
      </w:r>
      <w:r w:rsidRPr="0053522B" w:rsidR="00D930B0">
        <w:rPr>
          <w:b/>
          <w:bCs/>
        </w:rPr>
        <w:t xml:space="preserve"> </w:t>
      </w:r>
      <w:r w:rsidRPr="0053522B">
        <w:rPr>
          <w:b/>
          <w:bCs/>
        </w:rPr>
        <w:t>gevoerd zullen worden tussen EU-ambtenaren en een Talibandelegatie met als doel om Afghanen</w:t>
      </w:r>
      <w:r w:rsidRPr="0053522B" w:rsidR="00D930B0">
        <w:rPr>
          <w:b/>
          <w:bCs/>
        </w:rPr>
        <w:t xml:space="preserve"> </w:t>
      </w:r>
      <w:r w:rsidRPr="0053522B">
        <w:rPr>
          <w:b/>
          <w:bCs/>
        </w:rPr>
        <w:t>mogelijk terug te sturen? [1]</w:t>
      </w:r>
    </w:p>
    <w:p w:rsidRPr="0053522B" w:rsidR="008B0609" w:rsidRDefault="008B0609" w14:paraId="507627B9" w14:textId="77777777">
      <w:pPr>
        <w:rPr>
          <w:b/>
          <w:bCs/>
        </w:rPr>
      </w:pPr>
    </w:p>
    <w:p w:rsidRPr="0053522B" w:rsidR="008B0609" w:rsidP="008B0609" w:rsidRDefault="008B0609" w14:paraId="76D24ADC" w14:textId="70149FF1">
      <w:pPr>
        <w:rPr>
          <w:b/>
          <w:bCs/>
        </w:rPr>
      </w:pPr>
      <w:r w:rsidRPr="0053522B">
        <w:rPr>
          <w:b/>
          <w:bCs/>
        </w:rPr>
        <w:t xml:space="preserve">Antwoord </w:t>
      </w:r>
      <w:r w:rsidR="0053522B">
        <w:rPr>
          <w:b/>
          <w:bCs/>
        </w:rPr>
        <w:t>op vraag 1</w:t>
      </w:r>
    </w:p>
    <w:p w:rsidR="008B0609" w:rsidP="008B0609" w:rsidRDefault="008B0609" w14:paraId="7F5E81D4" w14:textId="7C8EC07F">
      <w:r w:rsidRPr="008B0609">
        <w:t>Ja </w:t>
      </w:r>
    </w:p>
    <w:p w:rsidR="005B38BF" w:rsidRDefault="00AD5D53" w14:paraId="6F6A4221" w14:textId="77777777">
      <w:r>
        <w:t> </w:t>
      </w:r>
    </w:p>
    <w:p w:rsidRPr="0053522B" w:rsidR="00D930B0" w:rsidRDefault="0053522B" w14:paraId="24774DC7" w14:textId="26AAE621">
      <w:pPr>
        <w:rPr>
          <w:b/>
          <w:bCs/>
        </w:rPr>
      </w:pPr>
      <w:r>
        <w:rPr>
          <w:b/>
          <w:bCs/>
        </w:rPr>
        <w:t>Vraag 2</w:t>
      </w:r>
    </w:p>
    <w:p w:rsidRPr="0053522B" w:rsidR="005B38BF" w:rsidRDefault="00AD5D53" w14:paraId="4137B8F7" w14:textId="741E035F">
      <w:pPr>
        <w:rPr>
          <w:b/>
          <w:bCs/>
        </w:rPr>
      </w:pPr>
      <w:r w:rsidRPr="0053522B">
        <w:rPr>
          <w:b/>
          <w:bCs/>
        </w:rPr>
        <w:t>Bent u door de Europese Commissie of andere betrokken landen op de hoogte gesteld van deze</w:t>
      </w:r>
      <w:r w:rsidRPr="0053522B" w:rsidR="00D930B0">
        <w:rPr>
          <w:b/>
          <w:bCs/>
        </w:rPr>
        <w:t xml:space="preserve"> </w:t>
      </w:r>
      <w:r w:rsidRPr="0053522B">
        <w:rPr>
          <w:b/>
          <w:bCs/>
        </w:rPr>
        <w:t>gesprekken?</w:t>
      </w:r>
    </w:p>
    <w:p w:rsidRPr="0053522B" w:rsidR="008B0609" w:rsidRDefault="008B0609" w14:paraId="040AC46D" w14:textId="77777777">
      <w:pPr>
        <w:rPr>
          <w:b/>
          <w:bCs/>
        </w:rPr>
      </w:pPr>
    </w:p>
    <w:p w:rsidRPr="0053522B" w:rsidR="008B0609" w:rsidP="008B0609" w:rsidRDefault="008B0609" w14:paraId="59DB8B8B" w14:textId="3F283116">
      <w:pPr>
        <w:rPr>
          <w:b/>
          <w:bCs/>
        </w:rPr>
      </w:pPr>
      <w:r w:rsidRPr="0053522B">
        <w:rPr>
          <w:b/>
          <w:bCs/>
        </w:rPr>
        <w:t>Antwoord</w:t>
      </w:r>
      <w:r w:rsidR="0053522B">
        <w:rPr>
          <w:b/>
          <w:bCs/>
        </w:rPr>
        <w:t xml:space="preserve"> op vraag 2</w:t>
      </w:r>
    </w:p>
    <w:p w:rsidR="008B0609" w:rsidP="008B0609" w:rsidRDefault="008B0609" w14:paraId="1C39F4AF" w14:textId="5685478F">
      <w:r>
        <w:t>Ja</w:t>
      </w:r>
    </w:p>
    <w:p w:rsidR="005B38BF" w:rsidRDefault="00AD5D53" w14:paraId="11BFB57F" w14:textId="77777777">
      <w:r>
        <w:t> </w:t>
      </w:r>
    </w:p>
    <w:p w:rsidRPr="0053522B" w:rsidR="00D930B0" w:rsidRDefault="0053522B" w14:paraId="0CE24614" w14:textId="6837DA8C">
      <w:pPr>
        <w:rPr>
          <w:b/>
          <w:bCs/>
        </w:rPr>
      </w:pPr>
      <w:r>
        <w:rPr>
          <w:b/>
          <w:bCs/>
        </w:rPr>
        <w:t xml:space="preserve">Vraag </w:t>
      </w:r>
      <w:r w:rsidRPr="0053522B">
        <w:rPr>
          <w:b/>
          <w:bCs/>
        </w:rPr>
        <w:t xml:space="preserve">3 </w:t>
      </w:r>
    </w:p>
    <w:p w:rsidRPr="0053522B" w:rsidR="005B38BF" w:rsidRDefault="00AD5D53" w14:paraId="320E7C9E" w14:textId="2C3DAC90">
      <w:pPr>
        <w:rPr>
          <w:b/>
          <w:bCs/>
        </w:rPr>
      </w:pPr>
      <w:r w:rsidRPr="0053522B">
        <w:rPr>
          <w:b/>
          <w:bCs/>
        </w:rPr>
        <w:t>Zullen er ook Nederlandse ambtenaren deelnemen aan deze gesprekken? Op welke manier is</w:t>
      </w:r>
      <w:r w:rsidRPr="0053522B" w:rsidR="00D930B0">
        <w:rPr>
          <w:b/>
          <w:bCs/>
        </w:rPr>
        <w:t xml:space="preserve"> </w:t>
      </w:r>
      <w:r w:rsidRPr="0053522B">
        <w:rPr>
          <w:b/>
          <w:bCs/>
        </w:rPr>
        <w:t>Nederland betrokken bij deze gesprekken?</w:t>
      </w:r>
    </w:p>
    <w:p w:rsidRPr="0053522B" w:rsidR="008B0609" w:rsidRDefault="008B0609" w14:paraId="506B52F5" w14:textId="77777777">
      <w:pPr>
        <w:rPr>
          <w:b/>
          <w:bCs/>
        </w:rPr>
      </w:pPr>
    </w:p>
    <w:p w:rsidRPr="006C3013" w:rsidR="006C3013" w:rsidP="00E643DC" w:rsidRDefault="008B0609" w14:paraId="11C0815D" w14:textId="362B3A02">
      <w:pPr>
        <w:rPr>
          <w:b/>
          <w:bCs/>
        </w:rPr>
      </w:pPr>
      <w:r w:rsidRPr="0053522B">
        <w:rPr>
          <w:b/>
          <w:bCs/>
        </w:rPr>
        <w:t xml:space="preserve">Antwoord </w:t>
      </w:r>
      <w:r w:rsidR="0053522B">
        <w:rPr>
          <w:b/>
          <w:bCs/>
        </w:rPr>
        <w:t>op vraag 3</w:t>
      </w:r>
    </w:p>
    <w:p w:rsidRPr="006C3013" w:rsidR="006C3013" w:rsidP="00E643DC" w:rsidRDefault="006C3013" w14:paraId="38A5A180" w14:textId="3BAC44B2">
      <w:r w:rsidRPr="006C3013">
        <w:t>EU-lidstaten, inclusief Nederland, hebbe</w:t>
      </w:r>
      <w:r w:rsidR="00671D9B">
        <w:t>n de week voorafgaand aan het gesprek</w:t>
      </w:r>
      <w:r w:rsidRPr="006C3013">
        <w:t xml:space="preserve"> de uitnodiging ontvangen voor dit gesprek in Brussel. Nederland onderhoudt minimale operationele contacten met de </w:t>
      </w:r>
      <w:proofErr w:type="spellStart"/>
      <w:r w:rsidRPr="006C3013">
        <w:t>de</w:t>
      </w:r>
      <w:proofErr w:type="spellEnd"/>
      <w:r w:rsidRPr="006C3013">
        <w:t xml:space="preserve"> facto autoriteiten in Afghanistan. Dit gesprek was hier onderdeel van. Naar aanleiding van deze uitnodiging is besloten dat een Nederlandse ambtenaar op operationeel niveau het gesprek zou bijwonen.</w:t>
      </w:r>
    </w:p>
    <w:p w:rsidR="008B0609" w:rsidP="008B0609" w:rsidRDefault="008B0609" w14:paraId="648CEB73" w14:textId="27DF12B9"/>
    <w:p w:rsidRPr="00AD5D53" w:rsidR="00D930B0" w:rsidRDefault="0053522B" w14:paraId="2B144E8F" w14:textId="7DE10A3D">
      <w:r>
        <w:rPr>
          <w:b/>
          <w:bCs/>
        </w:rPr>
        <w:t xml:space="preserve">Vraag </w:t>
      </w:r>
      <w:r w:rsidRPr="0053522B">
        <w:rPr>
          <w:b/>
          <w:bCs/>
        </w:rPr>
        <w:t xml:space="preserve">4 </w:t>
      </w:r>
    </w:p>
    <w:p w:rsidRPr="0053522B" w:rsidR="005B38BF" w:rsidRDefault="00AD5D53" w14:paraId="64848886" w14:textId="5511E894">
      <w:pPr>
        <w:rPr>
          <w:b/>
          <w:bCs/>
        </w:rPr>
      </w:pPr>
      <w:r w:rsidRPr="0053522B">
        <w:rPr>
          <w:b/>
          <w:bCs/>
        </w:rPr>
        <w:t>Kunt u de Kamer informeren over wat er besproken zal worden met de Talibandelegatie?</w:t>
      </w:r>
    </w:p>
    <w:p w:rsidRPr="0053522B" w:rsidR="008B0609" w:rsidRDefault="008B0609" w14:paraId="328D171D" w14:textId="77777777">
      <w:pPr>
        <w:rPr>
          <w:b/>
          <w:bCs/>
        </w:rPr>
      </w:pPr>
    </w:p>
    <w:p w:rsidRPr="0053522B" w:rsidR="008B0609" w:rsidP="008B0609" w:rsidRDefault="008B0609" w14:paraId="2883BDA4" w14:textId="087EF871">
      <w:pPr>
        <w:rPr>
          <w:b/>
          <w:bCs/>
        </w:rPr>
      </w:pPr>
      <w:r w:rsidRPr="0053522B">
        <w:rPr>
          <w:b/>
          <w:bCs/>
        </w:rPr>
        <w:t xml:space="preserve">Antwoord </w:t>
      </w:r>
      <w:r w:rsidR="0053522B">
        <w:rPr>
          <w:b/>
          <w:bCs/>
        </w:rPr>
        <w:t xml:space="preserve">op vraag </w:t>
      </w:r>
      <w:r w:rsidRPr="0053522B">
        <w:rPr>
          <w:b/>
          <w:bCs/>
        </w:rPr>
        <w:t>4</w:t>
      </w:r>
    </w:p>
    <w:p w:rsidRPr="00E643DC" w:rsidR="00E643DC" w:rsidP="00E643DC" w:rsidRDefault="00E643DC" w14:paraId="2E1465AA" w14:textId="617E830C">
      <w:r w:rsidRPr="00E643DC">
        <w:t xml:space="preserve">Op 16 oktober jl., hebben verschillende lidstaten, waaronder Nederland, een brief gestuurd aan Eurocommissaris </w:t>
      </w:r>
      <w:proofErr w:type="spellStart"/>
      <w:r w:rsidRPr="00E643DC">
        <w:t>Brunner</w:t>
      </w:r>
      <w:proofErr w:type="spellEnd"/>
      <w:r w:rsidRPr="00E643DC">
        <w:t xml:space="preserve"> met de oproep om op Europees niveau vrijwillige terugkeer van personen zonder verblijfsrecht in de EU te stimuleren en de mogelijkheden voor gedwongen terugkeer naar Afghanistan te onderzoeken, voor lidstaten die dat willen. Uw Kamer heeft een afschrift van deze brief ontvangen</w:t>
      </w:r>
      <w:r>
        <w:rPr>
          <w:rStyle w:val="Voetnootmarkering"/>
        </w:rPr>
        <w:footnoteReference w:id="1"/>
      </w:r>
      <w:r w:rsidRPr="00E643DC">
        <w:t xml:space="preserve">. De Commissie heeft gevolg gegeven aan deze oproep door over deze onderwerpen op operationeel niveau met de facto autoriteiten te spreken. </w:t>
      </w:r>
      <w:r w:rsidR="00A73DF3">
        <w:t>D</w:t>
      </w:r>
      <w:r w:rsidRPr="00E643DC">
        <w:t xml:space="preserve">e gesprekken in Brussel </w:t>
      </w:r>
      <w:r w:rsidR="00901491">
        <w:t>wa</w:t>
      </w:r>
      <w:r w:rsidR="00A73DF3">
        <w:t>ren</w:t>
      </w:r>
      <w:r w:rsidR="00901491">
        <w:t xml:space="preserve"> een voortzetting hierop</w:t>
      </w:r>
      <w:r w:rsidRPr="00E643DC">
        <w:t>.</w:t>
      </w:r>
    </w:p>
    <w:p w:rsidRPr="008B0609" w:rsidR="00E643DC" w:rsidP="008B0609" w:rsidRDefault="00E643DC" w14:paraId="7CBE6833" w14:textId="77777777"/>
    <w:p w:rsidR="005B38BF" w:rsidRDefault="005B38BF" w14:paraId="4B767AA2" w14:textId="3F9BB3D3"/>
    <w:p w:rsidR="00BC12E2" w:rsidRDefault="00BC12E2" w14:paraId="137D2B3E" w14:textId="77777777">
      <w:pPr>
        <w:rPr>
          <w:b/>
          <w:bCs/>
        </w:rPr>
      </w:pPr>
    </w:p>
    <w:p w:rsidR="00BC12E2" w:rsidRDefault="00BC12E2" w14:paraId="7F7AB97A" w14:textId="77777777">
      <w:pPr>
        <w:rPr>
          <w:b/>
          <w:bCs/>
        </w:rPr>
      </w:pPr>
    </w:p>
    <w:p w:rsidR="00AD5D53" w:rsidRDefault="00AD5D53" w14:paraId="2877533A" w14:textId="77777777">
      <w:pPr>
        <w:spacing w:line="240" w:lineRule="auto"/>
        <w:rPr>
          <w:b/>
          <w:bCs/>
        </w:rPr>
      </w:pPr>
      <w:r>
        <w:rPr>
          <w:b/>
          <w:bCs/>
        </w:rPr>
        <w:br w:type="page"/>
      </w:r>
    </w:p>
    <w:p w:rsidRPr="0053522B" w:rsidR="00D930B0" w:rsidRDefault="0053522B" w14:paraId="0B57B21B" w14:textId="3D52B1AF">
      <w:pPr>
        <w:rPr>
          <w:b/>
          <w:bCs/>
        </w:rPr>
      </w:pPr>
      <w:r>
        <w:rPr>
          <w:b/>
          <w:bCs/>
        </w:rPr>
        <w:t xml:space="preserve">Vraag </w:t>
      </w:r>
      <w:r w:rsidRPr="0053522B">
        <w:rPr>
          <w:b/>
          <w:bCs/>
        </w:rPr>
        <w:t xml:space="preserve">5 </w:t>
      </w:r>
    </w:p>
    <w:p w:rsidRPr="0053522B" w:rsidR="005B38BF" w:rsidRDefault="00AD5D53" w14:paraId="1B4B7FA8" w14:textId="451680CA">
      <w:pPr>
        <w:rPr>
          <w:b/>
          <w:bCs/>
        </w:rPr>
      </w:pPr>
      <w:r w:rsidRPr="0053522B">
        <w:rPr>
          <w:b/>
          <w:bCs/>
        </w:rPr>
        <w:lastRenderedPageBreak/>
        <w:t>Klopt het dat de gesprekken als doel hebben om mensen met de Afghaanse nationaliteit waaronder asielzoekers in Europa terug te sturen naar Afghanistan? Zo ja, over welke doelgroep gaat het?</w:t>
      </w:r>
    </w:p>
    <w:p w:rsidRPr="0053522B" w:rsidR="00041474" w:rsidRDefault="00041474" w14:paraId="7AC12FC4" w14:textId="77777777">
      <w:pPr>
        <w:rPr>
          <w:b/>
          <w:bCs/>
        </w:rPr>
      </w:pPr>
    </w:p>
    <w:p w:rsidRPr="0053522B" w:rsidR="008B0609" w:rsidRDefault="008B0609" w14:paraId="3D99C40F" w14:textId="7A13FAA5">
      <w:pPr>
        <w:rPr>
          <w:b/>
          <w:bCs/>
        </w:rPr>
      </w:pPr>
      <w:r w:rsidRPr="0053522B">
        <w:rPr>
          <w:b/>
          <w:bCs/>
        </w:rPr>
        <w:t xml:space="preserve">Antwoord </w:t>
      </w:r>
      <w:r w:rsidR="0053522B">
        <w:rPr>
          <w:b/>
          <w:bCs/>
        </w:rPr>
        <w:t>op vraa</w:t>
      </w:r>
      <w:r w:rsidR="009F1F57">
        <w:rPr>
          <w:b/>
          <w:bCs/>
        </w:rPr>
        <w:t>g</w:t>
      </w:r>
      <w:r w:rsidR="0053522B">
        <w:rPr>
          <w:b/>
          <w:bCs/>
        </w:rPr>
        <w:t xml:space="preserve"> </w:t>
      </w:r>
      <w:r w:rsidRPr="0053522B">
        <w:rPr>
          <w:b/>
          <w:bCs/>
        </w:rPr>
        <w:t>5</w:t>
      </w:r>
    </w:p>
    <w:p w:rsidR="008B0609" w:rsidRDefault="008B0609" w14:paraId="34DE5713" w14:textId="7DFBF439">
      <w:r>
        <w:t xml:space="preserve">Zie antwoord </w:t>
      </w:r>
      <w:r w:rsidR="00041474">
        <w:t xml:space="preserve">op </w:t>
      </w:r>
      <w:r>
        <w:t>vraag 4.</w:t>
      </w:r>
    </w:p>
    <w:p w:rsidR="005B38BF" w:rsidRDefault="00AD5D53" w14:paraId="3A6D0B9A" w14:textId="77777777">
      <w:r>
        <w:t> </w:t>
      </w:r>
    </w:p>
    <w:p w:rsidRPr="0053522B" w:rsidR="00D930B0" w:rsidRDefault="0053522B" w14:paraId="43EC5390" w14:textId="5D019FC7">
      <w:pPr>
        <w:rPr>
          <w:b/>
          <w:bCs/>
        </w:rPr>
      </w:pPr>
      <w:r>
        <w:rPr>
          <w:b/>
          <w:bCs/>
        </w:rPr>
        <w:t xml:space="preserve">Vraag </w:t>
      </w:r>
      <w:r w:rsidRPr="0053522B">
        <w:rPr>
          <w:b/>
          <w:bCs/>
        </w:rPr>
        <w:t xml:space="preserve">6 </w:t>
      </w:r>
    </w:p>
    <w:p w:rsidRPr="0053522B" w:rsidR="005B38BF" w:rsidRDefault="00AD5D53" w14:paraId="5EB5F422" w14:textId="4BBD21DC">
      <w:pPr>
        <w:rPr>
          <w:b/>
          <w:bCs/>
        </w:rPr>
      </w:pPr>
      <w:r w:rsidRPr="0053522B">
        <w:rPr>
          <w:b/>
          <w:bCs/>
        </w:rPr>
        <w:t>Ziet u Afghanistan als een veilig en vrij land, specifiek voor bijvoorbeeld vrouwen en meisjes en</w:t>
      </w:r>
      <w:r w:rsidRPr="0053522B" w:rsidR="00D930B0">
        <w:rPr>
          <w:b/>
          <w:bCs/>
        </w:rPr>
        <w:t xml:space="preserve"> </w:t>
      </w:r>
      <w:r w:rsidRPr="0053522B">
        <w:rPr>
          <w:b/>
          <w:bCs/>
        </w:rPr>
        <w:t>mensen die in het verleden kritiek hebben geuit op de Taliban?</w:t>
      </w:r>
    </w:p>
    <w:p w:rsidRPr="0053522B" w:rsidR="008B0609" w:rsidRDefault="008B0609" w14:paraId="2FAC6307" w14:textId="77777777">
      <w:pPr>
        <w:rPr>
          <w:b/>
          <w:bCs/>
        </w:rPr>
      </w:pPr>
    </w:p>
    <w:p w:rsidRPr="0053522B" w:rsidR="008B0609" w:rsidRDefault="008B0609" w14:paraId="0E3E7B7A" w14:textId="5B3D5929">
      <w:pPr>
        <w:rPr>
          <w:b/>
          <w:bCs/>
        </w:rPr>
      </w:pPr>
      <w:r w:rsidRPr="0053522B">
        <w:rPr>
          <w:b/>
          <w:bCs/>
        </w:rPr>
        <w:t xml:space="preserve">Antwoord </w:t>
      </w:r>
      <w:r w:rsidR="0053522B">
        <w:rPr>
          <w:b/>
          <w:bCs/>
        </w:rPr>
        <w:t>op vraag 6</w:t>
      </w:r>
    </w:p>
    <w:p w:rsidR="008B0609" w:rsidP="0085178C" w:rsidRDefault="0085178C" w14:paraId="0D53548D" w14:textId="60146426">
      <w:r w:rsidRPr="0085178C">
        <w:t>De situatie in Afghanistan is onverminderd ernstig, in het bijzonder voor vrouwen en meisjes, die te maken hebben met vergaande beperkingen van hun rechten en vrijheden.</w:t>
      </w:r>
      <w:r w:rsidR="00561A73">
        <w:t xml:space="preserve"> </w:t>
      </w:r>
      <w:r w:rsidRPr="00041474" w:rsidR="00561A73">
        <w:t xml:space="preserve">In het </w:t>
      </w:r>
      <w:proofErr w:type="spellStart"/>
      <w:r w:rsidRPr="00041474" w:rsidR="00561A73">
        <w:t>landgebonden</w:t>
      </w:r>
      <w:proofErr w:type="spellEnd"/>
      <w:r w:rsidRPr="00041474" w:rsidR="00561A73">
        <w:t xml:space="preserve"> asielbeleid voor Afghanistan is rekening gehouden met de zeer kwetsbare positie van vrouwen en meisjes.</w:t>
      </w:r>
    </w:p>
    <w:p w:rsidR="005B38BF" w:rsidRDefault="00AD5D53" w14:paraId="0563B30B" w14:textId="77777777">
      <w:r>
        <w:t> </w:t>
      </w:r>
    </w:p>
    <w:p w:rsidRPr="0053522B" w:rsidR="00D930B0" w:rsidRDefault="0053522B" w14:paraId="0051D946" w14:textId="12DD1B80">
      <w:pPr>
        <w:rPr>
          <w:b/>
          <w:bCs/>
        </w:rPr>
      </w:pPr>
      <w:r>
        <w:rPr>
          <w:b/>
          <w:bCs/>
        </w:rPr>
        <w:t xml:space="preserve">Vraag </w:t>
      </w:r>
      <w:r w:rsidRPr="0053522B">
        <w:rPr>
          <w:b/>
          <w:bCs/>
        </w:rPr>
        <w:t xml:space="preserve">7 </w:t>
      </w:r>
    </w:p>
    <w:p w:rsidRPr="0053522B" w:rsidR="005B38BF" w:rsidRDefault="00AD5D53" w14:paraId="5CD855AE" w14:textId="31C8D2F5">
      <w:pPr>
        <w:rPr>
          <w:b/>
          <w:bCs/>
        </w:rPr>
      </w:pPr>
      <w:r w:rsidRPr="0053522B">
        <w:rPr>
          <w:b/>
          <w:bCs/>
        </w:rPr>
        <w:t>Als er Afghaanse asielzoekers terug zouden worden gestuurd naar Afghanistan, kunt u dan zeker weten dat zij daar geen gevaar zullen lopen zoals verplicht onder het non-refoulement principe? Zo ja, hoe?</w:t>
      </w:r>
    </w:p>
    <w:p w:rsidRPr="0053522B" w:rsidR="005B38BF" w:rsidRDefault="00AD5D53" w14:paraId="725BE640" w14:textId="77777777">
      <w:pPr>
        <w:rPr>
          <w:b/>
          <w:bCs/>
        </w:rPr>
      </w:pPr>
      <w:r w:rsidRPr="0053522B">
        <w:rPr>
          <w:b/>
          <w:bCs/>
        </w:rPr>
        <w:t> </w:t>
      </w:r>
    </w:p>
    <w:p w:rsidRPr="0053522B" w:rsidR="00D930B0" w:rsidRDefault="0053522B" w14:paraId="780C28C3" w14:textId="65680697">
      <w:pPr>
        <w:rPr>
          <w:b/>
          <w:bCs/>
        </w:rPr>
      </w:pPr>
      <w:r>
        <w:rPr>
          <w:b/>
          <w:bCs/>
        </w:rPr>
        <w:t xml:space="preserve">Vraag </w:t>
      </w:r>
      <w:r w:rsidRPr="0053522B">
        <w:rPr>
          <w:b/>
          <w:bCs/>
        </w:rPr>
        <w:t xml:space="preserve">8 </w:t>
      </w:r>
    </w:p>
    <w:p w:rsidRPr="0053522B" w:rsidR="005B38BF" w:rsidRDefault="00AD5D53" w14:paraId="4A9D109F" w14:textId="5F0904DB">
      <w:pPr>
        <w:rPr>
          <w:b/>
          <w:bCs/>
        </w:rPr>
      </w:pPr>
      <w:r w:rsidRPr="0053522B">
        <w:rPr>
          <w:b/>
          <w:bCs/>
        </w:rPr>
        <w:t>Is het terugsturen van Afghaanse vrouwen en meisjes naar een land waar zij zeer onderdrukt leven niet überhaupt onethisch?</w:t>
      </w:r>
    </w:p>
    <w:p w:rsidRPr="0053522B" w:rsidR="008B0609" w:rsidRDefault="008B0609" w14:paraId="11791473" w14:textId="77777777">
      <w:pPr>
        <w:rPr>
          <w:b/>
          <w:bCs/>
        </w:rPr>
      </w:pPr>
    </w:p>
    <w:p w:rsidRPr="0053522B" w:rsidR="008B0609" w:rsidRDefault="008B0609" w14:paraId="6EFBC3C3" w14:textId="040A2166">
      <w:pPr>
        <w:rPr>
          <w:b/>
          <w:bCs/>
        </w:rPr>
      </w:pPr>
      <w:r w:rsidRPr="0053522B">
        <w:rPr>
          <w:b/>
          <w:bCs/>
        </w:rPr>
        <w:t>Antwoord</w:t>
      </w:r>
      <w:r w:rsidRPr="0053522B" w:rsidR="00041474">
        <w:rPr>
          <w:b/>
          <w:bCs/>
        </w:rPr>
        <w:t xml:space="preserve"> </w:t>
      </w:r>
      <w:r w:rsidR="0053522B">
        <w:rPr>
          <w:b/>
          <w:bCs/>
        </w:rPr>
        <w:t xml:space="preserve">op vraag </w:t>
      </w:r>
      <w:r w:rsidRPr="0053522B" w:rsidR="00041474">
        <w:rPr>
          <w:b/>
          <w:bCs/>
        </w:rPr>
        <w:t>7 en</w:t>
      </w:r>
      <w:r w:rsidRPr="0053522B">
        <w:rPr>
          <w:b/>
          <w:bCs/>
        </w:rPr>
        <w:t xml:space="preserve"> 8</w:t>
      </w:r>
    </w:p>
    <w:p w:rsidR="008B0609" w:rsidP="008B0609" w:rsidRDefault="008B0609" w14:paraId="0463A4B8" w14:textId="77777777">
      <w:r>
        <w:t xml:space="preserve">Zoals ook benadrukt in antwoord op vraag 6, is de situatie in Afghanistan onverminderd ernstig, in het bijzonder voor vrouwen en meisjes, die te maken hebben met vergaande beperkingen van hun rechten en vrijheden. Het niet naleven van deze leefregels kan voor vrouwen en meisjes verstrekkende gevolgen hebben voor hun veiligheid, bewegingsvrijheid, toegang tot onderwijs, werk en maatschappelijke participatie. </w:t>
      </w:r>
    </w:p>
    <w:p w:rsidR="00041474" w:rsidP="008B0609" w:rsidRDefault="00041474" w14:paraId="6AB7DBBF" w14:textId="77777777"/>
    <w:p w:rsidR="00041474" w:rsidP="008B0609" w:rsidRDefault="00041474" w14:paraId="0E6E1C01" w14:textId="67AD2B21">
      <w:r w:rsidRPr="00041474">
        <w:t xml:space="preserve">In de systematiek van het tot stand komen van </w:t>
      </w:r>
      <w:proofErr w:type="spellStart"/>
      <w:r w:rsidRPr="00041474">
        <w:t>landgebonden</w:t>
      </w:r>
      <w:proofErr w:type="spellEnd"/>
      <w:r w:rsidRPr="00041474">
        <w:t xml:space="preserve"> asielbeleid wordt er op basis van de informatie uit het door Buitenlandse Zaken gepubliceerde ambtsbericht gekeken welke (groepen) personen risico lopen op vervolging of ernstige schade. Een </w:t>
      </w:r>
      <w:r w:rsidRPr="00041474" w:rsidR="00561A73">
        <w:t>geüpdatet</w:t>
      </w:r>
      <w:r w:rsidRPr="00041474">
        <w:t xml:space="preserve"> versie van het </w:t>
      </w:r>
      <w:proofErr w:type="spellStart"/>
      <w:r w:rsidRPr="00041474">
        <w:t>landgebonden</w:t>
      </w:r>
      <w:proofErr w:type="spellEnd"/>
      <w:r w:rsidRPr="00041474">
        <w:t xml:space="preserve"> asielbeleid is 28 mei jl. met uw Kamer gedeeld. Wanneer daarvan sprake is, verzet het beginsel van non-refoulement zich tegen afwijzing van de asielaanvraag.  Afhankelijk van de mate van vervolging kan er worden geoordeeld dat er sprake is van groepsvervolging of kan een risicoprofiel worden aangewezen. Uiteindelijk gaat het om een individuele beoordeling waarbij geldt dat ook personen die niet onder groepsvervolging vallen of niet zijn aangemerkt als risicoprofiel nog steeds in aanmerking kunnen komen voor bescherming. In het </w:t>
      </w:r>
      <w:proofErr w:type="spellStart"/>
      <w:r w:rsidRPr="00041474">
        <w:t>landgebonden</w:t>
      </w:r>
      <w:proofErr w:type="spellEnd"/>
      <w:r w:rsidRPr="00041474">
        <w:t xml:space="preserve"> asielbeleid voor Afghanistan is rekening gehouden met de zeer kwetsbare positie van vrouwen en meisjes.</w:t>
      </w:r>
    </w:p>
    <w:p w:rsidR="008B0609" w:rsidP="008B0609" w:rsidRDefault="008B0609" w14:paraId="7DB2DC1D" w14:textId="77777777"/>
    <w:p w:rsidR="008B0609" w:rsidP="008B0609" w:rsidRDefault="008B0609" w14:paraId="70D8E2C3" w14:textId="6B71E67D">
      <w:r>
        <w:t xml:space="preserve">Momenteel leidt die individuele beoordeling bij Afghaanse vrouwen en meisjes in vrijwel alle gevallen tot vergunningverlening. Nederland blijft zich in EU- en VN-verband inzetten voor het beschermen van mensenrechten, en roept in deze </w:t>
      </w:r>
      <w:r>
        <w:lastRenderedPageBreak/>
        <w:t>gremia de Taliban op om mensenrechten te beschermen, in het bijzonder de rechten van vrouwen en meisjes, te respecteren in overeenstemming met internationale verdragsverplichtingen.</w:t>
      </w:r>
    </w:p>
    <w:p w:rsidR="005B38BF" w:rsidRDefault="00AD5D53" w14:paraId="069388D8" w14:textId="77777777">
      <w:r>
        <w:t> </w:t>
      </w:r>
    </w:p>
    <w:p w:rsidRPr="0053522B" w:rsidR="00D930B0" w:rsidRDefault="0053522B" w14:paraId="502B1D89" w14:textId="3A90A115">
      <w:pPr>
        <w:rPr>
          <w:b/>
          <w:bCs/>
        </w:rPr>
      </w:pPr>
      <w:r>
        <w:rPr>
          <w:b/>
          <w:bCs/>
        </w:rPr>
        <w:t xml:space="preserve">Vraag </w:t>
      </w:r>
      <w:r w:rsidRPr="0053522B">
        <w:rPr>
          <w:b/>
          <w:bCs/>
        </w:rPr>
        <w:t xml:space="preserve">9 </w:t>
      </w:r>
    </w:p>
    <w:p w:rsidRPr="0053522B" w:rsidR="005B38BF" w:rsidRDefault="00AD5D53" w14:paraId="64F57B37" w14:textId="0584BBF3">
      <w:pPr>
        <w:rPr>
          <w:b/>
          <w:bCs/>
        </w:rPr>
      </w:pPr>
      <w:r w:rsidRPr="0053522B">
        <w:rPr>
          <w:b/>
          <w:bCs/>
        </w:rPr>
        <w:t>Ziet u de Taliban als een normale gesprekspartner?</w:t>
      </w:r>
    </w:p>
    <w:p w:rsidRPr="0053522B" w:rsidR="008B0609" w:rsidRDefault="008B0609" w14:paraId="54108E48" w14:textId="77777777">
      <w:pPr>
        <w:rPr>
          <w:b/>
          <w:bCs/>
        </w:rPr>
      </w:pPr>
    </w:p>
    <w:p w:rsidRPr="0053522B" w:rsidR="008B0609" w:rsidRDefault="008B0609" w14:paraId="1F7AACB3" w14:textId="7C11A542">
      <w:pPr>
        <w:rPr>
          <w:b/>
          <w:bCs/>
        </w:rPr>
      </w:pPr>
      <w:r w:rsidRPr="0053522B">
        <w:rPr>
          <w:b/>
          <w:bCs/>
        </w:rPr>
        <w:t xml:space="preserve">Antwoord </w:t>
      </w:r>
      <w:r w:rsidR="0053522B">
        <w:rPr>
          <w:b/>
          <w:bCs/>
        </w:rPr>
        <w:t>op vraag 9</w:t>
      </w:r>
    </w:p>
    <w:p w:rsidR="008B0609" w:rsidRDefault="008B0609" w14:paraId="6FA5058A" w14:textId="692EE9A8">
      <w:r w:rsidRPr="008B0609">
        <w:t xml:space="preserve">Nederland erkent het Taliban-regime niet als de legitieme vertegenwoordiging van de Afghaanse bevolking. Het normaliseren van de relatie met de Taliban is niet aan de orde. Wel onderhoudt Nederland minimale operationele contacten met de </w:t>
      </w:r>
      <w:proofErr w:type="spellStart"/>
      <w:r w:rsidRPr="008B0609">
        <w:t>de</w:t>
      </w:r>
      <w:proofErr w:type="spellEnd"/>
      <w:r w:rsidRPr="008B0609">
        <w:t xml:space="preserve"> facto autoriteiten in Afghanistan. </w:t>
      </w:r>
      <w:r w:rsidRPr="00471C80" w:rsidR="00471C80">
        <w:t>De gesprekken in Brussel passen in dit kader.</w:t>
      </w:r>
    </w:p>
    <w:p w:rsidR="005B38BF" w:rsidRDefault="00AD5D53" w14:paraId="3884E863" w14:textId="77777777">
      <w:r>
        <w:t> </w:t>
      </w:r>
    </w:p>
    <w:p w:rsidRPr="0053522B" w:rsidR="00D930B0" w:rsidRDefault="0053522B" w14:paraId="56A7B4EB" w14:textId="100DFF5C">
      <w:pPr>
        <w:rPr>
          <w:b/>
          <w:bCs/>
        </w:rPr>
      </w:pPr>
      <w:r>
        <w:rPr>
          <w:b/>
          <w:bCs/>
        </w:rPr>
        <w:t xml:space="preserve">Vraag </w:t>
      </w:r>
      <w:r w:rsidRPr="0053522B">
        <w:rPr>
          <w:b/>
          <w:bCs/>
        </w:rPr>
        <w:t xml:space="preserve">10 </w:t>
      </w:r>
    </w:p>
    <w:p w:rsidRPr="0053522B" w:rsidR="005B38BF" w:rsidRDefault="00AD5D53" w14:paraId="5DD3FE05" w14:textId="2118FCD1">
      <w:pPr>
        <w:rPr>
          <w:b/>
          <w:bCs/>
        </w:rPr>
      </w:pPr>
      <w:r w:rsidRPr="0053522B">
        <w:rPr>
          <w:b/>
          <w:bCs/>
        </w:rPr>
        <w:t>Bent u van mening dat een dergelijke bijeenkomst een stap zet in de richting van het erkennen van het Talibanregime? Acht u dat wenselijk? Zo nee, waarom niet?</w:t>
      </w:r>
    </w:p>
    <w:p w:rsidRPr="0053522B" w:rsidR="008B0609" w:rsidRDefault="008B0609" w14:paraId="7E5BF121" w14:textId="77777777">
      <w:pPr>
        <w:rPr>
          <w:b/>
          <w:bCs/>
        </w:rPr>
      </w:pPr>
    </w:p>
    <w:p w:rsidRPr="0053522B" w:rsidR="008B0609" w:rsidP="008B0609" w:rsidRDefault="008B0609" w14:paraId="283E7BBF" w14:textId="5B048F6C">
      <w:pPr>
        <w:rPr>
          <w:b/>
          <w:bCs/>
        </w:rPr>
      </w:pPr>
      <w:r w:rsidRPr="0053522B">
        <w:rPr>
          <w:b/>
          <w:bCs/>
        </w:rPr>
        <w:t xml:space="preserve">Antwoord </w:t>
      </w:r>
      <w:r w:rsidR="0053522B">
        <w:rPr>
          <w:b/>
          <w:bCs/>
        </w:rPr>
        <w:t xml:space="preserve">op vraag </w:t>
      </w:r>
      <w:r w:rsidRPr="0053522B">
        <w:rPr>
          <w:b/>
          <w:bCs/>
        </w:rPr>
        <w:t>10</w:t>
      </w:r>
    </w:p>
    <w:p w:rsidR="005B38BF" w:rsidP="008B0609" w:rsidRDefault="008B0609" w14:paraId="28C500C7" w14:textId="001E1280">
      <w:r w:rsidRPr="008B0609">
        <w:t>Nee, het onderhouden van minimale operationele contacten is geen stap richting erkenning van het Taliban regime. Het kabinet steunt het initiatief van de Europese commissie en gelooft dat er middels het operationele EU spoor  mogelijk een handelingsperspectief is om terugkeer naar Afghanistan vanuit EU lidstaten te bevorderen.</w:t>
      </w:r>
      <w:r w:rsidRPr="008B0609" w:rsidDel="001278C1">
        <w:t xml:space="preserve"> </w:t>
      </w:r>
      <w:r w:rsidRPr="008B0609">
        <w:t>Erkenning van het Taliban regime is niet aan de orde.</w:t>
      </w:r>
    </w:p>
    <w:p w:rsidR="008B0609" w:rsidRDefault="008B0609" w14:paraId="7B4A5974" w14:textId="77777777"/>
    <w:p w:rsidRPr="0053522B" w:rsidR="00D930B0" w:rsidRDefault="0053522B" w14:paraId="42F7D1EB" w14:textId="68CB005B">
      <w:pPr>
        <w:rPr>
          <w:b/>
          <w:bCs/>
        </w:rPr>
      </w:pPr>
      <w:r>
        <w:rPr>
          <w:b/>
          <w:bCs/>
        </w:rPr>
        <w:t xml:space="preserve">Vraag </w:t>
      </w:r>
      <w:r w:rsidRPr="0053522B">
        <w:rPr>
          <w:b/>
          <w:bCs/>
        </w:rPr>
        <w:t xml:space="preserve">11 </w:t>
      </w:r>
    </w:p>
    <w:p w:rsidRPr="0053522B" w:rsidR="005B38BF" w:rsidRDefault="00AD5D53" w14:paraId="3D720374" w14:textId="18D41991">
      <w:pPr>
        <w:rPr>
          <w:b/>
          <w:bCs/>
        </w:rPr>
      </w:pPr>
      <w:r w:rsidRPr="0053522B">
        <w:rPr>
          <w:b/>
          <w:bCs/>
        </w:rPr>
        <w:t xml:space="preserve">Kunt u deze vragen voor het eerstvolgende commissiedebat op 27 mei a.s. over de </w:t>
      </w:r>
      <w:proofErr w:type="spellStart"/>
      <w:r w:rsidRPr="0053522B">
        <w:rPr>
          <w:b/>
          <w:bCs/>
        </w:rPr>
        <w:t>JBZRaad</w:t>
      </w:r>
      <w:proofErr w:type="spellEnd"/>
      <w:r w:rsidRPr="0053522B" w:rsidR="00D930B0">
        <w:rPr>
          <w:b/>
          <w:bCs/>
        </w:rPr>
        <w:t xml:space="preserve"> </w:t>
      </w:r>
      <w:r w:rsidRPr="0053522B">
        <w:rPr>
          <w:b/>
          <w:bCs/>
        </w:rPr>
        <w:t>beantwoorden?</w:t>
      </w:r>
    </w:p>
    <w:p w:rsidRPr="0053522B" w:rsidR="008B0609" w:rsidRDefault="008B0609" w14:paraId="6B6DBA49" w14:textId="77777777">
      <w:pPr>
        <w:rPr>
          <w:b/>
          <w:bCs/>
        </w:rPr>
      </w:pPr>
    </w:p>
    <w:p w:rsidRPr="0053522B" w:rsidR="008B0609" w:rsidP="008B0609" w:rsidRDefault="008B0609" w14:paraId="49BA2C20" w14:textId="69D948A2">
      <w:pPr>
        <w:rPr>
          <w:b/>
          <w:bCs/>
          <w:lang w:val="en-US"/>
        </w:rPr>
      </w:pPr>
      <w:r w:rsidRPr="0053522B">
        <w:rPr>
          <w:b/>
          <w:bCs/>
          <w:lang w:val="en-US"/>
        </w:rPr>
        <w:t xml:space="preserve">Antwoord </w:t>
      </w:r>
      <w:r w:rsidR="0053522B">
        <w:rPr>
          <w:b/>
          <w:bCs/>
          <w:lang w:val="en-US"/>
        </w:rPr>
        <w:t xml:space="preserve">op </w:t>
      </w:r>
      <w:proofErr w:type="spellStart"/>
      <w:r w:rsidR="0053522B">
        <w:rPr>
          <w:b/>
          <w:bCs/>
          <w:lang w:val="en-US"/>
        </w:rPr>
        <w:t>vraag</w:t>
      </w:r>
      <w:proofErr w:type="spellEnd"/>
      <w:r w:rsidR="0053522B">
        <w:rPr>
          <w:b/>
          <w:bCs/>
          <w:lang w:val="en-US"/>
        </w:rPr>
        <w:t xml:space="preserve"> </w:t>
      </w:r>
      <w:r w:rsidRPr="0053522B">
        <w:rPr>
          <w:b/>
          <w:bCs/>
          <w:lang w:val="en-US"/>
        </w:rPr>
        <w:t>11</w:t>
      </w:r>
    </w:p>
    <w:p w:rsidRPr="008F1F9D" w:rsidR="008B0609" w:rsidP="008B0609" w:rsidRDefault="008B0609" w14:paraId="063BA165" w14:textId="77777777">
      <w:pPr>
        <w:rPr>
          <w:lang w:val="en-US"/>
        </w:rPr>
      </w:pPr>
      <w:r>
        <w:rPr>
          <w:lang w:val="en-US"/>
        </w:rPr>
        <w:t>Nee</w:t>
      </w:r>
      <w:r w:rsidRPr="008F1F9D">
        <w:rPr>
          <w:lang w:val="en-US"/>
        </w:rPr>
        <w:t xml:space="preserve">.  </w:t>
      </w:r>
    </w:p>
    <w:p w:rsidRPr="005837AB" w:rsidR="008B0609" w:rsidRDefault="008B0609" w14:paraId="1EC369AF" w14:textId="77777777">
      <w:pPr>
        <w:rPr>
          <w:lang w:val="en-GB"/>
        </w:rPr>
      </w:pPr>
    </w:p>
    <w:p w:rsidRPr="005837AB" w:rsidR="005B38BF" w:rsidRDefault="00AD5D53" w14:paraId="59FB5381" w14:textId="77777777">
      <w:pPr>
        <w:rPr>
          <w:lang w:val="en-GB"/>
        </w:rPr>
      </w:pPr>
      <w:r w:rsidRPr="005837AB">
        <w:rPr>
          <w:lang w:val="en-GB"/>
        </w:rPr>
        <w:t> </w:t>
      </w:r>
    </w:p>
    <w:p w:rsidRPr="008B0609" w:rsidR="005B38BF" w:rsidRDefault="00AD5D53" w14:paraId="19BF57F4" w14:textId="77777777">
      <w:pPr>
        <w:rPr>
          <w:lang w:val="en-GB"/>
        </w:rPr>
      </w:pPr>
      <w:r w:rsidRPr="008B0609">
        <w:rPr>
          <w:lang w:val="en-GB"/>
        </w:rPr>
        <w:t xml:space="preserve">[1] </w:t>
      </w:r>
      <w:proofErr w:type="spellStart"/>
      <w:r w:rsidRPr="008B0609">
        <w:rPr>
          <w:lang w:val="en-GB"/>
        </w:rPr>
        <w:t>Euractiv</w:t>
      </w:r>
      <w:proofErr w:type="spellEnd"/>
      <w:r w:rsidRPr="008B0609">
        <w:rPr>
          <w:lang w:val="en-GB"/>
        </w:rPr>
        <w:t xml:space="preserve">, 20 </w:t>
      </w:r>
      <w:proofErr w:type="spellStart"/>
      <w:r w:rsidRPr="008B0609">
        <w:rPr>
          <w:lang w:val="en-GB"/>
        </w:rPr>
        <w:t>april</w:t>
      </w:r>
      <w:proofErr w:type="spellEnd"/>
      <w:r w:rsidRPr="008B0609">
        <w:rPr>
          <w:lang w:val="en-GB"/>
        </w:rPr>
        <w:t xml:space="preserve"> 2026, 'EXCLUSIVE: Brussels to host Taliban in talks on Afghan</w:t>
      </w:r>
    </w:p>
    <w:p w:rsidRPr="008B0609" w:rsidR="005B38BF" w:rsidRDefault="00AD5D53" w14:paraId="5C9DE82E" w14:textId="77777777">
      <w:pPr>
        <w:rPr>
          <w:lang w:val="en-GB"/>
        </w:rPr>
      </w:pPr>
      <w:r w:rsidRPr="008B0609">
        <w:rPr>
          <w:lang w:val="en-GB"/>
        </w:rPr>
        <w:t xml:space="preserve">deportations', </w:t>
      </w:r>
      <w:r w:rsidRPr="008B0609">
        <w:rPr>
          <w:lang w:val="en-GB"/>
        </w:rPr>
        <w:t>https://www.euractiv.com/news/exclusive-brussels-to-host-taliban-in-talks-on-afghandeportations/</w:t>
      </w:r>
    </w:p>
    <w:p w:rsidRPr="008B0609" w:rsidR="005B38BF" w:rsidRDefault="005B38BF" w14:paraId="30E123EC" w14:textId="77777777">
      <w:pPr>
        <w:rPr>
          <w:lang w:val="en-GB"/>
        </w:rPr>
      </w:pPr>
    </w:p>
    <w:p w:rsidRPr="008B0609" w:rsidR="005B38BF" w:rsidRDefault="005B38BF" w14:paraId="482BEE33" w14:textId="77777777">
      <w:pPr>
        <w:rPr>
          <w:lang w:val="en-GB"/>
        </w:rPr>
      </w:pPr>
    </w:p>
    <w:p w:rsidRPr="008B0609" w:rsidR="005B38BF" w:rsidRDefault="005B38BF" w14:paraId="585DEFB8" w14:textId="77777777">
      <w:pPr>
        <w:rPr>
          <w:lang w:val="en-GB"/>
        </w:rPr>
      </w:pPr>
    </w:p>
    <w:p w:rsidRPr="008B0609" w:rsidR="005B38BF" w:rsidRDefault="005B38BF" w14:paraId="26C253D7" w14:textId="77777777">
      <w:pPr>
        <w:rPr>
          <w:lang w:val="en-GB"/>
        </w:rPr>
      </w:pPr>
    </w:p>
    <w:p w:rsidRPr="008B0609" w:rsidR="005B38BF" w:rsidRDefault="005B38BF" w14:paraId="08172B76" w14:textId="77777777">
      <w:pPr>
        <w:pStyle w:val="WitregelW1bodytekst"/>
        <w:rPr>
          <w:lang w:val="en-GB"/>
        </w:rPr>
      </w:pPr>
    </w:p>
    <w:p w:rsidRPr="008B0609" w:rsidR="005B38BF" w:rsidRDefault="005B38BF" w14:paraId="7BEB04DC" w14:textId="77777777">
      <w:pPr>
        <w:rPr>
          <w:lang w:val="en-GB"/>
        </w:rPr>
      </w:pP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AD5D53" w:rsidR="005B38BF" w14:paraId="6A19258C" w14:textId="77777777">
        <w:tc>
          <w:tcPr>
            <w:tcW w:w="3620" w:type="dxa"/>
          </w:tcPr>
          <w:p w:rsidRPr="008B0609" w:rsidR="005B38BF" w:rsidRDefault="005B38BF" w14:paraId="02267891" w14:textId="77777777">
            <w:pPr>
              <w:rPr>
                <w:lang w:val="en-GB"/>
              </w:rPr>
            </w:pPr>
          </w:p>
          <w:p w:rsidRPr="008B0609" w:rsidR="005B38BF" w:rsidRDefault="005B38BF" w14:paraId="18EC03E8" w14:textId="77777777">
            <w:pPr>
              <w:rPr>
                <w:lang w:val="en-GB"/>
              </w:rPr>
            </w:pPr>
          </w:p>
          <w:p w:rsidRPr="008B0609" w:rsidR="005B38BF" w:rsidRDefault="005B38BF" w14:paraId="315E9BB9" w14:textId="77777777">
            <w:pPr>
              <w:rPr>
                <w:lang w:val="en-GB"/>
              </w:rPr>
            </w:pPr>
          </w:p>
          <w:p w:rsidRPr="008B0609" w:rsidR="005B38BF" w:rsidRDefault="005B38BF" w14:paraId="1588DAC8" w14:textId="77777777">
            <w:pPr>
              <w:rPr>
                <w:lang w:val="en-GB"/>
              </w:rPr>
            </w:pPr>
          </w:p>
          <w:p w:rsidRPr="008B0609" w:rsidR="005B38BF" w:rsidRDefault="005B38BF" w14:paraId="3E3DE494" w14:textId="77777777">
            <w:pPr>
              <w:rPr>
                <w:lang w:val="en-GB"/>
              </w:rPr>
            </w:pPr>
          </w:p>
        </w:tc>
        <w:tc>
          <w:tcPr>
            <w:tcW w:w="302" w:type="dxa"/>
          </w:tcPr>
          <w:p w:rsidRPr="008B0609" w:rsidR="005B38BF" w:rsidRDefault="005B38BF" w14:paraId="6776C4E6" w14:textId="77777777">
            <w:pPr>
              <w:rPr>
                <w:lang w:val="en-GB"/>
              </w:rPr>
            </w:pPr>
          </w:p>
          <w:p w:rsidRPr="008B0609" w:rsidR="005B38BF" w:rsidRDefault="005B38BF" w14:paraId="526CA22A" w14:textId="77777777">
            <w:pPr>
              <w:rPr>
                <w:lang w:val="en-GB"/>
              </w:rPr>
            </w:pPr>
          </w:p>
          <w:p w:rsidRPr="008B0609" w:rsidR="005B38BF" w:rsidRDefault="005B38BF" w14:paraId="2C9613B4" w14:textId="77777777">
            <w:pPr>
              <w:rPr>
                <w:lang w:val="en-GB"/>
              </w:rPr>
            </w:pPr>
          </w:p>
          <w:p w:rsidRPr="008B0609" w:rsidR="005B38BF" w:rsidRDefault="005B38BF" w14:paraId="147EB031" w14:textId="77777777">
            <w:pPr>
              <w:rPr>
                <w:lang w:val="en-GB"/>
              </w:rPr>
            </w:pPr>
          </w:p>
          <w:p w:rsidRPr="008B0609" w:rsidR="005B38BF" w:rsidRDefault="005B38BF" w14:paraId="5B3A0C6F" w14:textId="77777777">
            <w:pPr>
              <w:rPr>
                <w:lang w:val="en-GB"/>
              </w:rPr>
            </w:pPr>
          </w:p>
        </w:tc>
        <w:tc>
          <w:tcPr>
            <w:tcW w:w="3620" w:type="dxa"/>
          </w:tcPr>
          <w:p w:rsidRPr="008B0609" w:rsidR="005B38BF" w:rsidRDefault="005B38BF" w14:paraId="5CFBE6D9" w14:textId="77777777">
            <w:pPr>
              <w:rPr>
                <w:lang w:val="en-GB"/>
              </w:rPr>
            </w:pPr>
          </w:p>
          <w:p w:rsidRPr="008B0609" w:rsidR="005B38BF" w:rsidRDefault="005B38BF" w14:paraId="46D3FB95" w14:textId="77777777">
            <w:pPr>
              <w:rPr>
                <w:lang w:val="en-GB"/>
              </w:rPr>
            </w:pPr>
          </w:p>
          <w:p w:rsidRPr="008B0609" w:rsidR="005B38BF" w:rsidRDefault="005B38BF" w14:paraId="4D675A6B" w14:textId="77777777">
            <w:pPr>
              <w:rPr>
                <w:lang w:val="en-GB"/>
              </w:rPr>
            </w:pPr>
          </w:p>
          <w:p w:rsidRPr="008B0609" w:rsidR="005B38BF" w:rsidRDefault="005B38BF" w14:paraId="1104AC2A" w14:textId="77777777">
            <w:pPr>
              <w:rPr>
                <w:lang w:val="en-GB"/>
              </w:rPr>
            </w:pPr>
          </w:p>
          <w:p w:rsidRPr="008B0609" w:rsidR="005B38BF" w:rsidRDefault="005B38BF" w14:paraId="7B4D934F" w14:textId="77777777">
            <w:pPr>
              <w:rPr>
                <w:lang w:val="en-GB"/>
              </w:rPr>
            </w:pPr>
          </w:p>
        </w:tc>
      </w:tr>
    </w:tbl>
    <w:p w:rsidRPr="008B0609" w:rsidR="005B38BF" w:rsidRDefault="005B38BF" w14:paraId="61C262C5" w14:textId="77777777">
      <w:pPr>
        <w:rPr>
          <w:lang w:val="en-GB"/>
        </w:rPr>
      </w:pPr>
    </w:p>
    <w:sectPr w:rsidRPr="008B0609" w:rsidR="005B38B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8559" w14:textId="77777777" w:rsidR="00757B05" w:rsidRDefault="00757B05">
      <w:pPr>
        <w:spacing w:line="240" w:lineRule="auto"/>
      </w:pPr>
      <w:r>
        <w:separator/>
      </w:r>
    </w:p>
  </w:endnote>
  <w:endnote w:type="continuationSeparator" w:id="0">
    <w:p w14:paraId="5A8E3723" w14:textId="77777777" w:rsidR="00757B05" w:rsidRDefault="00757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F496" w14:textId="77777777" w:rsidR="005B38BF" w:rsidRDefault="005B38B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75A4" w14:textId="77777777" w:rsidR="00757B05" w:rsidRDefault="00757B05">
      <w:pPr>
        <w:pStyle w:val="Voetnoottekst"/>
      </w:pPr>
    </w:p>
  </w:footnote>
  <w:footnote w:type="continuationSeparator" w:id="0">
    <w:p w14:paraId="3AE7F334" w14:textId="77777777" w:rsidR="00757B05" w:rsidRDefault="00757B05">
      <w:pPr>
        <w:pStyle w:val="Voetnoottekst"/>
      </w:pPr>
    </w:p>
  </w:footnote>
  <w:footnote w:id="1">
    <w:p w14:paraId="41CEF34D" w14:textId="6A8A5214" w:rsidR="00E643DC" w:rsidRPr="00E643DC" w:rsidRDefault="00E643DC">
      <w:pPr>
        <w:pStyle w:val="Voetnoottekst"/>
        <w:rPr>
          <w:lang w:val="en-GB"/>
        </w:rPr>
      </w:pPr>
      <w:r>
        <w:rPr>
          <w:rStyle w:val="Voetnootmarkering"/>
        </w:rPr>
        <w:footnoteRef/>
      </w:r>
      <w:r w:rsidRPr="00E643DC">
        <w:rPr>
          <w:lang w:val="en-GB"/>
        </w:rPr>
        <w:t xml:space="preserve"> </w:t>
      </w:r>
      <w:hyperlink r:id="rId1" w:history="1">
        <w:r w:rsidRPr="00E643DC">
          <w:rPr>
            <w:rStyle w:val="Hyperlink"/>
            <w:lang w:val="en-GB"/>
          </w:rPr>
          <w:t>Joint letter from the undersigned ministers on voluntary and forced return to Afghanistan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08B6" w14:textId="77777777" w:rsidR="005B38BF" w:rsidRDefault="00AD5D53">
    <w:r>
      <w:rPr>
        <w:noProof/>
      </w:rPr>
      <mc:AlternateContent>
        <mc:Choice Requires="wps">
          <w:drawing>
            <wp:anchor distT="0" distB="0" distL="0" distR="0" simplePos="0" relativeHeight="251652608" behindDoc="0" locked="1" layoutInCell="1" allowOverlap="1" wp14:anchorId="21AB34EC" wp14:editId="401A17F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7B87D5" w14:textId="77777777" w:rsidR="005B38BF" w:rsidRDefault="00AD5D53">
                          <w:pPr>
                            <w:pStyle w:val="Referentiegegevensbold"/>
                          </w:pPr>
                          <w:r>
                            <w:t>Datum</w:t>
                          </w:r>
                        </w:p>
                        <w:p w14:paraId="07170126" w14:textId="29D538E6" w:rsidR="005B38BF" w:rsidRDefault="00AD5D53">
                          <w:pPr>
                            <w:pStyle w:val="Referentiegegevens"/>
                          </w:pPr>
                          <w:r>
                            <w:t>10 juli 2026</w:t>
                          </w:r>
                        </w:p>
                        <w:p w14:paraId="1893D192" w14:textId="77777777" w:rsidR="005B38BF" w:rsidRDefault="005B38BF">
                          <w:pPr>
                            <w:pStyle w:val="WitregelW1"/>
                          </w:pPr>
                        </w:p>
                        <w:p w14:paraId="79DB7B71" w14:textId="77777777" w:rsidR="005B38BF" w:rsidRDefault="00AD5D53">
                          <w:pPr>
                            <w:pStyle w:val="Referentiegegevensbold"/>
                          </w:pPr>
                          <w:r>
                            <w:t>Onze referentie</w:t>
                          </w:r>
                        </w:p>
                        <w:p w14:paraId="741BA119" w14:textId="77777777" w:rsidR="005B38BF" w:rsidRDefault="00AD5D53">
                          <w:pPr>
                            <w:pStyle w:val="Referentiegegevens"/>
                          </w:pPr>
                          <w:r>
                            <w:t>7604726</w:t>
                          </w:r>
                        </w:p>
                      </w:txbxContent>
                    </wps:txbx>
                    <wps:bodyPr vert="horz" wrap="square" lIns="0" tIns="0" rIns="0" bIns="0" anchor="t" anchorCtr="0"/>
                  </wps:wsp>
                </a:graphicData>
              </a:graphic>
            </wp:anchor>
          </w:drawing>
        </mc:Choice>
        <mc:Fallback>
          <w:pict>
            <v:shapetype w14:anchorId="21AB34EC"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7B87D5" w14:textId="77777777" w:rsidR="005B38BF" w:rsidRDefault="00AD5D53">
                    <w:pPr>
                      <w:pStyle w:val="Referentiegegevensbold"/>
                    </w:pPr>
                    <w:r>
                      <w:t>Datum</w:t>
                    </w:r>
                  </w:p>
                  <w:p w14:paraId="07170126" w14:textId="29D538E6" w:rsidR="005B38BF" w:rsidRDefault="00AD5D53">
                    <w:pPr>
                      <w:pStyle w:val="Referentiegegevens"/>
                    </w:pPr>
                    <w:r>
                      <w:t>10 juli 2026</w:t>
                    </w:r>
                  </w:p>
                  <w:p w14:paraId="1893D192" w14:textId="77777777" w:rsidR="005B38BF" w:rsidRDefault="005B38BF">
                    <w:pPr>
                      <w:pStyle w:val="WitregelW1"/>
                    </w:pPr>
                  </w:p>
                  <w:p w14:paraId="79DB7B71" w14:textId="77777777" w:rsidR="005B38BF" w:rsidRDefault="00AD5D53">
                    <w:pPr>
                      <w:pStyle w:val="Referentiegegevensbold"/>
                    </w:pPr>
                    <w:r>
                      <w:t>Onze referentie</w:t>
                    </w:r>
                  </w:p>
                  <w:p w14:paraId="741BA119" w14:textId="77777777" w:rsidR="005B38BF" w:rsidRDefault="00AD5D53">
                    <w:pPr>
                      <w:pStyle w:val="Referentiegegevens"/>
                    </w:pPr>
                    <w:r>
                      <w:t>7604726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416AE48" wp14:editId="3528DF8A">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4F62B4" w14:textId="77777777" w:rsidR="00235C54" w:rsidRDefault="00235C54"/>
                      </w:txbxContent>
                    </wps:txbx>
                    <wps:bodyPr vert="horz" wrap="square" lIns="0" tIns="0" rIns="0" bIns="0" anchor="t" anchorCtr="0"/>
                  </wps:wsp>
                </a:graphicData>
              </a:graphic>
            </wp:anchor>
          </w:drawing>
        </mc:Choice>
        <mc:Fallback>
          <w:pict>
            <v:shape w14:anchorId="4416AE48"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4F62B4" w14:textId="77777777" w:rsidR="00235C54" w:rsidRDefault="00235C54"/>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C1493BC" wp14:editId="3C749500">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9F5AE0" w14:textId="77777777" w:rsidR="005B38BF" w:rsidRDefault="00AD5D53">
                          <w:pPr>
                            <w:pStyle w:val="Referentiegegevens"/>
                          </w:pPr>
                          <w:r>
                            <w:t xml:space="preserve">Pagina </w:t>
                          </w:r>
                          <w:r>
                            <w:fldChar w:fldCharType="begin"/>
                          </w:r>
                          <w:r>
                            <w:instrText>PAGE</w:instrText>
                          </w:r>
                          <w:r>
                            <w:fldChar w:fldCharType="separate"/>
                          </w:r>
                          <w:r w:rsidR="00D930B0">
                            <w:rPr>
                              <w:noProof/>
                            </w:rPr>
                            <w:t>2</w:t>
                          </w:r>
                          <w:r>
                            <w:fldChar w:fldCharType="end"/>
                          </w:r>
                          <w:r>
                            <w:t xml:space="preserve"> van </w:t>
                          </w:r>
                          <w:r>
                            <w:fldChar w:fldCharType="begin"/>
                          </w:r>
                          <w:r>
                            <w:instrText>NUMPAGES</w:instrText>
                          </w:r>
                          <w:r>
                            <w:fldChar w:fldCharType="separate"/>
                          </w:r>
                          <w:r w:rsidR="00D930B0">
                            <w:rPr>
                              <w:noProof/>
                            </w:rPr>
                            <w:t>2</w:t>
                          </w:r>
                          <w:r>
                            <w:fldChar w:fldCharType="end"/>
                          </w:r>
                        </w:p>
                      </w:txbxContent>
                    </wps:txbx>
                    <wps:bodyPr vert="horz" wrap="square" lIns="0" tIns="0" rIns="0" bIns="0" anchor="t" anchorCtr="0"/>
                  </wps:wsp>
                </a:graphicData>
              </a:graphic>
            </wp:anchor>
          </w:drawing>
        </mc:Choice>
        <mc:Fallback>
          <w:pict>
            <v:shape w14:anchorId="7C1493BC"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9F5AE0" w14:textId="77777777" w:rsidR="005B38BF" w:rsidRDefault="00AD5D53">
                    <w:pPr>
                      <w:pStyle w:val="Referentiegegevens"/>
                    </w:pPr>
                    <w:r>
                      <w:t xml:space="preserve">Pagina </w:t>
                    </w:r>
                    <w:r>
                      <w:fldChar w:fldCharType="begin"/>
                    </w:r>
                    <w:r>
                      <w:instrText>PAGE</w:instrText>
                    </w:r>
                    <w:r>
                      <w:fldChar w:fldCharType="separate"/>
                    </w:r>
                    <w:r w:rsidR="00D930B0">
                      <w:rPr>
                        <w:noProof/>
                      </w:rPr>
                      <w:t>2</w:t>
                    </w:r>
                    <w:r>
                      <w:fldChar w:fldCharType="end"/>
                    </w:r>
                    <w:r>
                      <w:t xml:space="preserve"> van </w:t>
                    </w:r>
                    <w:r>
                      <w:fldChar w:fldCharType="begin"/>
                    </w:r>
                    <w:r>
                      <w:instrText>NUMPAGES</w:instrText>
                    </w:r>
                    <w:r>
                      <w:fldChar w:fldCharType="separate"/>
                    </w:r>
                    <w:r w:rsidR="00D930B0">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99F8" w14:textId="77777777" w:rsidR="005B38BF" w:rsidRDefault="00AD5D53">
    <w:pPr>
      <w:spacing w:after="6377" w:line="14" w:lineRule="exact"/>
    </w:pPr>
    <w:r>
      <w:rPr>
        <w:noProof/>
      </w:rPr>
      <mc:AlternateContent>
        <mc:Choice Requires="wps">
          <w:drawing>
            <wp:anchor distT="0" distB="0" distL="0" distR="0" simplePos="0" relativeHeight="251655680" behindDoc="0" locked="1" layoutInCell="1" allowOverlap="1" wp14:anchorId="5F84E4A9" wp14:editId="08450210">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535C90" w14:textId="77777777" w:rsidR="00D930B0" w:rsidRDefault="00AD5D53">
                          <w:r>
                            <w:t xml:space="preserve">Aan de Voorzitter van de Tweede Kamer </w:t>
                          </w:r>
                        </w:p>
                        <w:p w14:paraId="481B3CA2" w14:textId="0AC3885F" w:rsidR="005B38BF" w:rsidRDefault="00AD5D53">
                          <w:r>
                            <w:t>der Staten-Generaal</w:t>
                          </w:r>
                        </w:p>
                        <w:p w14:paraId="57F1F382" w14:textId="77777777" w:rsidR="005B38BF" w:rsidRDefault="00AD5D53">
                          <w:r>
                            <w:t>Postbus 20018</w:t>
                          </w:r>
                        </w:p>
                        <w:p w14:paraId="7817A833" w14:textId="77777777" w:rsidR="005B38BF" w:rsidRDefault="00AD5D53">
                          <w:r>
                            <w:t>2500 EA  DEN HAAG</w:t>
                          </w:r>
                        </w:p>
                      </w:txbxContent>
                    </wps:txbx>
                    <wps:bodyPr vert="horz" wrap="square" lIns="0" tIns="0" rIns="0" bIns="0" anchor="t" anchorCtr="0"/>
                  </wps:wsp>
                </a:graphicData>
              </a:graphic>
            </wp:anchor>
          </w:drawing>
        </mc:Choice>
        <mc:Fallback>
          <w:pict>
            <v:shapetype w14:anchorId="5F84E4A9"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535C90" w14:textId="77777777" w:rsidR="00D930B0" w:rsidRDefault="00AD5D53">
                    <w:r>
                      <w:t xml:space="preserve">Aan de Voorzitter van de Tweede Kamer </w:t>
                    </w:r>
                  </w:p>
                  <w:p w14:paraId="481B3CA2" w14:textId="0AC3885F" w:rsidR="005B38BF" w:rsidRDefault="00AD5D53">
                    <w:r>
                      <w:t>der Staten-Generaal</w:t>
                    </w:r>
                  </w:p>
                  <w:p w14:paraId="57F1F382" w14:textId="77777777" w:rsidR="005B38BF" w:rsidRDefault="00AD5D53">
                    <w:r>
                      <w:t>Postbus 20018</w:t>
                    </w:r>
                  </w:p>
                  <w:p w14:paraId="7817A833" w14:textId="77777777" w:rsidR="005B38BF" w:rsidRDefault="00AD5D53">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A6CCB0B" wp14:editId="74D0EBD5">
              <wp:simplePos x="0" y="0"/>
              <wp:positionH relativeFrom="page">
                <wp:posOffset>1009650</wp:posOffset>
              </wp:positionH>
              <wp:positionV relativeFrom="paragraph">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5B38BF" w14:paraId="7FCDD95A" w14:textId="77777777">
                            <w:trPr>
                              <w:trHeight w:val="240"/>
                            </w:trPr>
                            <w:tc>
                              <w:tcPr>
                                <w:tcW w:w="1140" w:type="dxa"/>
                              </w:tcPr>
                              <w:p w14:paraId="1CD4A583" w14:textId="77777777" w:rsidR="005B38BF" w:rsidRDefault="00AD5D53">
                                <w:r>
                                  <w:t>Datum</w:t>
                                </w:r>
                              </w:p>
                            </w:tc>
                            <w:tc>
                              <w:tcPr>
                                <w:tcW w:w="5918" w:type="dxa"/>
                              </w:tcPr>
                              <w:p w14:paraId="24DE50C8" w14:textId="3EB78CE9" w:rsidR="005B38BF" w:rsidRDefault="005B38BF">
                                <w:fldSimple w:instr=" DOCPROPERTY  &quot;Datum&quot;  \* MERGEFORMAT ">
                                  <w:r>
                                    <w:t>1</w:t>
                                  </w:r>
                                  <w:r w:rsidR="00125436">
                                    <w:t>0</w:t>
                                  </w:r>
                                  <w:r>
                                    <w:t xml:space="preserve"> </w:t>
                                  </w:r>
                                  <w:r w:rsidR="00125436">
                                    <w:t>juli</w:t>
                                  </w:r>
                                  <w:r>
                                    <w:t xml:space="preserve"> 2026</w:t>
                                  </w:r>
                                </w:fldSimple>
                              </w:p>
                            </w:tc>
                          </w:tr>
                          <w:tr w:rsidR="005B38BF" w14:paraId="3E74A758" w14:textId="77777777">
                            <w:trPr>
                              <w:trHeight w:val="240"/>
                            </w:trPr>
                            <w:tc>
                              <w:tcPr>
                                <w:tcW w:w="1140" w:type="dxa"/>
                              </w:tcPr>
                              <w:p w14:paraId="17184397" w14:textId="77777777" w:rsidR="005B38BF" w:rsidRDefault="00AD5D53">
                                <w:r>
                                  <w:t>Betreft</w:t>
                                </w:r>
                              </w:p>
                            </w:tc>
                            <w:tc>
                              <w:tcPr>
                                <w:tcW w:w="5918" w:type="dxa"/>
                              </w:tcPr>
                              <w:p w14:paraId="18E5AEEE" w14:textId="77777777" w:rsidR="005B38BF" w:rsidRDefault="005B38BF">
                                <w:fldSimple w:instr=" DOCPROPERTY  &quot;Onderwerp&quot;  \* MERGEFORMAT ">
                                  <w:r>
                                    <w:t>Antwoorden Kamervragen over gesprekken die op EU-niveau worden gevoerd met de Taliban</w:t>
                                  </w:r>
                                </w:fldSimple>
                              </w:p>
                            </w:tc>
                          </w:tr>
                        </w:tbl>
                        <w:p w14:paraId="1C44AE5E" w14:textId="77777777" w:rsidR="00235C54" w:rsidRDefault="00235C5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6CCB0B" id="46feebd0-aa3c-11ea-a756-beb5f67e67be" o:spid="_x0000_s1030" type="#_x0000_t202" style="position:absolute;margin-left:79.5pt;margin-top:263.95pt;width:377pt;height:45.7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5B38BF" w14:paraId="7FCDD95A" w14:textId="77777777">
                      <w:trPr>
                        <w:trHeight w:val="240"/>
                      </w:trPr>
                      <w:tc>
                        <w:tcPr>
                          <w:tcW w:w="1140" w:type="dxa"/>
                        </w:tcPr>
                        <w:p w14:paraId="1CD4A583" w14:textId="77777777" w:rsidR="005B38BF" w:rsidRDefault="00AD5D53">
                          <w:r>
                            <w:t>Datum</w:t>
                          </w:r>
                        </w:p>
                      </w:tc>
                      <w:tc>
                        <w:tcPr>
                          <w:tcW w:w="5918" w:type="dxa"/>
                        </w:tcPr>
                        <w:p w14:paraId="24DE50C8" w14:textId="3EB78CE9" w:rsidR="005B38BF" w:rsidRDefault="005B38BF">
                          <w:fldSimple w:instr=" DOCPROPERTY  &quot;Datum&quot;  \* MERGEFORMAT ">
                            <w:r>
                              <w:t>1</w:t>
                            </w:r>
                            <w:r w:rsidR="00125436">
                              <w:t>0</w:t>
                            </w:r>
                            <w:r>
                              <w:t xml:space="preserve"> </w:t>
                            </w:r>
                            <w:r w:rsidR="00125436">
                              <w:t>juli</w:t>
                            </w:r>
                            <w:r>
                              <w:t xml:space="preserve"> 2026</w:t>
                            </w:r>
                          </w:fldSimple>
                        </w:p>
                      </w:tc>
                    </w:tr>
                    <w:tr w:rsidR="005B38BF" w14:paraId="3E74A758" w14:textId="77777777">
                      <w:trPr>
                        <w:trHeight w:val="240"/>
                      </w:trPr>
                      <w:tc>
                        <w:tcPr>
                          <w:tcW w:w="1140" w:type="dxa"/>
                        </w:tcPr>
                        <w:p w14:paraId="17184397" w14:textId="77777777" w:rsidR="005B38BF" w:rsidRDefault="00AD5D53">
                          <w:r>
                            <w:t>Betreft</w:t>
                          </w:r>
                        </w:p>
                      </w:tc>
                      <w:tc>
                        <w:tcPr>
                          <w:tcW w:w="5918" w:type="dxa"/>
                        </w:tcPr>
                        <w:p w14:paraId="18E5AEEE" w14:textId="77777777" w:rsidR="005B38BF" w:rsidRDefault="005B38BF">
                          <w:fldSimple w:instr=" DOCPROPERTY  &quot;Onderwerp&quot;  \* MERGEFORMAT ">
                            <w:r>
                              <w:t>Antwoorden Kamervragen over gesprekken die op EU-niveau worden gevoerd met de Taliban</w:t>
                            </w:r>
                          </w:fldSimple>
                        </w:p>
                      </w:tc>
                    </w:tr>
                  </w:tbl>
                  <w:p w14:paraId="1C44AE5E" w14:textId="77777777" w:rsidR="00235C54" w:rsidRDefault="00235C54"/>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1389400" wp14:editId="5292B5BE">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0CC3CE" w14:textId="77777777" w:rsidR="005B38BF" w:rsidRPr="008B0609" w:rsidRDefault="00AD5D53">
                          <w:pPr>
                            <w:pStyle w:val="Referentiegegevens"/>
                            <w:rPr>
                              <w:lang w:val="de-DE"/>
                            </w:rPr>
                          </w:pPr>
                          <w:proofErr w:type="spellStart"/>
                          <w:r w:rsidRPr="008B0609">
                            <w:rPr>
                              <w:lang w:val="de-DE"/>
                            </w:rPr>
                            <w:t>Turfmarkt</w:t>
                          </w:r>
                          <w:proofErr w:type="spellEnd"/>
                          <w:r w:rsidRPr="008B0609">
                            <w:rPr>
                              <w:lang w:val="de-DE"/>
                            </w:rPr>
                            <w:t xml:space="preserve"> 147</w:t>
                          </w:r>
                        </w:p>
                        <w:p w14:paraId="2FC08A35" w14:textId="77777777" w:rsidR="005B38BF" w:rsidRPr="008B0609" w:rsidRDefault="00AD5D53">
                          <w:pPr>
                            <w:pStyle w:val="Referentiegegevens"/>
                            <w:rPr>
                              <w:lang w:val="de-DE"/>
                            </w:rPr>
                          </w:pPr>
                          <w:r w:rsidRPr="008B0609">
                            <w:rPr>
                              <w:lang w:val="de-DE"/>
                            </w:rPr>
                            <w:t>2511 DP  Den Haag</w:t>
                          </w:r>
                        </w:p>
                        <w:p w14:paraId="0882DAF7" w14:textId="77777777" w:rsidR="005B38BF" w:rsidRPr="008B0609" w:rsidRDefault="00AD5D53">
                          <w:pPr>
                            <w:pStyle w:val="Referentiegegevens"/>
                            <w:rPr>
                              <w:lang w:val="de-DE"/>
                            </w:rPr>
                          </w:pPr>
                          <w:r w:rsidRPr="008B0609">
                            <w:rPr>
                              <w:lang w:val="de-DE"/>
                            </w:rPr>
                            <w:t>Postbus 20301</w:t>
                          </w:r>
                        </w:p>
                        <w:p w14:paraId="1F16E2B1" w14:textId="77777777" w:rsidR="005B38BF" w:rsidRPr="008B0609" w:rsidRDefault="00AD5D53">
                          <w:pPr>
                            <w:pStyle w:val="Referentiegegevens"/>
                            <w:rPr>
                              <w:lang w:val="de-DE"/>
                            </w:rPr>
                          </w:pPr>
                          <w:r w:rsidRPr="008B0609">
                            <w:rPr>
                              <w:lang w:val="de-DE"/>
                            </w:rPr>
                            <w:t>2500 EH  Den Haag</w:t>
                          </w:r>
                        </w:p>
                        <w:p w14:paraId="4C03532D" w14:textId="77777777" w:rsidR="005B38BF" w:rsidRPr="008B0609" w:rsidRDefault="00AD5D53">
                          <w:pPr>
                            <w:pStyle w:val="Referentiegegevens"/>
                            <w:rPr>
                              <w:lang w:val="de-DE"/>
                            </w:rPr>
                          </w:pPr>
                          <w:r w:rsidRPr="008B0609">
                            <w:rPr>
                              <w:lang w:val="de-DE"/>
                            </w:rPr>
                            <w:t>www.rijksoverheid.nl/jenv</w:t>
                          </w:r>
                        </w:p>
                        <w:p w14:paraId="369ACC00" w14:textId="77777777" w:rsidR="005B38BF" w:rsidRPr="008B0609" w:rsidRDefault="005B38BF">
                          <w:pPr>
                            <w:pStyle w:val="WitregelW2"/>
                            <w:rPr>
                              <w:lang w:val="de-DE"/>
                            </w:rPr>
                          </w:pPr>
                        </w:p>
                        <w:p w14:paraId="6B90EFFE" w14:textId="77777777" w:rsidR="005B38BF" w:rsidRDefault="00AD5D53">
                          <w:pPr>
                            <w:pStyle w:val="Referentiegegevensbold"/>
                          </w:pPr>
                          <w:r>
                            <w:t>Onze referentie</w:t>
                          </w:r>
                        </w:p>
                        <w:p w14:paraId="3253D4DE" w14:textId="77777777" w:rsidR="005B38BF" w:rsidRDefault="00AD5D53">
                          <w:pPr>
                            <w:pStyle w:val="Referentiegegevens"/>
                          </w:pPr>
                          <w:r>
                            <w:t>7604726</w:t>
                          </w:r>
                        </w:p>
                        <w:p w14:paraId="551A0A36" w14:textId="77777777" w:rsidR="005B38BF" w:rsidRDefault="005B38BF">
                          <w:pPr>
                            <w:pStyle w:val="WitregelW1"/>
                          </w:pPr>
                        </w:p>
                        <w:p w14:paraId="630690FB" w14:textId="77777777" w:rsidR="005B38BF" w:rsidRDefault="00AD5D53">
                          <w:pPr>
                            <w:pStyle w:val="Referentiegegevensbold"/>
                          </w:pPr>
                          <w:r>
                            <w:t>Uw referentie</w:t>
                          </w:r>
                        </w:p>
                        <w:p w14:paraId="0DF4E572" w14:textId="77777777" w:rsidR="005B38BF" w:rsidRDefault="00AD5D53">
                          <w:pPr>
                            <w:pStyle w:val="Referentiegegevens"/>
                          </w:pPr>
                          <w:r>
                            <w:t>2026Z09763</w:t>
                          </w:r>
                        </w:p>
                        <w:p w14:paraId="07130E59" w14:textId="77777777" w:rsidR="005B38BF" w:rsidRDefault="005B38BF">
                          <w:pPr>
                            <w:pStyle w:val="WitregelW1"/>
                          </w:pPr>
                        </w:p>
                        <w:p w14:paraId="7813C468" w14:textId="77777777" w:rsidR="005B38BF" w:rsidRDefault="005B38BF">
                          <w:pPr>
                            <w:pStyle w:val="WitregelW2"/>
                          </w:pPr>
                        </w:p>
                      </w:txbxContent>
                    </wps:txbx>
                    <wps:bodyPr vert="horz" wrap="square" lIns="0" tIns="0" rIns="0" bIns="0" anchor="t" anchorCtr="0"/>
                  </wps:wsp>
                </a:graphicData>
              </a:graphic>
            </wp:anchor>
          </w:drawing>
        </mc:Choice>
        <mc:Fallback>
          <w:pict>
            <v:shape w14:anchorId="61389400"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0CC3CE" w14:textId="77777777" w:rsidR="005B38BF" w:rsidRPr="008B0609" w:rsidRDefault="00AD5D53">
                    <w:pPr>
                      <w:pStyle w:val="Referentiegegevens"/>
                      <w:rPr>
                        <w:lang w:val="de-DE"/>
                      </w:rPr>
                    </w:pPr>
                    <w:proofErr w:type="spellStart"/>
                    <w:r w:rsidRPr="008B0609">
                      <w:rPr>
                        <w:lang w:val="de-DE"/>
                      </w:rPr>
                      <w:t>Turfmarkt</w:t>
                    </w:r>
                    <w:proofErr w:type="spellEnd"/>
                    <w:r w:rsidRPr="008B0609">
                      <w:rPr>
                        <w:lang w:val="de-DE"/>
                      </w:rPr>
                      <w:t xml:space="preserve"> 147</w:t>
                    </w:r>
                  </w:p>
                  <w:p w14:paraId="2FC08A35" w14:textId="77777777" w:rsidR="005B38BF" w:rsidRPr="008B0609" w:rsidRDefault="00AD5D53">
                    <w:pPr>
                      <w:pStyle w:val="Referentiegegevens"/>
                      <w:rPr>
                        <w:lang w:val="de-DE"/>
                      </w:rPr>
                    </w:pPr>
                    <w:r w:rsidRPr="008B0609">
                      <w:rPr>
                        <w:lang w:val="de-DE"/>
                      </w:rPr>
                      <w:t>2511 DP  Den Haag</w:t>
                    </w:r>
                  </w:p>
                  <w:p w14:paraId="0882DAF7" w14:textId="77777777" w:rsidR="005B38BF" w:rsidRPr="008B0609" w:rsidRDefault="00AD5D53">
                    <w:pPr>
                      <w:pStyle w:val="Referentiegegevens"/>
                      <w:rPr>
                        <w:lang w:val="de-DE"/>
                      </w:rPr>
                    </w:pPr>
                    <w:r w:rsidRPr="008B0609">
                      <w:rPr>
                        <w:lang w:val="de-DE"/>
                      </w:rPr>
                      <w:t>Postbus 20301</w:t>
                    </w:r>
                  </w:p>
                  <w:p w14:paraId="1F16E2B1" w14:textId="77777777" w:rsidR="005B38BF" w:rsidRPr="008B0609" w:rsidRDefault="00AD5D53">
                    <w:pPr>
                      <w:pStyle w:val="Referentiegegevens"/>
                      <w:rPr>
                        <w:lang w:val="de-DE"/>
                      </w:rPr>
                    </w:pPr>
                    <w:r w:rsidRPr="008B0609">
                      <w:rPr>
                        <w:lang w:val="de-DE"/>
                      </w:rPr>
                      <w:t>2500 EH  Den Haag</w:t>
                    </w:r>
                  </w:p>
                  <w:p w14:paraId="4C03532D" w14:textId="77777777" w:rsidR="005B38BF" w:rsidRPr="008B0609" w:rsidRDefault="00AD5D53">
                    <w:pPr>
                      <w:pStyle w:val="Referentiegegevens"/>
                      <w:rPr>
                        <w:lang w:val="de-DE"/>
                      </w:rPr>
                    </w:pPr>
                    <w:r w:rsidRPr="008B0609">
                      <w:rPr>
                        <w:lang w:val="de-DE"/>
                      </w:rPr>
                      <w:t>www.rijksoverheid.nl/jenv</w:t>
                    </w:r>
                  </w:p>
                  <w:p w14:paraId="369ACC00" w14:textId="77777777" w:rsidR="005B38BF" w:rsidRPr="008B0609" w:rsidRDefault="005B38BF">
                    <w:pPr>
                      <w:pStyle w:val="WitregelW2"/>
                      <w:rPr>
                        <w:lang w:val="de-DE"/>
                      </w:rPr>
                    </w:pPr>
                  </w:p>
                  <w:p w14:paraId="6B90EFFE" w14:textId="77777777" w:rsidR="005B38BF" w:rsidRDefault="00AD5D53">
                    <w:pPr>
                      <w:pStyle w:val="Referentiegegevensbold"/>
                    </w:pPr>
                    <w:r>
                      <w:t>Onze referentie</w:t>
                    </w:r>
                  </w:p>
                  <w:p w14:paraId="3253D4DE" w14:textId="77777777" w:rsidR="005B38BF" w:rsidRDefault="00AD5D53">
                    <w:pPr>
                      <w:pStyle w:val="Referentiegegevens"/>
                    </w:pPr>
                    <w:r>
                      <w:t>7604726</w:t>
                    </w:r>
                  </w:p>
                  <w:p w14:paraId="551A0A36" w14:textId="77777777" w:rsidR="005B38BF" w:rsidRDefault="005B38BF">
                    <w:pPr>
                      <w:pStyle w:val="WitregelW1"/>
                    </w:pPr>
                  </w:p>
                  <w:p w14:paraId="630690FB" w14:textId="77777777" w:rsidR="005B38BF" w:rsidRDefault="00AD5D53">
                    <w:pPr>
                      <w:pStyle w:val="Referentiegegevensbold"/>
                    </w:pPr>
                    <w:r>
                      <w:t>Uw referentie</w:t>
                    </w:r>
                  </w:p>
                  <w:p w14:paraId="0DF4E572" w14:textId="77777777" w:rsidR="005B38BF" w:rsidRDefault="00AD5D53">
                    <w:pPr>
                      <w:pStyle w:val="Referentiegegevens"/>
                    </w:pPr>
                    <w:r>
                      <w:t>2026Z09763</w:t>
                    </w:r>
                  </w:p>
                  <w:p w14:paraId="07130E59" w14:textId="77777777" w:rsidR="005B38BF" w:rsidRDefault="005B38BF">
                    <w:pPr>
                      <w:pStyle w:val="WitregelW1"/>
                    </w:pPr>
                  </w:p>
                  <w:p w14:paraId="7813C468" w14:textId="77777777" w:rsidR="005B38BF" w:rsidRDefault="005B38BF">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1530985" wp14:editId="49A128CE">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2DE2D4" w14:textId="77777777" w:rsidR="00235C54" w:rsidRDefault="00235C54"/>
                      </w:txbxContent>
                    </wps:txbx>
                    <wps:bodyPr vert="horz" wrap="square" lIns="0" tIns="0" rIns="0" bIns="0" anchor="t" anchorCtr="0"/>
                  </wps:wsp>
                </a:graphicData>
              </a:graphic>
            </wp:anchor>
          </w:drawing>
        </mc:Choice>
        <mc:Fallback>
          <w:pict>
            <v:shape w14:anchorId="61530985"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D2DE2D4" w14:textId="77777777" w:rsidR="00235C54" w:rsidRDefault="00235C5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6A7397B" wp14:editId="18550AF0">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35CA08" w14:textId="77777777" w:rsidR="005B38BF" w:rsidRDefault="00AD5D53">
                          <w:pPr>
                            <w:pStyle w:val="Referentiegegevens"/>
                          </w:pPr>
                          <w:r>
                            <w:t xml:space="preserve">Pagina </w:t>
                          </w:r>
                          <w:r>
                            <w:fldChar w:fldCharType="begin"/>
                          </w:r>
                          <w:r>
                            <w:instrText>PAGE</w:instrText>
                          </w:r>
                          <w:r>
                            <w:fldChar w:fldCharType="separate"/>
                          </w:r>
                          <w:r w:rsidR="00D930B0">
                            <w:rPr>
                              <w:noProof/>
                            </w:rPr>
                            <w:t>1</w:t>
                          </w:r>
                          <w:r>
                            <w:fldChar w:fldCharType="end"/>
                          </w:r>
                          <w:r>
                            <w:t xml:space="preserve"> van </w:t>
                          </w:r>
                          <w:r>
                            <w:fldChar w:fldCharType="begin"/>
                          </w:r>
                          <w:r>
                            <w:instrText>NUMPAGES</w:instrText>
                          </w:r>
                          <w:r>
                            <w:fldChar w:fldCharType="separate"/>
                          </w:r>
                          <w:r w:rsidR="00D930B0">
                            <w:rPr>
                              <w:noProof/>
                            </w:rPr>
                            <w:t>2</w:t>
                          </w:r>
                          <w:r>
                            <w:fldChar w:fldCharType="end"/>
                          </w:r>
                        </w:p>
                      </w:txbxContent>
                    </wps:txbx>
                    <wps:bodyPr vert="horz" wrap="square" lIns="0" tIns="0" rIns="0" bIns="0" anchor="t" anchorCtr="0"/>
                  </wps:wsp>
                </a:graphicData>
              </a:graphic>
            </wp:anchor>
          </w:drawing>
        </mc:Choice>
        <mc:Fallback>
          <w:pict>
            <v:shape w14:anchorId="46A7397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35CA08" w14:textId="77777777" w:rsidR="005B38BF" w:rsidRDefault="00AD5D53">
                    <w:pPr>
                      <w:pStyle w:val="Referentiegegevens"/>
                    </w:pPr>
                    <w:r>
                      <w:t xml:space="preserve">Pagina </w:t>
                    </w:r>
                    <w:r>
                      <w:fldChar w:fldCharType="begin"/>
                    </w:r>
                    <w:r>
                      <w:instrText>PAGE</w:instrText>
                    </w:r>
                    <w:r>
                      <w:fldChar w:fldCharType="separate"/>
                    </w:r>
                    <w:r w:rsidR="00D930B0">
                      <w:rPr>
                        <w:noProof/>
                      </w:rPr>
                      <w:t>1</w:t>
                    </w:r>
                    <w:r>
                      <w:fldChar w:fldCharType="end"/>
                    </w:r>
                    <w:r>
                      <w:t xml:space="preserve"> van </w:t>
                    </w:r>
                    <w:r>
                      <w:fldChar w:fldCharType="begin"/>
                    </w:r>
                    <w:r>
                      <w:instrText>NUMPAGES</w:instrText>
                    </w:r>
                    <w:r>
                      <w:fldChar w:fldCharType="separate"/>
                    </w:r>
                    <w:r w:rsidR="00D930B0">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1915835" wp14:editId="0FF19384">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B47AB7" w14:textId="77777777" w:rsidR="005B38BF" w:rsidRDefault="00AD5D53">
                          <w:pPr>
                            <w:spacing w:line="240" w:lineRule="auto"/>
                          </w:pPr>
                          <w:r>
                            <w:rPr>
                              <w:noProof/>
                            </w:rPr>
                            <w:drawing>
                              <wp:inline distT="0" distB="0" distL="0" distR="0" wp14:anchorId="575EA5B1" wp14:editId="6507605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915835"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B47AB7" w14:textId="77777777" w:rsidR="005B38BF" w:rsidRDefault="00AD5D53">
                    <w:pPr>
                      <w:spacing w:line="240" w:lineRule="auto"/>
                    </w:pPr>
                    <w:r>
                      <w:rPr>
                        <w:noProof/>
                      </w:rPr>
                      <w:drawing>
                        <wp:inline distT="0" distB="0" distL="0" distR="0" wp14:anchorId="575EA5B1" wp14:editId="6507605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1B4F383" wp14:editId="55EECA2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B5FE83" w14:textId="77777777" w:rsidR="005B38BF" w:rsidRDefault="00AD5D53">
                          <w:pPr>
                            <w:spacing w:line="240" w:lineRule="auto"/>
                          </w:pPr>
                          <w:r>
                            <w:rPr>
                              <w:noProof/>
                            </w:rPr>
                            <w:drawing>
                              <wp:inline distT="0" distB="0" distL="0" distR="0" wp14:anchorId="6708297F" wp14:editId="3F2CCDF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B4F383"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9B5FE83" w14:textId="77777777" w:rsidR="005B38BF" w:rsidRDefault="00AD5D53">
                    <w:pPr>
                      <w:spacing w:line="240" w:lineRule="auto"/>
                    </w:pPr>
                    <w:r>
                      <w:rPr>
                        <w:noProof/>
                      </w:rPr>
                      <w:drawing>
                        <wp:inline distT="0" distB="0" distL="0" distR="0" wp14:anchorId="6708297F" wp14:editId="3F2CCDF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4CDDA50" wp14:editId="283D05FB">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35060C" w14:textId="77777777" w:rsidR="005B38BF" w:rsidRDefault="00AD5D53">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44CDDA5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35060C" w14:textId="77777777" w:rsidR="005B38BF" w:rsidRDefault="00AD5D53">
                    <w:pPr>
                      <w:pStyle w:val="Referentiegegevens"/>
                    </w:pPr>
                    <w:r>
                      <w:t xml:space="preserve">&gt; </w:t>
                    </w:r>
                    <w:r>
                      <w:t>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BF53"/>
    <w:multiLevelType w:val="multilevel"/>
    <w:tmpl w:val="3625C7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AE1F75E"/>
    <w:multiLevelType w:val="multilevel"/>
    <w:tmpl w:val="90701F3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E3D6248"/>
    <w:multiLevelType w:val="multilevel"/>
    <w:tmpl w:val="66A5EC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3BD66F0"/>
    <w:multiLevelType w:val="multilevel"/>
    <w:tmpl w:val="8A2E9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61CF262"/>
    <w:multiLevelType w:val="multilevel"/>
    <w:tmpl w:val="2208359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03438373">
    <w:abstractNumId w:val="0"/>
  </w:num>
  <w:num w:numId="2" w16cid:durableId="84813061">
    <w:abstractNumId w:val="2"/>
  </w:num>
  <w:num w:numId="3" w16cid:durableId="1821337307">
    <w:abstractNumId w:val="1"/>
  </w:num>
  <w:num w:numId="4" w16cid:durableId="815758547">
    <w:abstractNumId w:val="4"/>
  </w:num>
  <w:num w:numId="5" w16cid:durableId="173173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BF"/>
    <w:rsid w:val="00041474"/>
    <w:rsid w:val="00077218"/>
    <w:rsid w:val="000956EA"/>
    <w:rsid w:val="000A12E8"/>
    <w:rsid w:val="000B52E8"/>
    <w:rsid w:val="000F73A1"/>
    <w:rsid w:val="00125436"/>
    <w:rsid w:val="001824AD"/>
    <w:rsid w:val="001D7D10"/>
    <w:rsid w:val="00235C54"/>
    <w:rsid w:val="00395D2C"/>
    <w:rsid w:val="003C5C36"/>
    <w:rsid w:val="003E10ED"/>
    <w:rsid w:val="004041DE"/>
    <w:rsid w:val="00464E33"/>
    <w:rsid w:val="00471C80"/>
    <w:rsid w:val="004B04D8"/>
    <w:rsid w:val="004B2EDD"/>
    <w:rsid w:val="0053522B"/>
    <w:rsid w:val="00542232"/>
    <w:rsid w:val="00561A73"/>
    <w:rsid w:val="005837AB"/>
    <w:rsid w:val="005A1D94"/>
    <w:rsid w:val="005B38BF"/>
    <w:rsid w:val="005B43C0"/>
    <w:rsid w:val="006629F8"/>
    <w:rsid w:val="00671D9B"/>
    <w:rsid w:val="006753F2"/>
    <w:rsid w:val="00694A69"/>
    <w:rsid w:val="006A4D2C"/>
    <w:rsid w:val="006C3013"/>
    <w:rsid w:val="00704D10"/>
    <w:rsid w:val="00757B05"/>
    <w:rsid w:val="007C7A2E"/>
    <w:rsid w:val="007F76B5"/>
    <w:rsid w:val="00845D23"/>
    <w:rsid w:val="0085178C"/>
    <w:rsid w:val="008B0609"/>
    <w:rsid w:val="00901491"/>
    <w:rsid w:val="00907EF0"/>
    <w:rsid w:val="00924B0A"/>
    <w:rsid w:val="009322C7"/>
    <w:rsid w:val="009B089C"/>
    <w:rsid w:val="009F1F57"/>
    <w:rsid w:val="00A3299E"/>
    <w:rsid w:val="00A7157F"/>
    <w:rsid w:val="00A73DF3"/>
    <w:rsid w:val="00AA50F7"/>
    <w:rsid w:val="00AD5D53"/>
    <w:rsid w:val="00AF3F61"/>
    <w:rsid w:val="00B135BC"/>
    <w:rsid w:val="00B3228C"/>
    <w:rsid w:val="00B63373"/>
    <w:rsid w:val="00B63645"/>
    <w:rsid w:val="00B73DB9"/>
    <w:rsid w:val="00BC12E2"/>
    <w:rsid w:val="00BE6553"/>
    <w:rsid w:val="00BF11FD"/>
    <w:rsid w:val="00C309F4"/>
    <w:rsid w:val="00CA0EAC"/>
    <w:rsid w:val="00D930B0"/>
    <w:rsid w:val="00DC0771"/>
    <w:rsid w:val="00DE71B1"/>
    <w:rsid w:val="00E16437"/>
    <w:rsid w:val="00E643DC"/>
    <w:rsid w:val="00E86DF2"/>
    <w:rsid w:val="00EC483F"/>
    <w:rsid w:val="00ED604D"/>
    <w:rsid w:val="00EF7D01"/>
    <w:rsid w:val="00F66378"/>
    <w:rsid w:val="00F90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930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30B0"/>
    <w:rPr>
      <w:rFonts w:ascii="Verdana" w:hAnsi="Verdana"/>
      <w:color w:val="000000"/>
      <w:sz w:val="18"/>
      <w:szCs w:val="18"/>
    </w:rPr>
  </w:style>
  <w:style w:type="paragraph" w:styleId="Voettekst">
    <w:name w:val="footer"/>
    <w:basedOn w:val="Standaard"/>
    <w:link w:val="VoettekstChar"/>
    <w:uiPriority w:val="99"/>
    <w:unhideWhenUsed/>
    <w:rsid w:val="00D930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30B0"/>
    <w:rPr>
      <w:rFonts w:ascii="Verdana" w:hAnsi="Verdana"/>
      <w:color w:val="000000"/>
      <w:sz w:val="18"/>
      <w:szCs w:val="18"/>
    </w:rPr>
  </w:style>
  <w:style w:type="character" w:styleId="Verwijzingopmerking">
    <w:name w:val="annotation reference"/>
    <w:basedOn w:val="Standaardalinea-lettertype"/>
    <w:uiPriority w:val="99"/>
    <w:semiHidden/>
    <w:unhideWhenUsed/>
    <w:rsid w:val="00F90B7B"/>
    <w:rPr>
      <w:sz w:val="16"/>
      <w:szCs w:val="16"/>
    </w:rPr>
  </w:style>
  <w:style w:type="paragraph" w:styleId="Tekstopmerking">
    <w:name w:val="annotation text"/>
    <w:basedOn w:val="Standaard"/>
    <w:link w:val="TekstopmerkingChar"/>
    <w:uiPriority w:val="99"/>
    <w:unhideWhenUsed/>
    <w:rsid w:val="00F90B7B"/>
    <w:pPr>
      <w:spacing w:line="240" w:lineRule="auto"/>
    </w:pPr>
    <w:rPr>
      <w:sz w:val="20"/>
      <w:szCs w:val="20"/>
    </w:rPr>
  </w:style>
  <w:style w:type="character" w:customStyle="1" w:styleId="TekstopmerkingChar">
    <w:name w:val="Tekst opmerking Char"/>
    <w:basedOn w:val="Standaardalinea-lettertype"/>
    <w:link w:val="Tekstopmerking"/>
    <w:uiPriority w:val="99"/>
    <w:rsid w:val="00F90B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0B7B"/>
    <w:rPr>
      <w:b/>
      <w:bCs/>
    </w:rPr>
  </w:style>
  <w:style w:type="character" w:customStyle="1" w:styleId="OnderwerpvanopmerkingChar">
    <w:name w:val="Onderwerp van opmerking Char"/>
    <w:basedOn w:val="TekstopmerkingChar"/>
    <w:link w:val="Onderwerpvanopmerking"/>
    <w:uiPriority w:val="99"/>
    <w:semiHidden/>
    <w:rsid w:val="00F90B7B"/>
    <w:rPr>
      <w:rFonts w:ascii="Verdana" w:hAnsi="Verdana"/>
      <w:b/>
      <w:bCs/>
      <w:color w:val="000000"/>
    </w:rPr>
  </w:style>
  <w:style w:type="character" w:styleId="Voetnootmarkering">
    <w:name w:val="footnote reference"/>
    <w:basedOn w:val="Standaardalinea-lettertype"/>
    <w:uiPriority w:val="99"/>
    <w:semiHidden/>
    <w:unhideWhenUsed/>
    <w:rsid w:val="00E643DC"/>
    <w:rPr>
      <w:vertAlign w:val="superscript"/>
    </w:rPr>
  </w:style>
  <w:style w:type="character" w:styleId="Onopgelostemelding">
    <w:name w:val="Unresolved Mention"/>
    <w:basedOn w:val="Standaardalinea-lettertype"/>
    <w:uiPriority w:val="99"/>
    <w:semiHidden/>
    <w:unhideWhenUsed/>
    <w:rsid w:val="00E64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7366">
      <w:bodyDiv w:val="1"/>
      <w:marLeft w:val="0"/>
      <w:marRight w:val="0"/>
      <w:marTop w:val="0"/>
      <w:marBottom w:val="0"/>
      <w:divBdr>
        <w:top w:val="none" w:sz="0" w:space="0" w:color="auto"/>
        <w:left w:val="none" w:sz="0" w:space="0" w:color="auto"/>
        <w:bottom w:val="none" w:sz="0" w:space="0" w:color="auto"/>
        <w:right w:val="none" w:sz="0" w:space="0" w:color="auto"/>
      </w:divBdr>
    </w:div>
    <w:div w:id="1353338712">
      <w:bodyDiv w:val="1"/>
      <w:marLeft w:val="0"/>
      <w:marRight w:val="0"/>
      <w:marTop w:val="0"/>
      <w:marBottom w:val="0"/>
      <w:divBdr>
        <w:top w:val="none" w:sz="0" w:space="0" w:color="auto"/>
        <w:left w:val="none" w:sz="0" w:space="0" w:color="auto"/>
        <w:bottom w:val="none" w:sz="0" w:space="0" w:color="auto"/>
        <w:right w:val="none" w:sz="0" w:space="0" w:color="auto"/>
      </w:divBdr>
    </w:div>
    <w:div w:id="1957251881">
      <w:bodyDiv w:val="1"/>
      <w:marLeft w:val="0"/>
      <w:marRight w:val="0"/>
      <w:marTop w:val="0"/>
      <w:marBottom w:val="0"/>
      <w:divBdr>
        <w:top w:val="none" w:sz="0" w:space="0" w:color="auto"/>
        <w:left w:val="none" w:sz="0" w:space="0" w:color="auto"/>
        <w:bottom w:val="none" w:sz="0" w:space="0" w:color="auto"/>
        <w:right w:val="none" w:sz="0" w:space="0" w:color="auto"/>
      </w:divBdr>
    </w:div>
    <w:div w:id="195863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5/11/03/tk-bijlage-2-joint-letter-return-afghanistan-no-signatur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996</ap:Words>
  <ap:Characters>5480</ap:Characters>
  <ap:DocSecurity>0</ap:DocSecurity>
  <ap:Lines>45</ap:Lines>
  <ap:Paragraphs>12</ap:Paragraphs>
  <ap:ScaleCrop>false</ap:ScaleCrop>
  <ap:LinksUpToDate>false</ap:LinksUpToDate>
  <ap:CharactersWithSpaces>6464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2026-07-10T07:32:00.0000000Z</dcterms:created>
  <dcterms:modified xsi:type="dcterms:W3CDTF">2026-07-10T07:32:00.0000000Z</dcterms:modified>
  <dc:description>------------------------</dc:description>
  <dc:subject/>
  <keywords/>
  <version/>
  <category/>
</coreProperties>
</file>