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2026Z16003</w:t>
        <w:br/>
      </w:r>
      <w:proofErr w:type="spellEnd"/>
    </w:p>
    <w:p>
      <w:pPr>
        <w:pStyle w:val="Normal"/>
        <w:rPr>
          <w:b w:val="1"/>
          <w:bCs w:val="1"/>
        </w:rPr>
      </w:pPr>
      <w:r w:rsidR="250AE766">
        <w:rPr>
          <w:b w:val="0"/>
          <w:bCs w:val="0"/>
        </w:rPr>
        <w:t>(ingezonden 9 juli 2026)</w:t>
        <w:br/>
      </w:r>
    </w:p>
    <w:p>
      <w:r>
        <w:t xml:space="preserve">Vragen van het lid Westerveld (PRO) aan de staatssecretaris van Onderwijs, Cultuur en Wetenschap over leerlingenvervoer als randvoorwaarde voor toegang tot onderwijs.</w:t>
      </w:r>
      <w:r>
        <w:br/>
      </w:r>
    </w:p>
    <w:p>
      <w:r>
        <w:t xml:space="preserve"> </w:t>
      </w:r>
      <w:r>
        <w:br/>
      </w:r>
    </w:p>
    <w:p>
      <w:r>
        <w:t xml:space="preserve">1</w:t>
      </w:r>
      <w:r>
        <w:br/>
      </w:r>
    </w:p>
    <w:p>
      <w:r>
        <w:t xml:space="preserve">Deelt u de mening dat leerlingenvervoer niet primair een logistiek vraagstuk is, maar in essentie een randvoorwaarde is voor toegang tot onderwijs? Zo nee, waarom niet? Zo ja, bent u bereid om de regie over het leerlingenvervoer naar u toe te trekken?</w:t>
      </w:r>
      <w:r>
        <w:br/>
      </w:r>
    </w:p>
    <w:p>
      <w:r>
        <w:t xml:space="preserve"> </w:t>
      </w:r>
      <w:r>
        <w:br/>
      </w:r>
    </w:p>
    <w:p>
      <w:r>
        <w:t xml:space="preserve">2</w:t>
      </w:r>
      <w:r>
        <w:br/>
      </w:r>
    </w:p>
    <w:p>
      <w:r>
        <w:t xml:space="preserve">Kunt u schetsen wat er de afgelopen jaren is gedaan om de aanhoudende problemen in het leerlingenvervoer aan te pakken? Is het aanpassen van de normbedragen voldoende om de problemen te lijf te gaan, zeker in relatie tot de stijgende kosten voor brandstof?   </w:t>
      </w:r>
      <w:r>
        <w:br/>
      </w:r>
    </w:p>
    <w:p>
      <w:r>
        <w:t xml:space="preserve"> </w:t>
      </w:r>
      <w:r>
        <w:br/>
      </w:r>
    </w:p>
    <w:p>
      <w:r>
        <w:t xml:space="preserve">3</w:t>
      </w:r>
      <w:r>
        <w:br/>
      </w:r>
    </w:p>
    <w:p>
      <w:r>
        <w:t xml:space="preserve">Is uw verwachting dat bij de start van schooljaar 2026-2027 grote problemen zullen uitblijven? Zo nee, bent u hierover met gemeenten en scholen in gesprek?</w:t>
      </w:r>
      <w:r>
        <w:br/>
      </w:r>
    </w:p>
    <w:p>
      <w:r>
        <w:t xml:space="preserve"> </w:t>
      </w:r>
      <w:r>
        <w:br/>
      </w:r>
    </w:p>
    <w:p>
      <w:r>
        <w:t xml:space="preserve">4</w:t>
      </w:r>
      <w:r>
        <w:br/>
      </w:r>
    </w:p>
    <w:p>
      <w:r>
        <w:t xml:space="preserve">Wat is er gedaan met de opmerkingen van uw ambtsvoorganger die in 2022 het 'onacceptabel' noemde dat veel gemeenten de reistijd niet bijhouden? Gebeurt dat inmiddels wel? Zo ja, is de reistijd inmiddels gehalveerd zoals uw ambtsvoorganger wilde bewerkstelligen? </w:t>
      </w:r>
      <w:r>
        <w:br/>
      </w:r>
    </w:p>
    <w:p>
      <w:r>
        <w:t xml:space="preserve"> </w:t>
      </w:r>
      <w:r>
        <w:br/>
      </w:r>
    </w:p>
    <w:p>
      <w:r>
        <w:t xml:space="preserve">5</w:t>
      </w:r>
      <w:r>
        <w:br/>
      </w:r>
    </w:p>
    <w:p>
      <w:r>
        <w:t xml:space="preserve">Klopt het dat voor leerlingenvervoer niet dezelfde regels gelden als voor bijvoorbeeld lijnbussen en taxi’s, waardoor leerlingen die naar school moeten in de file terecht kunnen komen terwijl een taxi wél door kan rijden?</w:t>
      </w:r>
      <w:r>
        <w:br/>
      </w:r>
    </w:p>
    <w:p>
      <w:r>
        <w:t xml:space="preserve"> </w:t>
      </w:r>
      <w:r>
        <w:br/>
      </w:r>
    </w:p>
    <w:p>
      <w:r>
        <w:t xml:space="preserve">6</w:t>
      </w:r>
      <w:r>
        <w:br/>
      </w:r>
    </w:p>
    <w:p>
      <w:r>
        <w:t xml:space="preserve">Is het technisch en juridisch mogelijk om een vrijstelling te krijgen voor leerlingenvervoer, waardoor deze wel gebruik mogen maken van een lijnbusbaan, zodat zij zo kort mogelijk in het vervoersmiddel zitten? Zo ja, ligt de verantwoordelijkheid hiervoor dan bij de rijksoverheid, provincie of gemeenten? Zo nee, waarom niet?</w:t>
      </w:r>
      <w:r>
        <w:br/>
      </w:r>
    </w:p>
    <w:p>
      <w:r>
        <w:t xml:space="preserve"> </w:t>
      </w:r>
      <w:r>
        <w:br/>
      </w:r>
    </w:p>
    <w:p>
      <w:r>
        <w:t xml:space="preserve">7</w:t>
      </w:r>
      <w:r>
        <w:br/>
      </w:r>
    </w:p>
    <w:p>
      <w:r>
        <w:t xml:space="preserve">Wat heeft de campagne "Sleur? Word chauffeur!" destijds opgeleverd? Zijn er momenteel campagnes of acties ingezet om meer chauffeurs te werven voor doelgroepenvervoer?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