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2026Z15998</w:t>
        <w:br/>
      </w:r>
      <w:proofErr w:type="spellEnd"/>
    </w:p>
    <w:p>
      <w:pPr>
        <w:pStyle w:val="Normal"/>
        <w:rPr>
          <w:b w:val="1"/>
          <w:bCs w:val="1"/>
        </w:rPr>
      </w:pPr>
      <w:r w:rsidR="250AE766">
        <w:rPr>
          <w:b w:val="0"/>
          <w:bCs w:val="0"/>
        </w:rPr>
        <w:t>(ingezonden 9 juli 2026)</w:t>
        <w:br/>
      </w:r>
    </w:p>
    <w:p>
      <w:r>
        <w:t xml:space="preserve">Vragen van het lid Teunissen (PvdD) aan de minister van Klimaat en Groene Groei en de minister-president over de urgentie van klimaatactie, aanhoudende hitte en de noodzaak van een klimaatpersconferentie. </w:t>
      </w:r>
      <w:r>
        <w:br/>
      </w:r>
    </w:p>
    <w:p>
      <w:r>
        <w:t xml:space="preserve"> </w:t>
      </w:r>
      <w:r>
        <w:br/>
      </w:r>
    </w:p>
    <w:p>
      <w:r>
        <w:t xml:space="preserve">1</w:t>
      </w:r>
      <w:r>
        <w:br/>
      </w:r>
    </w:p>
    <w:p>
      <w:r>
        <w:t xml:space="preserve">Bent u er zich van bewust dat Nederland en Europa opnieuw worden geconfronteerd met extreme hitte, droogte en natuurbranden, en dat deze gebeurtenissen inmiddels onmiskenbaar deel uitmaken van de klimaatcrisis? </w:t>
      </w:r>
      <w:r>
        <w:br/>
      </w:r>
    </w:p>
    <w:p>
      <w:r>
        <w:t xml:space="preserve"> </w:t>
      </w:r>
      <w:r>
        <w:br/>
      </w:r>
    </w:p>
    <w:p>
      <w:r>
        <w:t xml:space="preserve">2</w:t>
      </w:r>
      <w:r>
        <w:br/>
      </w:r>
    </w:p>
    <w:p>
      <w:r>
        <w:t xml:space="preserve">Hoe beoordeelt u de natuurbranden in Frankrijk in het licht van de toenemende wetenschappelijke waarschuwingen dat klimaatrampen vaker, heviger en langer zullen optreden? </w:t>
      </w:r>
      <w:r>
        <w:br/>
      </w:r>
    </w:p>
    <w:p>
      <w:r>
        <w:t xml:space="preserve"> </w:t>
      </w:r>
      <w:r>
        <w:br/>
      </w:r>
    </w:p>
    <w:p>
      <w:r>
        <w:t xml:space="preserve">3</w:t>
      </w:r>
      <w:r>
        <w:br/>
      </w:r>
    </w:p>
    <w:p>
      <w:r>
        <w:t xml:space="preserve">Deelt u de opvatting dat de klimaatcrisis inmiddels een structurele veiligheids- en gezondheidsopgave is? Zo nee, wat is uw argumentatie? Zo ja, bent u bereid de aanpak van de klimaatcrisis in te bedden in veiligheids- en gezondheidsbeleid?  </w:t>
      </w:r>
      <w:r>
        <w:br/>
      </w:r>
    </w:p>
    <w:p>
      <w:r>
        <w:t xml:space="preserve"> </w:t>
      </w:r>
      <w:r>
        <w:br/>
      </w:r>
    </w:p>
    <w:p>
      <w:r>
        <w:t xml:space="preserve">4</w:t>
      </w:r>
      <w:r>
        <w:br/>
      </w:r>
    </w:p>
    <w:p>
      <w:r>
        <w:t xml:space="preserve">Acht u het nog geloofwaardig om te blijven volhouden dat de klimaatcrisis voldoende prioriteit krijgt, terwijl Nederland al jaren niet op koers ligt voor het halen van de klimaatdoelen en de gevolgen zich intussen in hoog tempo opstapelen? </w:t>
      </w:r>
      <w:r>
        <w:br/>
      </w:r>
    </w:p>
    <w:p>
      <w:r>
        <w:t xml:space="preserve"> </w:t>
      </w:r>
      <w:r>
        <w:br/>
      </w:r>
    </w:p>
    <w:p>
      <w:r>
        <w:t xml:space="preserve">5</w:t>
      </w:r>
      <w:r>
        <w:br/>
      </w:r>
    </w:p>
    <w:p>
      <w:r>
        <w:t xml:space="preserve">Hoe denkt u andere landen aan te spreken op het nemen van klimaatmaatregelen als het kabinet zichzelf niet aan wettelijke doelen houdt?  </w:t>
      </w:r>
      <w:r>
        <w:br/>
      </w:r>
    </w:p>
    <w:p>
      <w:r>
        <w:t xml:space="preserve"> </w:t>
      </w:r>
      <w:r>
        <w:br/>
      </w:r>
    </w:p>
    <w:p>
      <w:r>
        <w:t xml:space="preserve">6</w:t>
      </w:r>
      <w:r>
        <w:br/>
      </w:r>
    </w:p>
    <w:p>
      <w:r>
        <w:t xml:space="preserve">Deelt u de opvatting dat er, gelet op de ernst en reikwijdte van de huidige situatie, meer nodig is dan het uitdelen van ijsjes, namelijk een duidelijke politieke boodschap aan het land over de ernst van de klimaatcrisis? </w:t>
      </w:r>
      <w:r>
        <w:br/>
      </w:r>
    </w:p>
    <w:p>
      <w:r>
        <w:t xml:space="preserve">
          <w:br/>
          7
        </w:t>
      </w:r>
      <w:r>
        <w:br/>
      </w:r>
    </w:p>
    <w:p>
      <w:r>
        <w:t xml:space="preserve">Waarom heeft u, ondanks de toenemende urgentie en de aangenomen motie-Klos c.s. over een eerste Nederlandse briefing klimaat, natuur en veiligheid organiseren 1), tot op heden geen brede publieke klimaatpersconferentie gehouden met een serieuze duiding van de klimaatcrisis en uitleg van wat het kabinet gaat doen om de klimaatcrisis te bestrijden? </w:t>
      </w:r>
      <w:r>
        <w:br/>
      </w:r>
    </w:p>
    <w:p>
      <w:r>
        <w:t xml:space="preserve"> </w:t>
      </w:r>
      <w:r>
        <w:br/>
      </w:r>
    </w:p>
    <w:p>
      <w:r>
        <w:t xml:space="preserve">8</w:t>
      </w:r>
      <w:r>
        <w:br/>
      </w:r>
    </w:p>
    <w:p>
      <w:r>
        <w:t xml:space="preserve">Bent u bereid alsnog op korte termijn een klimaatpersconferentie te organiseren, waarin publiekelijk toelicht wat de oorzaken en gevolgen zijn van de klimaatcrisis, hoe het kabinet de uitstoot sneller wil terugdringen, welke sectoren het meest moeten bijdragen aan de noodzakelijke versnelling en hoe het kabinet de bevolking beter wil beschermen tegen hitte, droogte, brand en potentiële overstromingen? </w:t>
      </w:r>
      <w:r>
        <w:br/>
      </w:r>
    </w:p>
    <w:p>
      <w:r>
        <w:t xml:space="preserve"> </w:t>
      </w:r>
      <w:r>
        <w:br/>
      </w:r>
    </w:p>
    <w:p>
      <w:r>
        <w:t xml:space="preserve">9</w:t>
      </w:r>
      <w:r>
        <w:br/>
      </w:r>
    </w:p>
    <w:p>
      <w:r>
        <w:t xml:space="preserve">Hoe verklaart u dat de politieke urgentie van de klimaatcrisis in de communicatie van het kabinet achterblijft bij de feitelijke urgentie die burgers inmiddels dagelijks ervaren? </w:t>
      </w:r>
      <w:r>
        <w:br/>
      </w:r>
    </w:p>
    <w:p>
      <w:r>
        <w:t xml:space="preserve"> </w:t>
      </w:r>
      <w:r>
        <w:br/>
      </w:r>
    </w:p>
    <w:p>
      <w:r>
        <w:t xml:space="preserve">10</w:t>
      </w:r>
      <w:r>
        <w:br/>
      </w:r>
    </w:p>
    <w:p>
      <w:r>
        <w:t xml:space="preserve">Bent u bereid deze vragen afzonderlijk en met spoed te beantwoorden? </w:t>
      </w:r>
      <w:r>
        <w:br/>
      </w:r>
    </w:p>
    <w:p>
      <w:r>
        <w:t xml:space="preserve"> </w:t>
      </w:r>
      <w:r>
        <w:br/>
      </w:r>
    </w:p>
    <w:p>
      <w:r>
        <w:t xml:space="preserve"> </w:t>
      </w:r>
      <w:r>
        <w:br/>
      </w:r>
    </w:p>
    <w:p>
      <w:r>
        <w:t xml:space="preserve">1) Kamerstuk 36800-XXIII, nr. 53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