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855" w:rsidP="00D1535D" w:rsidRDefault="00AE5855" w14:paraId="01BA7BBA" w14:textId="77777777"/>
    <w:p w:rsidRPr="00A569DC" w:rsidR="00AE5855" w:rsidP="00D1535D" w:rsidRDefault="00D1535D" w14:paraId="7EE0C276" w14:textId="5DB19BFF">
      <w:r w:rsidRPr="00A569DC">
        <w:t xml:space="preserve">Met deze brief informeer ik uw Kamer over het rapport ‘evaluatie praktijktest nieuwe werkwijze hulpverlening aan slachtoffers van seksueel geweld’. Dit onderzoek is in opdracht van het Wetenschappelijk Onderzoek- en Datacentrum (WODC) uitgevoerd door Regioplan in samenwerking met het Nederlands Studiecentrum Criminaliteit en Rechtshandhaving (NSCR). </w:t>
      </w:r>
    </w:p>
    <w:p w:rsidRPr="00A569DC" w:rsidR="00AE5855" w:rsidP="00D1535D" w:rsidRDefault="00AE5855" w14:paraId="4EA22C21" w14:textId="77777777"/>
    <w:p w:rsidRPr="00A569DC" w:rsidR="00AE5855" w:rsidP="00D1535D" w:rsidRDefault="00D1535D" w14:paraId="2A517BAB" w14:textId="77777777">
      <w:r w:rsidRPr="00A569DC">
        <w:t>De evaluatie onderzoekt de ervaren meerwaarde van een nieuw ontwikkelde werkwijze in de ondersteuning aan slachtoffers van seksueel geweld vanuit het perspectief van slachtoffers en naasten</w:t>
      </w:r>
      <w:r w:rsidRPr="00A569DC" w:rsidR="00AE5855">
        <w:t xml:space="preserve"> en vanuit uitvoerende professionals</w:t>
      </w:r>
      <w:r w:rsidRPr="00A569DC">
        <w:t xml:space="preserve">. </w:t>
      </w:r>
      <w:r w:rsidRPr="00A569DC" w:rsidR="00AE5855">
        <w:t xml:space="preserve">De nieuwe werkwijze is onderdeel van het traject dat politie, OM, Slachtofferhulp Nederland, Centrum Seksueel Geweld, Veilig Thuis en Perspectief Herstelbemiddeling – met hulp van het ministerie van Justitie en Veiligheid en het ministerie van Volksgezondheid, Welzijn en Sport – zijn gestart om het hulplandschap voor deze slachtoffers te verbeteren. Uw </w:t>
      </w:r>
      <w:r w:rsidRPr="00A569DC">
        <w:t xml:space="preserve">Kamer </w:t>
      </w:r>
      <w:r w:rsidRPr="00A569DC" w:rsidR="00AE5855">
        <w:t xml:space="preserve">is hier </w:t>
      </w:r>
      <w:r w:rsidRPr="00A569DC">
        <w:t xml:space="preserve">onlangs nog </w:t>
      </w:r>
      <w:r w:rsidRPr="00A569DC" w:rsidR="00AE5855">
        <w:t xml:space="preserve">over </w:t>
      </w:r>
      <w:r w:rsidRPr="00A569DC" w:rsidR="00F117F5">
        <w:t>geïnformeerd</w:t>
      </w:r>
      <w:r w:rsidRPr="00A569DC">
        <w:t xml:space="preserve"> in de eerste voortgangsbrief </w:t>
      </w:r>
      <w:proofErr w:type="spellStart"/>
      <w:r w:rsidRPr="00A569DC">
        <w:t>Meerjarenagenda</w:t>
      </w:r>
      <w:proofErr w:type="spellEnd"/>
      <w:r w:rsidRPr="00A569DC">
        <w:t xml:space="preserve"> Slachtofferbeleid 2025-2028</w:t>
      </w:r>
      <w:r w:rsidRPr="00A569DC" w:rsidR="00F117F5">
        <w:t>.</w:t>
      </w:r>
      <w:r w:rsidRPr="00A569DC" w:rsidR="00F117F5">
        <w:rPr>
          <w:rStyle w:val="Voetnootmarkering"/>
        </w:rPr>
        <w:footnoteReference w:id="1"/>
      </w:r>
      <w:r w:rsidRPr="00A569DC" w:rsidR="00F117F5">
        <w:t xml:space="preserve"> </w:t>
      </w:r>
    </w:p>
    <w:p w:rsidRPr="00A569DC" w:rsidR="00AE5855" w:rsidP="00D1535D" w:rsidRDefault="00AE5855" w14:paraId="5274B35C" w14:textId="77777777"/>
    <w:p w:rsidR="00D1535D" w:rsidP="00D1535D" w:rsidRDefault="00D1535D" w14:paraId="584E199F" w14:textId="1302188E">
      <w:r w:rsidRPr="00A569DC">
        <w:t>Het onderzoeksrapport treft u als bijlage bij deze brief. Een beleidsreactie op het rapport ontvangt uw Kamer na het zomerreces.</w:t>
      </w:r>
      <w:r>
        <w:t xml:space="preserve"> </w:t>
      </w:r>
    </w:p>
    <w:p w:rsidR="00D1535D" w:rsidP="00D1535D" w:rsidRDefault="00D1535D" w14:paraId="2FD04F2E" w14:textId="77777777"/>
    <w:p w:rsidR="00BA449B" w:rsidRDefault="00BA449B" w14:paraId="3A9BCD6B" w14:textId="77777777"/>
    <w:p w:rsidR="00D1535D" w:rsidP="00D1535D" w:rsidRDefault="00D1535D" w14:paraId="7B6951E1" w14:textId="77777777">
      <w:r>
        <w:t xml:space="preserve">De Staatssecretaris van Justitie en Veiligheid, </w:t>
      </w:r>
    </w:p>
    <w:p w:rsidR="00D1535D" w:rsidP="00D1535D" w:rsidRDefault="00D1535D" w14:paraId="35B62E04" w14:textId="77777777"/>
    <w:p w:rsidR="00D1535D" w:rsidP="00D1535D" w:rsidRDefault="00D1535D" w14:paraId="68E263DA" w14:textId="77777777"/>
    <w:p w:rsidR="00D1535D" w:rsidP="00D1535D" w:rsidRDefault="00D1535D" w14:paraId="16969229" w14:textId="77777777"/>
    <w:p w:rsidR="00D1535D" w:rsidP="00D1535D" w:rsidRDefault="00D1535D" w14:paraId="54661F4C" w14:textId="77777777"/>
    <w:p w:rsidR="002B20E5" w:rsidP="00D1535D" w:rsidRDefault="00D1535D" w14:paraId="3299CEA5" w14:textId="4C0F5723">
      <w:r>
        <w:t xml:space="preserve">Claudia van Bruggen </w:t>
      </w:r>
    </w:p>
    <w:p w:rsidR="00D1535D" w:rsidRDefault="00D1535D" w14:paraId="0DCCA0BC" w14:textId="77777777"/>
    <w:sectPr w:rsidR="00D1535D">
      <w:headerReference w:type="default" r:id="rId9"/>
      <w:footerReference w:type="default" r:id="rId10"/>
      <w:head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1D0D" w14:textId="77777777" w:rsidR="003B6749" w:rsidRDefault="003B6749">
      <w:pPr>
        <w:spacing w:line="240" w:lineRule="auto"/>
      </w:pPr>
      <w:r>
        <w:separator/>
      </w:r>
    </w:p>
  </w:endnote>
  <w:endnote w:type="continuationSeparator" w:id="0">
    <w:p w14:paraId="6409FD5B" w14:textId="77777777" w:rsidR="003B6749" w:rsidRDefault="003B6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DF07" w14:textId="77777777" w:rsidR="00BA449B" w:rsidRDefault="00BA449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7CBE" w14:textId="77777777" w:rsidR="003B6749" w:rsidRDefault="003B6749">
      <w:pPr>
        <w:pStyle w:val="Voetnoottekst"/>
      </w:pPr>
    </w:p>
  </w:footnote>
  <w:footnote w:type="continuationSeparator" w:id="0">
    <w:p w14:paraId="6F7DCF6E" w14:textId="77777777" w:rsidR="003B6749" w:rsidRDefault="003B6749">
      <w:pPr>
        <w:pStyle w:val="Voetnoottekst"/>
      </w:pPr>
    </w:p>
  </w:footnote>
  <w:footnote w:id="1">
    <w:p w14:paraId="13117E0A" w14:textId="6EAD42EE" w:rsidR="00F117F5" w:rsidRDefault="00F117F5">
      <w:pPr>
        <w:pStyle w:val="Voetnoottekst"/>
      </w:pPr>
      <w:r>
        <w:rPr>
          <w:rStyle w:val="Voetnootmarkering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1F0B" w14:textId="77777777" w:rsidR="00BA449B" w:rsidRDefault="00503FB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29DCF80" wp14:editId="5B2E3B0A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FBDAD" w14:textId="77777777" w:rsidR="002B20E5" w:rsidRDefault="002B20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9DCF8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D3FBDAD" w14:textId="77777777" w:rsidR="002B20E5" w:rsidRDefault="002B20E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79BCACC" wp14:editId="4EBFB79F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0EF4A" w14:textId="77777777" w:rsidR="00BA449B" w:rsidRDefault="00503FB2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7368AE24" w14:textId="77777777" w:rsidR="00BA449B" w:rsidRDefault="00503FB2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11ED8721" w14:textId="77777777" w:rsidR="00BA449B" w:rsidRDefault="00503FB2">
                          <w:pPr>
                            <w:pStyle w:val="Referentiegegevens"/>
                          </w:pPr>
                          <w:r>
                            <w:t>Slachtofferbeleid</w:t>
                          </w:r>
                        </w:p>
                        <w:p w14:paraId="6065ADC4" w14:textId="77777777" w:rsidR="00BA449B" w:rsidRDefault="00BA449B">
                          <w:pPr>
                            <w:pStyle w:val="WitregelW2"/>
                          </w:pPr>
                        </w:p>
                        <w:p w14:paraId="37C81B8F" w14:textId="77777777" w:rsidR="00BA449B" w:rsidRDefault="00503FB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2D6113F" w14:textId="26A39155" w:rsidR="00BA449B" w:rsidRDefault="00BA44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B74261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9BCACC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E80EF4A" w14:textId="77777777" w:rsidR="00BA449B" w:rsidRDefault="00503FB2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7368AE24" w14:textId="77777777" w:rsidR="00BA449B" w:rsidRDefault="00503FB2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11ED8721" w14:textId="77777777" w:rsidR="00BA449B" w:rsidRDefault="00503FB2">
                    <w:pPr>
                      <w:pStyle w:val="Referentiegegevens"/>
                    </w:pPr>
                    <w:r>
                      <w:t>Slachtofferbeleid</w:t>
                    </w:r>
                  </w:p>
                  <w:p w14:paraId="6065ADC4" w14:textId="77777777" w:rsidR="00BA449B" w:rsidRDefault="00BA449B">
                    <w:pPr>
                      <w:pStyle w:val="WitregelW2"/>
                    </w:pPr>
                  </w:p>
                  <w:p w14:paraId="37C81B8F" w14:textId="77777777" w:rsidR="00BA449B" w:rsidRDefault="00503FB2">
                    <w:pPr>
                      <w:pStyle w:val="Referentiegegevensbold"/>
                    </w:pPr>
                    <w:r>
                      <w:t>Datum</w:t>
                    </w:r>
                  </w:p>
                  <w:p w14:paraId="12D6113F" w14:textId="26A39155" w:rsidR="00BA449B" w:rsidRDefault="00BA44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B74261">
                      <w:rPr>
                        <w:b/>
                        <w:bCs/>
                      </w:rPr>
                      <w:t>Fout! Onbekende naam voor documenteigenschap.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F41B7D" wp14:editId="4ECF6440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1AF791" w14:textId="77777777" w:rsidR="002B20E5" w:rsidRDefault="002B20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F41B7D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11AF791" w14:textId="77777777" w:rsidR="002B20E5" w:rsidRDefault="002B20E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45BCED" wp14:editId="5F6D831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9EE4E" w14:textId="6BD18064" w:rsidR="00BA449B" w:rsidRDefault="00503FB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3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153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45BCED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809EE4E" w14:textId="6BD18064" w:rsidR="00BA449B" w:rsidRDefault="00503FB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3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153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D96F" w14:textId="77777777" w:rsidR="00BA449B" w:rsidRDefault="00503FB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74C30DB" wp14:editId="10FAE6F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54256" w14:textId="77777777" w:rsidR="00BA449B" w:rsidRDefault="00503F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0065AC" wp14:editId="41491C6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4C30D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3954256" w14:textId="77777777" w:rsidR="00BA449B" w:rsidRDefault="00503F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0065AC" wp14:editId="41491C6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7AC442" wp14:editId="74C7D27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04449D" w14:textId="77777777" w:rsidR="00BA449B" w:rsidRDefault="00503F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D44A22" wp14:editId="672CBE3C">
                                <wp:extent cx="2339975" cy="1582834"/>
                                <wp:effectExtent l="0" t="0" r="0" b="0"/>
                                <wp:docPr id="8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7AC442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104449D" w14:textId="77777777" w:rsidR="00BA449B" w:rsidRDefault="00503F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D44A22" wp14:editId="672CBE3C">
                          <wp:extent cx="2339975" cy="1582834"/>
                          <wp:effectExtent l="0" t="0" r="0" b="0"/>
                          <wp:docPr id="8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0E326A8" wp14:editId="154ED0AD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285823" w14:textId="77777777" w:rsidR="00BA449B" w:rsidRDefault="00503FB2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326A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5285823" w14:textId="77777777" w:rsidR="00BA449B" w:rsidRDefault="00503FB2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A847EE" wp14:editId="51DC2916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C2A13B" w14:textId="77777777" w:rsidR="00D1535D" w:rsidRDefault="00D1535D">
                          <w:r>
                            <w:t xml:space="preserve">Aan de Voorzitter van de Tweede Kamer </w:t>
                          </w:r>
                        </w:p>
                        <w:p w14:paraId="1C39CD1F" w14:textId="77777777" w:rsidR="00D1535D" w:rsidRDefault="00D1535D">
                          <w:r>
                            <w:t xml:space="preserve">der Staten-Generaal </w:t>
                          </w:r>
                        </w:p>
                        <w:p w14:paraId="4FFB6665" w14:textId="77777777" w:rsidR="00D1535D" w:rsidRDefault="00D1535D">
                          <w:r>
                            <w:t xml:space="preserve">Postbus 20018 </w:t>
                          </w:r>
                        </w:p>
                        <w:p w14:paraId="2A2414B7" w14:textId="32136B30" w:rsidR="002B20E5" w:rsidRDefault="00D1535D">
                          <w:r>
                            <w:t xml:space="preserve">2500 EA </w:t>
                          </w:r>
                          <w:r w:rsidR="002B7518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A847EE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AC2A13B" w14:textId="77777777" w:rsidR="00D1535D" w:rsidRDefault="00D1535D">
                    <w:r>
                      <w:t xml:space="preserve">Aan de Voorzitter van de Tweede Kamer </w:t>
                    </w:r>
                  </w:p>
                  <w:p w14:paraId="1C39CD1F" w14:textId="77777777" w:rsidR="00D1535D" w:rsidRDefault="00D1535D">
                    <w:r>
                      <w:t xml:space="preserve">der Staten-Generaal </w:t>
                    </w:r>
                  </w:p>
                  <w:p w14:paraId="4FFB6665" w14:textId="77777777" w:rsidR="00D1535D" w:rsidRDefault="00D1535D">
                    <w:r>
                      <w:t xml:space="preserve">Postbus 20018 </w:t>
                    </w:r>
                  </w:p>
                  <w:p w14:paraId="2A2414B7" w14:textId="32136B30" w:rsidR="002B20E5" w:rsidRDefault="00D1535D">
                    <w:r>
                      <w:t xml:space="preserve">2500 EA </w:t>
                    </w:r>
                    <w:r w:rsidR="002B7518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621109B" wp14:editId="277E0E5F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5524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A449B" w14:paraId="7FE1BF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EF3A3F" w14:textId="77777777" w:rsidR="00BA449B" w:rsidRDefault="00503F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E9A48A4" w14:textId="7235D2D2" w:rsidR="00BA449B" w:rsidRDefault="00E36139">
                                <w:r>
                                  <w:t>8 juli 2026</w:t>
                                </w:r>
                              </w:p>
                            </w:tc>
                          </w:tr>
                          <w:tr w:rsidR="00BA449B" w14:paraId="6817154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8BD25E" w14:textId="77777777" w:rsidR="00BA449B" w:rsidRDefault="00503F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91224B6" w14:textId="29E4911E" w:rsidR="00BA449B" w:rsidRDefault="009B44BA">
                                <w:r>
                                  <w:t>Aanbieden rapport WODC evaluatie praktijktest nieuwe werkwijze hulpverlening aan slachtoffers van seksueel geweld</w:t>
                                </w:r>
                              </w:p>
                            </w:tc>
                          </w:tr>
                        </w:tbl>
                        <w:p w14:paraId="58996492" w14:textId="77777777" w:rsidR="002B20E5" w:rsidRDefault="002B20E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21109B" id="1670fa0c-13cb-45ec-92be-ef1f34d237c5" o:spid="_x0000_s1034" type="#_x0000_t202" style="position:absolute;margin-left:79.5pt;margin-top:264pt;width:377pt;height:43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BA449B" w14:paraId="7FE1BF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EF3A3F" w14:textId="77777777" w:rsidR="00BA449B" w:rsidRDefault="00503FB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E9A48A4" w14:textId="7235D2D2" w:rsidR="00BA449B" w:rsidRDefault="00E36139">
                          <w:r>
                            <w:t>8 juli 2026</w:t>
                          </w:r>
                        </w:p>
                      </w:tc>
                    </w:tr>
                    <w:tr w:rsidR="00BA449B" w14:paraId="6817154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8BD25E" w14:textId="77777777" w:rsidR="00BA449B" w:rsidRDefault="00503FB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91224B6" w14:textId="29E4911E" w:rsidR="00BA449B" w:rsidRDefault="009B44BA">
                          <w:r>
                            <w:t>Aanbieden rapport WODC evaluatie praktijktest nieuwe werkwijze hulpverlening aan slachtoffers van seksueel geweld</w:t>
                          </w:r>
                        </w:p>
                      </w:tc>
                    </w:tr>
                  </w:tbl>
                  <w:p w14:paraId="58996492" w14:textId="77777777" w:rsidR="002B20E5" w:rsidRDefault="002B20E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3DE28B1" wp14:editId="0EAB828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B8475" w14:textId="77777777" w:rsidR="00BA449B" w:rsidRDefault="00503FB2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B5536CC" w14:textId="77777777" w:rsidR="00BA449B" w:rsidRDefault="00503FB2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1F241617" w14:textId="77777777" w:rsidR="00BA449B" w:rsidRDefault="00503FB2">
                          <w:pPr>
                            <w:pStyle w:val="Referentiegegevens"/>
                          </w:pPr>
                          <w:r>
                            <w:t>Slachtofferbeleid</w:t>
                          </w:r>
                        </w:p>
                        <w:p w14:paraId="46702C00" w14:textId="77777777" w:rsidR="00BA449B" w:rsidRDefault="00BA449B">
                          <w:pPr>
                            <w:pStyle w:val="WitregelW1"/>
                          </w:pPr>
                        </w:p>
                        <w:p w14:paraId="5854C5F4" w14:textId="77777777" w:rsidR="00BA449B" w:rsidRDefault="00503FB2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73B0632" w14:textId="32356308" w:rsidR="00BA449B" w:rsidRDefault="00503FB2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14:paraId="3E697CDD" w14:textId="77777777" w:rsidR="00BA449B" w:rsidRDefault="00503FB2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6FE7F5CF" w14:textId="57CB6D85" w:rsidR="00BA449B" w:rsidRPr="00AE5855" w:rsidRDefault="00503FB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E5855">
                            <w:rPr>
                              <w:lang w:val="de-DE"/>
                            </w:rPr>
                            <w:t>2500 EH Den Haag</w:t>
                          </w:r>
                        </w:p>
                        <w:p w14:paraId="30CE0A00" w14:textId="0DA97B5C" w:rsidR="00BA449B" w:rsidRPr="00AE5855" w:rsidRDefault="00D1535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3" w:history="1">
                            <w:r w:rsidRPr="00AE5855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1E47BF5B" w14:textId="77777777" w:rsidR="00D1535D" w:rsidRPr="00AE5855" w:rsidRDefault="00D1535D" w:rsidP="00D1535D">
                          <w:pPr>
                            <w:rPr>
                              <w:lang w:val="de-DE"/>
                            </w:rPr>
                          </w:pPr>
                        </w:p>
                        <w:p w14:paraId="1FEE9165" w14:textId="5E57C3CB" w:rsidR="00D1535D" w:rsidRDefault="00E36139" w:rsidP="00E36139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</w:t>
                          </w:r>
                          <w:r w:rsidR="00D1535D" w:rsidRPr="00D1535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eferentie</w:t>
                          </w:r>
                        </w:p>
                        <w:p w14:paraId="2142F5DE" w14:textId="27A0DB3D" w:rsidR="00E36139" w:rsidRPr="00E36139" w:rsidRDefault="00E36139" w:rsidP="00E3613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E36139">
                            <w:rPr>
                              <w:sz w:val="13"/>
                              <w:szCs w:val="13"/>
                            </w:rPr>
                            <w:t>7753712</w:t>
                          </w:r>
                        </w:p>
                        <w:p w14:paraId="7449C943" w14:textId="77777777" w:rsidR="00E36139" w:rsidRPr="00D1535D" w:rsidRDefault="00E36139" w:rsidP="00D153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7A11461D" w14:textId="44FC6CEF" w:rsidR="00D1535D" w:rsidRPr="00D1535D" w:rsidRDefault="00D1535D" w:rsidP="00E36139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1535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D256EA3" w14:textId="30125448" w:rsidR="00D1535D" w:rsidRPr="00D1535D" w:rsidRDefault="00D1535D" w:rsidP="00E36139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D1535D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6B6268F4" w14:textId="77777777" w:rsidR="00BA449B" w:rsidRDefault="00BA449B">
                          <w:pPr>
                            <w:pStyle w:val="WitregelW1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DE28B1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93B8475" w14:textId="77777777" w:rsidR="00BA449B" w:rsidRDefault="00503FB2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B5536CC" w14:textId="77777777" w:rsidR="00BA449B" w:rsidRDefault="00503FB2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1F241617" w14:textId="77777777" w:rsidR="00BA449B" w:rsidRDefault="00503FB2">
                    <w:pPr>
                      <w:pStyle w:val="Referentiegegevens"/>
                    </w:pPr>
                    <w:r>
                      <w:t>Slachtofferbeleid</w:t>
                    </w:r>
                  </w:p>
                  <w:p w14:paraId="46702C00" w14:textId="77777777" w:rsidR="00BA449B" w:rsidRDefault="00BA449B">
                    <w:pPr>
                      <w:pStyle w:val="WitregelW1"/>
                    </w:pPr>
                  </w:p>
                  <w:p w14:paraId="5854C5F4" w14:textId="77777777" w:rsidR="00BA449B" w:rsidRDefault="00503FB2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73B0632" w14:textId="32356308" w:rsidR="00BA449B" w:rsidRDefault="00503FB2">
                    <w:pPr>
                      <w:pStyle w:val="Referentiegegevens"/>
                    </w:pPr>
                    <w:r>
                      <w:t>2511 DP Den Haag</w:t>
                    </w:r>
                  </w:p>
                  <w:p w14:paraId="3E697CDD" w14:textId="77777777" w:rsidR="00BA449B" w:rsidRDefault="00503FB2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6FE7F5CF" w14:textId="57CB6D85" w:rsidR="00BA449B" w:rsidRPr="00AE5855" w:rsidRDefault="00503FB2">
                    <w:pPr>
                      <w:pStyle w:val="Referentiegegevens"/>
                      <w:rPr>
                        <w:lang w:val="de-DE"/>
                      </w:rPr>
                    </w:pPr>
                    <w:r w:rsidRPr="00AE5855">
                      <w:rPr>
                        <w:lang w:val="de-DE"/>
                      </w:rPr>
                      <w:t>2500 EH Den Haag</w:t>
                    </w:r>
                  </w:p>
                  <w:p w14:paraId="30CE0A00" w14:textId="0DA97B5C" w:rsidR="00BA449B" w:rsidRPr="00AE5855" w:rsidRDefault="00D1535D">
                    <w:pPr>
                      <w:pStyle w:val="Referentiegegevens"/>
                      <w:rPr>
                        <w:lang w:val="de-DE"/>
                      </w:rPr>
                    </w:pPr>
                    <w:hyperlink r:id="rId4" w:history="1">
                      <w:r w:rsidRPr="00AE5855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1E47BF5B" w14:textId="77777777" w:rsidR="00D1535D" w:rsidRPr="00AE5855" w:rsidRDefault="00D1535D" w:rsidP="00D1535D">
                    <w:pPr>
                      <w:rPr>
                        <w:lang w:val="de-DE"/>
                      </w:rPr>
                    </w:pPr>
                  </w:p>
                  <w:p w14:paraId="1FEE9165" w14:textId="5E57C3CB" w:rsidR="00D1535D" w:rsidRDefault="00E36139" w:rsidP="00E36139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Onze r</w:t>
                    </w:r>
                    <w:r w:rsidR="00D1535D" w:rsidRPr="00D1535D">
                      <w:rPr>
                        <w:b/>
                        <w:bCs/>
                        <w:sz w:val="13"/>
                        <w:szCs w:val="13"/>
                      </w:rPr>
                      <w:t>eferentie</w:t>
                    </w:r>
                  </w:p>
                  <w:p w14:paraId="2142F5DE" w14:textId="27A0DB3D" w:rsidR="00E36139" w:rsidRPr="00E36139" w:rsidRDefault="00E36139" w:rsidP="00E3613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E36139">
                      <w:rPr>
                        <w:sz w:val="13"/>
                        <w:szCs w:val="13"/>
                      </w:rPr>
                      <w:t>7753712</w:t>
                    </w:r>
                  </w:p>
                  <w:p w14:paraId="7449C943" w14:textId="77777777" w:rsidR="00E36139" w:rsidRPr="00D1535D" w:rsidRDefault="00E36139" w:rsidP="00D153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</w:p>
                  <w:p w14:paraId="7A11461D" w14:textId="44FC6CEF" w:rsidR="00D1535D" w:rsidRPr="00D1535D" w:rsidRDefault="00D1535D" w:rsidP="00E36139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1535D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D256EA3" w14:textId="30125448" w:rsidR="00D1535D" w:rsidRPr="00D1535D" w:rsidRDefault="00D1535D" w:rsidP="00E36139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D1535D">
                      <w:rPr>
                        <w:sz w:val="13"/>
                        <w:szCs w:val="13"/>
                      </w:rPr>
                      <w:t>1</w:t>
                    </w:r>
                  </w:p>
                  <w:p w14:paraId="6B6268F4" w14:textId="77777777" w:rsidR="00BA449B" w:rsidRDefault="00BA449B">
                    <w:pPr>
                      <w:pStyle w:val="WitregelW1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82AA115" wp14:editId="067267D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E59E6" w14:textId="77777777" w:rsidR="00BA449B" w:rsidRDefault="00503FB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53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153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2AA115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0EE59E6" w14:textId="77777777" w:rsidR="00BA449B" w:rsidRDefault="00503FB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53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153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E075CD4" wp14:editId="2B811F29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6B5912" w14:textId="77777777" w:rsidR="002B20E5" w:rsidRDefault="002B20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075CD4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66B5912" w14:textId="77777777" w:rsidR="002B20E5" w:rsidRDefault="002B20E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616B3"/>
    <w:multiLevelType w:val="multilevel"/>
    <w:tmpl w:val="694B0F22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855E4E7"/>
    <w:multiLevelType w:val="multilevel"/>
    <w:tmpl w:val="24F263F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8357822"/>
    <w:multiLevelType w:val="multilevel"/>
    <w:tmpl w:val="5D787A6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E4B04EE"/>
    <w:multiLevelType w:val="multilevel"/>
    <w:tmpl w:val="1BA4BEE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969549805">
    <w:abstractNumId w:val="3"/>
  </w:num>
  <w:num w:numId="2" w16cid:durableId="2009625526">
    <w:abstractNumId w:val="1"/>
  </w:num>
  <w:num w:numId="3" w16cid:durableId="458256475">
    <w:abstractNumId w:val="2"/>
  </w:num>
  <w:num w:numId="4" w16cid:durableId="412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9B"/>
    <w:rsid w:val="00012E77"/>
    <w:rsid w:val="00015DB3"/>
    <w:rsid w:val="000E62A0"/>
    <w:rsid w:val="00124B4D"/>
    <w:rsid w:val="001330E9"/>
    <w:rsid w:val="001B22E7"/>
    <w:rsid w:val="002B20E5"/>
    <w:rsid w:val="002B7518"/>
    <w:rsid w:val="003B6749"/>
    <w:rsid w:val="00503FB2"/>
    <w:rsid w:val="00517CD5"/>
    <w:rsid w:val="005D7FDF"/>
    <w:rsid w:val="00615E97"/>
    <w:rsid w:val="00687226"/>
    <w:rsid w:val="007857F1"/>
    <w:rsid w:val="007B49C0"/>
    <w:rsid w:val="0097628A"/>
    <w:rsid w:val="009B44BA"/>
    <w:rsid w:val="00A569DC"/>
    <w:rsid w:val="00A700B4"/>
    <w:rsid w:val="00AE5855"/>
    <w:rsid w:val="00B74261"/>
    <w:rsid w:val="00B94E36"/>
    <w:rsid w:val="00BA449B"/>
    <w:rsid w:val="00BB1247"/>
    <w:rsid w:val="00BD4A8B"/>
    <w:rsid w:val="00C755CA"/>
    <w:rsid w:val="00D1535D"/>
    <w:rsid w:val="00E36139"/>
    <w:rsid w:val="00F117F5"/>
    <w:rsid w:val="00FB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2261"/>
  <w15:docId w15:val="{EF0781DE-AC93-4ED2-B9D1-2474300D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1535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535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1535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535D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535D"/>
    <w:rPr>
      <w:color w:val="605E5C"/>
      <w:shd w:val="clear" w:color="auto" w:fill="E1DFDD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117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/jen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/jenv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1071</ap:Characters>
  <ap:DocSecurity>0</ap:DocSecurity>
  <ap:Lines>8</ap:Lines>
  <ap:Paragraphs>2</ap:Paragraphs>
  <ap:ScaleCrop>false</ap:ScaleCrop>
  <ap:LinksUpToDate>false</ap:LinksUpToDate>
  <ap:CharactersWithSpaces>1263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2026-07-08T13:06:00.0000000Z</dcterms:created>
  <dcterms:modified xsi:type="dcterms:W3CDTF">2026-07-08T13:08:00.0000000Z</dcterms:modified>
  <dc:description>------------------------</dc:description>
  <dc:subject/>
  <keywords/>
  <version/>
  <category/>
</coreProperties>
</file>