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E9" w:rsidP="00DD62CB" w:rsidRDefault="00642832" w14:paraId="43C0DC49" w14:textId="77777777">
      <w:r>
        <w:t>Geachte Voorzitter,</w:t>
      </w:r>
      <w:r>
        <w:br/>
      </w:r>
    </w:p>
    <w:p w:rsidR="007F3645" w:rsidP="00DD62CB" w:rsidRDefault="00642832" w14:paraId="58CFC0C6" w14:textId="068C4B6D">
      <w:r>
        <w:t xml:space="preserve">Hierbij zend ik u de antwoorden op de vragen van het lid </w:t>
      </w:r>
      <w:r w:rsidRPr="00F951D8" w:rsidR="00F951D8">
        <w:t xml:space="preserve">Oualhadj </w:t>
      </w:r>
      <w:r w:rsidR="00F951D8">
        <w:t>(D66</w:t>
      </w:r>
      <w:r>
        <w:t xml:space="preserve">) over </w:t>
      </w:r>
      <w:r w:rsidRPr="00F951D8" w:rsidR="00F951D8">
        <w:t>bericht</w:t>
      </w:r>
      <w:r w:rsidR="00F951D8">
        <w:t xml:space="preserve"> in de Volkskrant van 23 mei 2026</w:t>
      </w:r>
      <w:r w:rsidRPr="00F951D8" w:rsidR="00F951D8">
        <w:t> 'Geldstroom droogt op voor jonge, veelbelovende bedrijven in Nederland'</w:t>
      </w:r>
      <w:r w:rsidR="00F951D8">
        <w:t xml:space="preserve"> naar aanleiding van NVP</w:t>
      </w:r>
      <w:r w:rsidR="00D424C7">
        <w:t>-data (</w:t>
      </w:r>
      <w:r w:rsidRPr="00F951D8" w:rsidR="00D424C7">
        <w:t xml:space="preserve">Nederlandse Vereniging van </w:t>
      </w:r>
      <w:r w:rsidR="00591220">
        <w:t>Participatiemaatschappijen</w:t>
      </w:r>
      <w:r w:rsidR="00D424C7">
        <w:t>). K</w:t>
      </w:r>
      <w:r w:rsidR="00F951D8">
        <w:t xml:space="preserve">enmerk: </w:t>
      </w:r>
      <w:r w:rsidRPr="00694736" w:rsidR="00F951D8">
        <w:t>2026Z11804 </w:t>
      </w:r>
      <w:r w:rsidR="00F951D8">
        <w:t>in</w:t>
      </w:r>
      <w:r>
        <w:t>gezonden</w:t>
      </w:r>
      <w:r w:rsidR="00F44E5C">
        <w:t xml:space="preserve"> op</w:t>
      </w:r>
      <w:r>
        <w:t xml:space="preserve"> </w:t>
      </w:r>
      <w:r w:rsidR="00F951D8">
        <w:t>3 juni 2026</w:t>
      </w:r>
      <w:r>
        <w:t xml:space="preserve">. </w:t>
      </w:r>
    </w:p>
    <w:p w:rsidR="00F951D8" w:rsidP="00DD62CB" w:rsidRDefault="00F951D8" w14:paraId="7B7B774D" w14:textId="77777777"/>
    <w:p w:rsidR="00F951D8" w:rsidP="00DD62CB" w:rsidRDefault="00F951D8" w14:paraId="494D4DD6" w14:textId="0B64C43B">
      <w:r>
        <w:t>Daarnaast stuur ik u de reactie op de vraag van lid Van Lanschot (CDA) en toezegging van</w:t>
      </w:r>
      <w:r w:rsidR="00694736">
        <w:t xml:space="preserve"> mijn voorganger </w:t>
      </w:r>
      <w:r>
        <w:t>over InvestNL en pensioenfondsen, toegezegd tijdens het commissiedebat Startups en Scale-ups van 18 december 2025</w:t>
      </w:r>
      <w:r w:rsidR="00694736">
        <w:rPr>
          <w:rStyle w:val="Voetnootmarkering"/>
        </w:rPr>
        <w:footnoteReference w:id="1"/>
      </w:r>
      <w:r>
        <w:t>.</w:t>
      </w:r>
    </w:p>
    <w:p w:rsidR="00F951D8" w:rsidP="00DD62CB" w:rsidRDefault="00F951D8" w14:paraId="751C648A" w14:textId="77777777"/>
    <w:p w:rsidR="00DD62CB" w:rsidP="00DD62CB" w:rsidRDefault="00DD62CB" w14:paraId="18EF2A42" w14:textId="77777777"/>
    <w:p w:rsidR="00DD62CB" w:rsidP="00DD62CB" w:rsidRDefault="00DD62CB" w14:paraId="58D28941" w14:textId="77777777"/>
    <w:p w:rsidR="00DD62CB" w:rsidP="00DD62CB" w:rsidRDefault="00DD62CB" w14:paraId="3CD65FA3" w14:textId="77777777"/>
    <w:p w:rsidR="00F951D8" w:rsidP="00DD62CB" w:rsidRDefault="00F951D8" w14:paraId="58C0E205" w14:textId="77777777">
      <w:pPr>
        <w:rPr>
          <w:szCs w:val="18"/>
        </w:rPr>
      </w:pPr>
    </w:p>
    <w:p w:rsidRPr="00591E4A" w:rsidR="00F951D8" w:rsidP="00DD62CB" w:rsidRDefault="00F951D8" w14:paraId="4F7E5F1F" w14:textId="560A0078">
      <w:pPr>
        <w:rPr>
          <w:szCs w:val="18"/>
        </w:rPr>
      </w:pPr>
      <w:r>
        <w:rPr>
          <w:szCs w:val="18"/>
        </w:rPr>
        <w:t>Heleen Herbert</w:t>
      </w:r>
    </w:p>
    <w:p w:rsidRPr="00012B4F" w:rsidR="00F951D8" w:rsidP="00DD62CB" w:rsidRDefault="00F951D8" w14:paraId="3E14015A" w14:textId="77777777">
      <w:r w:rsidRPr="005C65B5">
        <w:t>Minister van Economische Zaken</w:t>
      </w:r>
      <w:r>
        <w:t xml:space="preserve"> en Klimaat</w:t>
      </w:r>
    </w:p>
    <w:p w:rsidRPr="00747885" w:rsidR="0029019C" w:rsidP="00DD62CB" w:rsidRDefault="0029019C" w14:paraId="40F73795" w14:textId="77777777"/>
    <w:p w:rsidR="00EF6D37" w:rsidP="00DD62CB" w:rsidRDefault="00EF6D37" w14:paraId="671C2418" w14:textId="77777777">
      <w:pPr>
        <w:rPr>
          <w:b/>
        </w:rPr>
      </w:pPr>
    </w:p>
    <w:p w:rsidR="00EF6D37" w:rsidP="00DD62CB" w:rsidRDefault="00EF6D37" w14:paraId="3DA1AC2C" w14:textId="77777777">
      <w:pPr>
        <w:rPr>
          <w:b/>
        </w:rPr>
      </w:pPr>
    </w:p>
    <w:p w:rsidR="00225675" w:rsidP="00DD62CB" w:rsidRDefault="00642832" w14:paraId="7E56ECB2" w14:textId="77777777">
      <w:pPr>
        <w:rPr>
          <w:b/>
        </w:rPr>
      </w:pPr>
      <w:r>
        <w:rPr>
          <w:b/>
        </w:rPr>
        <w:br w:type="page"/>
      </w:r>
    </w:p>
    <w:p w:rsidR="00D424C7" w:rsidP="00DD62CB" w:rsidRDefault="00D424C7" w14:paraId="55AD9F1B" w14:textId="77777777"/>
    <w:p w:rsidR="00263155" w:rsidP="00DD62CB" w:rsidRDefault="00263155" w14:paraId="3DC0F5AE" w14:textId="77777777"/>
    <w:p w:rsidRPr="00D424C7" w:rsidR="00D424C7" w:rsidP="00DD62CB" w:rsidRDefault="00D424C7" w14:paraId="1E57E3AA" w14:textId="4564E0FD">
      <w:r w:rsidRPr="00D424C7">
        <w:rPr>
          <w:b/>
          <w:bCs/>
          <w:u w:val="single"/>
        </w:rPr>
        <w:t>Toezegging MEZK [</w:t>
      </w:r>
      <w:r>
        <w:rPr>
          <w:b/>
          <w:bCs/>
          <w:u w:val="single"/>
        </w:rPr>
        <w:t xml:space="preserve">Dhr. </w:t>
      </w:r>
      <w:r w:rsidRPr="00D424C7">
        <w:rPr>
          <w:b/>
          <w:bCs/>
          <w:u w:val="single"/>
        </w:rPr>
        <w:t>Karremans] TZ202512-071</w:t>
      </w:r>
    </w:p>
    <w:p w:rsidRPr="00DD62CB" w:rsidR="00D424C7" w:rsidP="00DD62CB" w:rsidRDefault="00D424C7" w14:paraId="2CC5B864" w14:textId="77777777">
      <w:r w:rsidRPr="00DD62CB">
        <w:t>De heer Van Lanschot vraagt hoeveel van de beoogde 600 miljoen tot 1 miljard inmiddels is opgehaald bij pensioenfondsen voor het fonds, en hoeveel daarvan is uitgezet. Op deze vraag moet ik schriftelijk terugkomen.</w:t>
      </w:r>
    </w:p>
    <w:p w:rsidRPr="00DD62CB" w:rsidR="00D424C7" w:rsidP="00DD62CB" w:rsidRDefault="00D424C7" w14:paraId="383FA0AE" w14:textId="77777777">
      <w:r w:rsidRPr="00DD62CB">
        <w:t> </w:t>
      </w:r>
    </w:p>
    <w:p w:rsidRPr="00DD62CB" w:rsidR="00D424C7" w:rsidP="00DD62CB" w:rsidRDefault="00D424C7" w14:paraId="7C041091" w14:textId="6757A983">
      <w:r w:rsidRPr="00DD62CB">
        <w:t>Vraag Van Lanschot (CDA):</w:t>
      </w:r>
    </w:p>
    <w:p w:rsidRPr="00DD62CB" w:rsidR="00D424C7" w:rsidP="00DD62CB" w:rsidRDefault="00D424C7" w14:paraId="42FC9751" w14:textId="75E53AF5">
      <w:r w:rsidRPr="00DD62CB">
        <w:t>Dan heb ik een paar vragen over Invest-NL. Er is een doelstelling om 0,6 tot 1</w:t>
      </w:r>
      <w:r w:rsidR="00DD62CB">
        <w:t> </w:t>
      </w:r>
      <w:r w:rsidRPr="00DD62CB">
        <w:t>miljard euro op te halen bij pensioenfondsen voor een fonds-in-fonds. Hoeveel daarvan is inmiddels opgehaald? En hoeveel daarvan is al uitgezet?</w:t>
      </w:r>
    </w:p>
    <w:p w:rsidRPr="00D424C7" w:rsidR="00D424C7" w:rsidP="00DD62CB" w:rsidRDefault="00D424C7" w14:paraId="6F45D604" w14:textId="77777777">
      <w:r w:rsidRPr="00D424C7">
        <w:t> </w:t>
      </w:r>
    </w:p>
    <w:p w:rsidRPr="00D424C7" w:rsidR="00D424C7" w:rsidP="00DD62CB" w:rsidRDefault="00D424C7" w14:paraId="65303E41" w14:textId="27E19F87">
      <w:r w:rsidRPr="00D424C7">
        <w:t>Antwoord</w:t>
      </w:r>
    </w:p>
    <w:p w:rsidR="00D424C7" w:rsidP="00DD62CB" w:rsidRDefault="00D424C7" w14:paraId="6560D529" w14:textId="77777777">
      <w:pPr>
        <w:numPr>
          <w:ilvl w:val="0"/>
          <w:numId w:val="32"/>
        </w:numPr>
      </w:pPr>
      <w:r w:rsidRPr="00D424C7">
        <w:t xml:space="preserve">Invest-NL werkt momenteel haar initiatief van een fonds-in-fonds uit waar institutionele beleggers zoals pensioenfondsen in kunnen investeren. Dit fonds wordt door Invest-NL samen met de grootste pensioenfondsen in goede gesprekken vormgegeven, waarbij ook een bredere groep midden- en klein formaat pensioenfondsen wordt betrokken. </w:t>
      </w:r>
    </w:p>
    <w:p w:rsidR="00D424C7" w:rsidP="00DD62CB" w:rsidRDefault="00D424C7" w14:paraId="23AF2788" w14:textId="77777777">
      <w:pPr>
        <w:numPr>
          <w:ilvl w:val="0"/>
          <w:numId w:val="32"/>
        </w:numPr>
      </w:pPr>
      <w:r w:rsidRPr="00D424C7">
        <w:t xml:space="preserve">Voor veel fondsen is Venture Capital nog geen gangbare beleggingscategorie, maar belangstelling voor investeringen met een maatschappelijke impact en bijdrage aan de Nederlandse economie groeit. Inmiddels zijn de eerste due-diligence trajecten gestart. </w:t>
      </w:r>
    </w:p>
    <w:p w:rsidR="00DE546D" w:rsidP="00DD62CB" w:rsidRDefault="00D424C7" w14:paraId="66951498" w14:textId="245BD901">
      <w:pPr>
        <w:numPr>
          <w:ilvl w:val="0"/>
          <w:numId w:val="32"/>
        </w:numPr>
      </w:pPr>
      <w:r w:rsidRPr="00D424C7">
        <w:t>Aan het einde van het vierde kwartaal van dit jaar verwacht Invest-NL dit fonds te lanceren en de eerste investeringen bekend te kunnen maken. </w:t>
      </w:r>
    </w:p>
    <w:p w:rsidR="00DE546D" w:rsidP="00DD62CB" w:rsidRDefault="00DE546D" w14:paraId="004408A7" w14:textId="77777777"/>
    <w:p w:rsidR="00DE546D" w:rsidP="00DD62CB" w:rsidRDefault="00DE546D" w14:paraId="4D0CA4B1" w14:textId="77777777"/>
    <w:p w:rsidR="00DE546D" w:rsidP="00DD62CB" w:rsidRDefault="00DE546D" w14:paraId="7916F2B7" w14:textId="77777777"/>
    <w:p w:rsidR="00DE546D" w:rsidP="00DD62CB" w:rsidRDefault="00DE546D" w14:paraId="006A4B99" w14:textId="77777777"/>
    <w:p w:rsidR="00DE546D" w:rsidP="00DD62CB" w:rsidRDefault="00DE546D" w14:paraId="08E2DC77" w14:textId="77777777"/>
    <w:p w:rsidR="00DE7F94" w:rsidP="00DD62CB" w:rsidRDefault="00DE7F94" w14:paraId="02307755" w14:textId="77777777"/>
    <w:sectPr w:rsidR="00DE7F94" w:rsidSect="007566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2680" w14:textId="77777777" w:rsidR="009C22C0" w:rsidRDefault="009C22C0">
      <w:r>
        <w:separator/>
      </w:r>
    </w:p>
    <w:p w14:paraId="3766C029" w14:textId="77777777" w:rsidR="009C22C0" w:rsidRDefault="009C22C0"/>
  </w:endnote>
  <w:endnote w:type="continuationSeparator" w:id="0">
    <w:p w14:paraId="5E4FA28B" w14:textId="77777777" w:rsidR="009C22C0" w:rsidRDefault="009C22C0">
      <w:r>
        <w:continuationSeparator/>
      </w:r>
    </w:p>
    <w:p w14:paraId="301BA75B" w14:textId="77777777" w:rsidR="009C22C0" w:rsidRDefault="009C2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2C4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41378" w14:paraId="004946BF" w14:textId="77777777" w:rsidTr="00CA6A25">
      <w:trPr>
        <w:trHeight w:hRule="exact" w:val="240"/>
      </w:trPr>
      <w:tc>
        <w:tcPr>
          <w:tcW w:w="7601" w:type="dxa"/>
        </w:tcPr>
        <w:p w14:paraId="259E8EB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ED5EF47" w14:textId="5F128300" w:rsidR="00527BD4" w:rsidRPr="00645414" w:rsidRDefault="0064283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3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566BE">
            <w:t>2</w:t>
          </w:r>
          <w:r w:rsidR="00721AE1">
            <w:fldChar w:fldCharType="end"/>
          </w:r>
        </w:p>
      </w:tc>
    </w:tr>
  </w:tbl>
  <w:p w14:paraId="162BB99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41378" w14:paraId="2A589487" w14:textId="77777777" w:rsidTr="00CA6A25">
      <w:trPr>
        <w:trHeight w:hRule="exact" w:val="240"/>
      </w:trPr>
      <w:tc>
        <w:tcPr>
          <w:tcW w:w="7601" w:type="dxa"/>
        </w:tcPr>
        <w:p w14:paraId="6DCFBB7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557F4D6" w14:textId="537B1A11" w:rsidR="00527BD4" w:rsidRPr="00ED539E" w:rsidRDefault="0064283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7566BE">
            <w:t>2</w:t>
          </w:r>
          <w:r w:rsidR="00405C2A">
            <w:fldChar w:fldCharType="end"/>
          </w:r>
        </w:p>
      </w:tc>
    </w:tr>
  </w:tbl>
  <w:p w14:paraId="2346D04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EB096A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B4D0" w14:textId="77777777" w:rsidR="009C22C0" w:rsidRDefault="009C22C0">
      <w:r>
        <w:separator/>
      </w:r>
    </w:p>
    <w:p w14:paraId="0F6B86ED" w14:textId="77777777" w:rsidR="009C22C0" w:rsidRDefault="009C22C0"/>
  </w:footnote>
  <w:footnote w:type="continuationSeparator" w:id="0">
    <w:p w14:paraId="1D3352AB" w14:textId="77777777" w:rsidR="009C22C0" w:rsidRDefault="009C22C0">
      <w:r>
        <w:continuationSeparator/>
      </w:r>
    </w:p>
    <w:p w14:paraId="54F73280" w14:textId="77777777" w:rsidR="009C22C0" w:rsidRDefault="009C22C0"/>
  </w:footnote>
  <w:footnote w:id="1">
    <w:p w14:paraId="33C8B76B" w14:textId="698678BE" w:rsidR="00694736" w:rsidRDefault="0069473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4736">
        <w:t>TZ202512-071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41378" w14:paraId="5ADC10E8" w14:textId="77777777" w:rsidTr="00A50CF6">
      <w:tc>
        <w:tcPr>
          <w:tcW w:w="2156" w:type="dxa"/>
        </w:tcPr>
        <w:p w14:paraId="4A708CF3" w14:textId="77777777" w:rsidR="00527BD4" w:rsidRPr="005819CE" w:rsidRDefault="0064283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941378" w14:paraId="4E5E6AEC" w14:textId="77777777" w:rsidTr="00A50CF6">
      <w:trPr>
        <w:trHeight w:hRule="exact" w:val="200"/>
      </w:trPr>
      <w:tc>
        <w:tcPr>
          <w:tcW w:w="2156" w:type="dxa"/>
        </w:tcPr>
        <w:p w14:paraId="478181D4" w14:textId="77777777" w:rsidR="00527BD4" w:rsidRPr="005819CE" w:rsidRDefault="00527BD4" w:rsidP="00A50CF6"/>
      </w:tc>
    </w:tr>
    <w:tr w:rsidR="00941378" w14:paraId="362E6840" w14:textId="77777777" w:rsidTr="00502512">
      <w:trPr>
        <w:trHeight w:hRule="exact" w:val="774"/>
      </w:trPr>
      <w:tc>
        <w:tcPr>
          <w:tcW w:w="2156" w:type="dxa"/>
        </w:tcPr>
        <w:p w14:paraId="1738AF76" w14:textId="77777777" w:rsidR="00527BD4" w:rsidRDefault="00642832" w:rsidP="003A5290">
          <w:pPr>
            <w:pStyle w:val="Huisstijl-Kopje"/>
          </w:pPr>
          <w:r>
            <w:t>Ons kenmerk</w:t>
          </w:r>
        </w:p>
        <w:p w14:paraId="74AFFF88" w14:textId="15DEED86" w:rsidR="00502512" w:rsidRPr="00502512" w:rsidRDefault="0064283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DGBI-O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fldChar w:fldCharType="end"/>
              </w:r>
            </w:sdtContent>
          </w:sdt>
          <w:r w:rsidR="00DD62CB" w:rsidRPr="00DD62CB">
            <w:rPr>
              <w:b w:val="0"/>
              <w:bCs/>
            </w:rPr>
            <w:t>107253605</w:t>
          </w:r>
        </w:p>
        <w:p w14:paraId="1EEAF10E" w14:textId="77777777" w:rsidR="00527BD4" w:rsidRPr="005819CE" w:rsidRDefault="00527BD4" w:rsidP="00361A56">
          <w:pPr>
            <w:pStyle w:val="Huisstijl-Kopje"/>
          </w:pPr>
        </w:p>
      </w:tc>
    </w:tr>
  </w:tbl>
  <w:p w14:paraId="2D6221A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8B14182" w14:textId="77777777" w:rsidR="00527BD4" w:rsidRDefault="00527BD4" w:rsidP="008C356D"/>
  <w:p w14:paraId="332AE328" w14:textId="77777777" w:rsidR="00527BD4" w:rsidRPr="00740712" w:rsidRDefault="00527BD4" w:rsidP="008C356D"/>
  <w:p w14:paraId="0F59419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E35D8F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2D1E595" w14:textId="77777777" w:rsidR="00527BD4" w:rsidRDefault="00527BD4" w:rsidP="004F44C2"/>
  <w:p w14:paraId="69615B38" w14:textId="77777777" w:rsidR="00527BD4" w:rsidRPr="00740712" w:rsidRDefault="00527BD4" w:rsidP="004F44C2"/>
  <w:p w14:paraId="56F5683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41378" w14:paraId="3DF12108" w14:textId="77777777" w:rsidTr="00751A6A">
      <w:trPr>
        <w:trHeight w:val="2636"/>
      </w:trPr>
      <w:tc>
        <w:tcPr>
          <w:tcW w:w="737" w:type="dxa"/>
        </w:tcPr>
        <w:p w14:paraId="78C7125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8187379" w14:textId="77777777" w:rsidR="00527BD4" w:rsidRDefault="0064283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1734D84" wp14:editId="2F717BC6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129BD6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68D03E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ADB802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41378" w14:paraId="245333E3" w14:textId="77777777" w:rsidTr="00A50CF6">
      <w:tc>
        <w:tcPr>
          <w:tcW w:w="2160" w:type="dxa"/>
        </w:tcPr>
        <w:p w14:paraId="61CFF35D" w14:textId="77777777" w:rsidR="00527BD4" w:rsidRPr="005819CE" w:rsidRDefault="0064283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  <w:p w14:paraId="01B83485" w14:textId="77777777" w:rsidR="00527BD4" w:rsidRPr="00BE5ED9" w:rsidRDefault="0064283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2C37DDA" w14:textId="77777777" w:rsidR="00EF495B" w:rsidRDefault="0064283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0BFDC20" w14:textId="77777777" w:rsidR="00EF495B" w:rsidRPr="005B3814" w:rsidRDefault="0064283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386C57D" w14:textId="6EE3F4C1" w:rsidR="00527BD4" w:rsidRPr="00DD62CB" w:rsidRDefault="0064283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41378" w14:paraId="6E2A1D39" w14:textId="77777777" w:rsidTr="00DD62CB">
      <w:trPr>
        <w:trHeight w:hRule="exact" w:val="80"/>
      </w:trPr>
      <w:tc>
        <w:tcPr>
          <w:tcW w:w="2160" w:type="dxa"/>
        </w:tcPr>
        <w:p w14:paraId="26FA5F63" w14:textId="77777777" w:rsidR="00527BD4" w:rsidRPr="005819CE" w:rsidRDefault="00527BD4" w:rsidP="00A50CF6"/>
      </w:tc>
    </w:tr>
    <w:tr w:rsidR="00941378" w14:paraId="6D3DE643" w14:textId="77777777" w:rsidTr="00A50CF6">
      <w:tc>
        <w:tcPr>
          <w:tcW w:w="2160" w:type="dxa"/>
        </w:tcPr>
        <w:p w14:paraId="60AFFFC1" w14:textId="77777777" w:rsidR="000C0163" w:rsidRPr="005819CE" w:rsidRDefault="0064283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AF36641" w14:textId="77777777" w:rsidR="000C0163" w:rsidRPr="005819CE" w:rsidRDefault="00642832" w:rsidP="000C0163">
          <w:pPr>
            <w:pStyle w:val="Huisstijl-Gegeven"/>
          </w:pPr>
          <w:r>
            <w:t>DGBI-O</w:t>
          </w:r>
          <w:r w:rsidR="00926AE2">
            <w:t xml:space="preserve"> / </w:t>
          </w:r>
          <w:r>
            <w:t>107253605</w:t>
          </w:r>
        </w:p>
        <w:p w14:paraId="46A6AEF8" w14:textId="77777777" w:rsidR="00527BD4" w:rsidRPr="005819CE" w:rsidRDefault="00642832" w:rsidP="00A50CF6">
          <w:pPr>
            <w:pStyle w:val="Huisstijl-Kopje"/>
          </w:pPr>
          <w:r>
            <w:t>Uw kenmerk</w:t>
          </w:r>
        </w:p>
        <w:p w14:paraId="03933464" w14:textId="77777777" w:rsidR="00527BD4" w:rsidRPr="005819CE" w:rsidRDefault="00642832" w:rsidP="00A50CF6">
          <w:pPr>
            <w:pStyle w:val="Huisstijl-Gegeven"/>
          </w:pPr>
          <w:r>
            <w:t xml:space="preserve">2026Z11804 </w:t>
          </w:r>
        </w:p>
        <w:p w14:paraId="414DA111" w14:textId="77777777" w:rsidR="00527BD4" w:rsidRPr="005819CE" w:rsidRDefault="00642832" w:rsidP="00A50CF6">
          <w:pPr>
            <w:pStyle w:val="Huisstijl-Kopje"/>
          </w:pPr>
          <w:r>
            <w:t>Bijlage(n)</w:t>
          </w:r>
        </w:p>
        <w:p w14:paraId="5A28E09E" w14:textId="77777777" w:rsidR="00527BD4" w:rsidRPr="005819CE" w:rsidRDefault="00642832" w:rsidP="00A50CF6">
          <w:pPr>
            <w:pStyle w:val="Huisstijl-Gegeven"/>
          </w:pPr>
          <w:r>
            <w:t>1</w:t>
          </w:r>
        </w:p>
      </w:tc>
    </w:tr>
  </w:tbl>
  <w:p w14:paraId="7AB7828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41378" w14:paraId="1D74351B" w14:textId="77777777" w:rsidTr="007610AA">
      <w:trPr>
        <w:trHeight w:val="400"/>
      </w:trPr>
      <w:tc>
        <w:tcPr>
          <w:tcW w:w="7520" w:type="dxa"/>
          <w:gridSpan w:val="2"/>
        </w:tcPr>
        <w:p w14:paraId="6D16C443" w14:textId="77777777" w:rsidR="00527BD4" w:rsidRPr="00BC3B53" w:rsidRDefault="0064283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41378" w14:paraId="625608A8" w14:textId="77777777" w:rsidTr="007610AA">
      <w:tc>
        <w:tcPr>
          <w:tcW w:w="7520" w:type="dxa"/>
          <w:gridSpan w:val="2"/>
        </w:tcPr>
        <w:p w14:paraId="0E25FC8B" w14:textId="77777777" w:rsidR="00527BD4" w:rsidRPr="00983E8F" w:rsidRDefault="00527BD4" w:rsidP="00A50CF6">
          <w:pPr>
            <w:pStyle w:val="Huisstijl-Rubricering"/>
          </w:pPr>
        </w:p>
      </w:tc>
    </w:tr>
    <w:tr w:rsidR="00941378" w14:paraId="35A3D7A7" w14:textId="77777777" w:rsidTr="007610AA">
      <w:trPr>
        <w:trHeight w:hRule="exact" w:val="2440"/>
      </w:trPr>
      <w:tc>
        <w:tcPr>
          <w:tcW w:w="7520" w:type="dxa"/>
          <w:gridSpan w:val="2"/>
        </w:tcPr>
        <w:p w14:paraId="1996FCA9" w14:textId="77777777" w:rsidR="00527BD4" w:rsidRDefault="00642832" w:rsidP="00A50CF6">
          <w:pPr>
            <w:pStyle w:val="Huisstijl-NAW"/>
          </w:pPr>
          <w:r>
            <w:t xml:space="preserve">De Voorzitter van de Tweede Kamer </w:t>
          </w:r>
        </w:p>
        <w:p w14:paraId="50679AE3" w14:textId="77777777" w:rsidR="00D87195" w:rsidRDefault="00642832" w:rsidP="00D87195">
          <w:pPr>
            <w:pStyle w:val="Huisstijl-NAW"/>
          </w:pPr>
          <w:r>
            <w:t>der Staten-Generaal</w:t>
          </w:r>
        </w:p>
        <w:p w14:paraId="31ADD8D9" w14:textId="77777777" w:rsidR="00EA0F13" w:rsidRDefault="0064283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564C343" w14:textId="77777777" w:rsidR="00985E56" w:rsidRDefault="00642832" w:rsidP="00EA0F13">
          <w:r>
            <w:rPr>
              <w:szCs w:val="18"/>
            </w:rPr>
            <w:t>2595 BD  DEN HAAG</w:t>
          </w:r>
        </w:p>
      </w:tc>
    </w:tr>
    <w:tr w:rsidR="00941378" w14:paraId="126D8851" w14:textId="77777777" w:rsidTr="007610AA">
      <w:trPr>
        <w:trHeight w:hRule="exact" w:val="400"/>
      </w:trPr>
      <w:tc>
        <w:tcPr>
          <w:tcW w:w="7520" w:type="dxa"/>
          <w:gridSpan w:val="2"/>
        </w:tcPr>
        <w:p w14:paraId="6994F45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41378" w14:paraId="29162E69" w14:textId="77777777" w:rsidTr="007610AA">
      <w:trPr>
        <w:trHeight w:val="240"/>
      </w:trPr>
      <w:tc>
        <w:tcPr>
          <w:tcW w:w="900" w:type="dxa"/>
        </w:tcPr>
        <w:p w14:paraId="0F134A72" w14:textId="77777777" w:rsidR="00527BD4" w:rsidRPr="007709EF" w:rsidRDefault="0064283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21BA1AC" w14:textId="39CC464C" w:rsidR="00527BD4" w:rsidRPr="007709EF" w:rsidRDefault="00B90934" w:rsidP="00A50CF6">
          <w:r>
            <w:t>7 juli 2026</w:t>
          </w:r>
        </w:p>
      </w:tc>
    </w:tr>
    <w:tr w:rsidR="00941378" w14:paraId="582B7E57" w14:textId="77777777" w:rsidTr="007610AA">
      <w:trPr>
        <w:trHeight w:val="240"/>
      </w:trPr>
      <w:tc>
        <w:tcPr>
          <w:tcW w:w="900" w:type="dxa"/>
        </w:tcPr>
        <w:p w14:paraId="52FF2D69" w14:textId="77777777" w:rsidR="00527BD4" w:rsidRPr="007709EF" w:rsidRDefault="0064283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27E08FC" w14:textId="59A259E1" w:rsidR="00527BD4" w:rsidRPr="007709EF" w:rsidRDefault="00642832" w:rsidP="00A50CF6">
          <w:r>
            <w:t xml:space="preserve">Antwoorden </w:t>
          </w:r>
          <w:r w:rsidR="00694736">
            <w:t>K</w:t>
          </w:r>
          <w:r>
            <w:t>amervragen D66 - geldstroom droogt op - NVP data  + toezeggen CDA pensioenfondsen</w:t>
          </w:r>
        </w:p>
      </w:tc>
    </w:tr>
  </w:tbl>
  <w:p w14:paraId="179AC4C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DAA7D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4540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240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20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83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2A3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67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684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2CF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86CE7"/>
    <w:multiLevelType w:val="multilevel"/>
    <w:tmpl w:val="41E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8E00A8"/>
    <w:multiLevelType w:val="multilevel"/>
    <w:tmpl w:val="D46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DA430B"/>
    <w:multiLevelType w:val="multilevel"/>
    <w:tmpl w:val="7C4E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23725C"/>
    <w:multiLevelType w:val="multilevel"/>
    <w:tmpl w:val="F620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94894"/>
    <w:multiLevelType w:val="multilevel"/>
    <w:tmpl w:val="54F4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BE3458"/>
    <w:multiLevelType w:val="multilevel"/>
    <w:tmpl w:val="A18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555FEF"/>
    <w:multiLevelType w:val="hybridMultilevel"/>
    <w:tmpl w:val="50F0923E"/>
    <w:lvl w:ilvl="0" w:tplc="05CCC3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D222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6B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63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AC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28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0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CC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B02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F38FC"/>
    <w:multiLevelType w:val="multilevel"/>
    <w:tmpl w:val="A958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220CBE"/>
    <w:multiLevelType w:val="multilevel"/>
    <w:tmpl w:val="2F62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F15223"/>
    <w:multiLevelType w:val="multilevel"/>
    <w:tmpl w:val="A1A4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D1B01"/>
    <w:multiLevelType w:val="multilevel"/>
    <w:tmpl w:val="769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8C2128"/>
    <w:multiLevelType w:val="multilevel"/>
    <w:tmpl w:val="4BA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D3285D"/>
    <w:multiLevelType w:val="multilevel"/>
    <w:tmpl w:val="69BA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FA0141"/>
    <w:multiLevelType w:val="multilevel"/>
    <w:tmpl w:val="B7C8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411211"/>
    <w:multiLevelType w:val="multilevel"/>
    <w:tmpl w:val="A38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543E95"/>
    <w:multiLevelType w:val="multilevel"/>
    <w:tmpl w:val="2BC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B22C46"/>
    <w:multiLevelType w:val="multilevel"/>
    <w:tmpl w:val="6C1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E8435B"/>
    <w:multiLevelType w:val="multilevel"/>
    <w:tmpl w:val="7914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567EED"/>
    <w:multiLevelType w:val="multilevel"/>
    <w:tmpl w:val="31AE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5911937">
    <w:abstractNumId w:val="10"/>
  </w:num>
  <w:num w:numId="2" w16cid:durableId="1091194203">
    <w:abstractNumId w:val="7"/>
  </w:num>
  <w:num w:numId="3" w16cid:durableId="1601912472">
    <w:abstractNumId w:val="6"/>
  </w:num>
  <w:num w:numId="4" w16cid:durableId="1423987524">
    <w:abstractNumId w:val="5"/>
  </w:num>
  <w:num w:numId="5" w16cid:durableId="1729302055">
    <w:abstractNumId w:val="4"/>
  </w:num>
  <w:num w:numId="6" w16cid:durableId="424351770">
    <w:abstractNumId w:val="8"/>
  </w:num>
  <w:num w:numId="7" w16cid:durableId="1615358203">
    <w:abstractNumId w:val="3"/>
  </w:num>
  <w:num w:numId="8" w16cid:durableId="37557260">
    <w:abstractNumId w:val="2"/>
  </w:num>
  <w:num w:numId="9" w16cid:durableId="208954684">
    <w:abstractNumId w:val="1"/>
  </w:num>
  <w:num w:numId="10" w16cid:durableId="341860714">
    <w:abstractNumId w:val="0"/>
  </w:num>
  <w:num w:numId="11" w16cid:durableId="465128652">
    <w:abstractNumId w:val="9"/>
  </w:num>
  <w:num w:numId="12" w16cid:durableId="397823472">
    <w:abstractNumId w:val="15"/>
  </w:num>
  <w:num w:numId="13" w16cid:durableId="2010710088">
    <w:abstractNumId w:val="22"/>
  </w:num>
  <w:num w:numId="14" w16cid:durableId="1215000680">
    <w:abstractNumId w:val="18"/>
  </w:num>
  <w:num w:numId="15" w16cid:durableId="843470979">
    <w:abstractNumId w:val="16"/>
  </w:num>
  <w:num w:numId="16" w16cid:durableId="314458562">
    <w:abstractNumId w:val="26"/>
  </w:num>
  <w:num w:numId="17" w16cid:durableId="1012412948">
    <w:abstractNumId w:val="12"/>
  </w:num>
  <w:num w:numId="18" w16cid:durableId="1770543648">
    <w:abstractNumId w:val="25"/>
  </w:num>
  <w:num w:numId="19" w16cid:durableId="229661451">
    <w:abstractNumId w:val="21"/>
  </w:num>
  <w:num w:numId="20" w16cid:durableId="728457976">
    <w:abstractNumId w:val="11"/>
  </w:num>
  <w:num w:numId="21" w16cid:durableId="1344741323">
    <w:abstractNumId w:val="19"/>
  </w:num>
  <w:num w:numId="22" w16cid:durableId="1167789692">
    <w:abstractNumId w:val="24"/>
  </w:num>
  <w:num w:numId="23" w16cid:durableId="1352339484">
    <w:abstractNumId w:val="27"/>
  </w:num>
  <w:num w:numId="24" w16cid:durableId="472524761">
    <w:abstractNumId w:val="20"/>
  </w:num>
  <w:num w:numId="25" w16cid:durableId="133642643">
    <w:abstractNumId w:val="29"/>
  </w:num>
  <w:num w:numId="26" w16cid:durableId="2088795440">
    <w:abstractNumId w:val="28"/>
  </w:num>
  <w:num w:numId="27" w16cid:durableId="669723433">
    <w:abstractNumId w:val="31"/>
  </w:num>
  <w:num w:numId="28" w16cid:durableId="824516443">
    <w:abstractNumId w:val="14"/>
  </w:num>
  <w:num w:numId="29" w16cid:durableId="1324310781">
    <w:abstractNumId w:val="30"/>
  </w:num>
  <w:num w:numId="30" w16cid:durableId="1952518045">
    <w:abstractNumId w:val="13"/>
  </w:num>
  <w:num w:numId="31" w16cid:durableId="1116755352">
    <w:abstractNumId w:val="17"/>
  </w:num>
  <w:num w:numId="32" w16cid:durableId="92275799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C548F"/>
    <w:rsid w:val="001E0C6B"/>
    <w:rsid w:val="001E34C6"/>
    <w:rsid w:val="001E5581"/>
    <w:rsid w:val="001F3C70"/>
    <w:rsid w:val="00200D88"/>
    <w:rsid w:val="002012D4"/>
    <w:rsid w:val="00201F68"/>
    <w:rsid w:val="00212F2A"/>
    <w:rsid w:val="00214F2B"/>
    <w:rsid w:val="00215B74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3155"/>
    <w:rsid w:val="002650F7"/>
    <w:rsid w:val="002676AF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0845"/>
    <w:rsid w:val="003F1F6B"/>
    <w:rsid w:val="003F34F3"/>
    <w:rsid w:val="003F3757"/>
    <w:rsid w:val="003F38BD"/>
    <w:rsid w:val="003F44B7"/>
    <w:rsid w:val="004008E9"/>
    <w:rsid w:val="00405C2A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220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28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0F69"/>
    <w:rsid w:val="00685545"/>
    <w:rsid w:val="006864B3"/>
    <w:rsid w:val="00692D64"/>
    <w:rsid w:val="00694736"/>
    <w:rsid w:val="00696A3D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2DB8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0865"/>
    <w:rsid w:val="00751A6A"/>
    <w:rsid w:val="00754FBF"/>
    <w:rsid w:val="007566BE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04B6"/>
    <w:rsid w:val="007E2B20"/>
    <w:rsid w:val="007F3645"/>
    <w:rsid w:val="007F433F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34C12"/>
    <w:rsid w:val="00941378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22C0"/>
    <w:rsid w:val="009C3F20"/>
    <w:rsid w:val="009C7CA1"/>
    <w:rsid w:val="009D043D"/>
    <w:rsid w:val="009E426C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76C32"/>
    <w:rsid w:val="00B849F5"/>
    <w:rsid w:val="00B90934"/>
    <w:rsid w:val="00B91CFC"/>
    <w:rsid w:val="00B93893"/>
    <w:rsid w:val="00BA1397"/>
    <w:rsid w:val="00BA51E1"/>
    <w:rsid w:val="00BA7E0A"/>
    <w:rsid w:val="00BC2C00"/>
    <w:rsid w:val="00BC2E82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42D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24C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2CB"/>
    <w:rsid w:val="00DD66F2"/>
    <w:rsid w:val="00DE3FE0"/>
    <w:rsid w:val="00DE47C6"/>
    <w:rsid w:val="00DE546D"/>
    <w:rsid w:val="00DE578A"/>
    <w:rsid w:val="00DE7F94"/>
    <w:rsid w:val="00DF2583"/>
    <w:rsid w:val="00DF40A1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E7CE8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2C95"/>
    <w:rsid w:val="00F13A4E"/>
    <w:rsid w:val="00F172BB"/>
    <w:rsid w:val="00F17B10"/>
    <w:rsid w:val="00F21BEF"/>
    <w:rsid w:val="00F2315B"/>
    <w:rsid w:val="00F41A6F"/>
    <w:rsid w:val="00F44E5C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4566"/>
    <w:rsid w:val="00F75603"/>
    <w:rsid w:val="00F845B4"/>
    <w:rsid w:val="00F8713B"/>
    <w:rsid w:val="00F93F9E"/>
    <w:rsid w:val="00F951D8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4B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694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2320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215B74"/>
    <w:rsid w:val="002676AF"/>
    <w:rsid w:val="002F4BD2"/>
    <w:rsid w:val="003F0845"/>
    <w:rsid w:val="00434B0C"/>
    <w:rsid w:val="00473C70"/>
    <w:rsid w:val="005624F2"/>
    <w:rsid w:val="0062146D"/>
    <w:rsid w:val="00680F69"/>
    <w:rsid w:val="00750865"/>
    <w:rsid w:val="007C47D3"/>
    <w:rsid w:val="007F433F"/>
    <w:rsid w:val="008C7118"/>
    <w:rsid w:val="0092316D"/>
    <w:rsid w:val="009E2085"/>
    <w:rsid w:val="009E426C"/>
    <w:rsid w:val="00A164D0"/>
    <w:rsid w:val="00A22FC5"/>
    <w:rsid w:val="00B55C1E"/>
    <w:rsid w:val="00B76C32"/>
    <w:rsid w:val="00C765D6"/>
    <w:rsid w:val="00D23208"/>
    <w:rsid w:val="00DA6D30"/>
    <w:rsid w:val="00DE47C6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292</ap:Words>
  <ap:Characters>1606</ap:Characters>
  <ap:DocSecurity>4</ap:DocSecurity>
  <ap:Lines>13</ap:Lines>
  <ap:Paragraphs>3</ap:Paragraphs>
  <ap:ScaleCrop>false</ap:ScaleCrop>
  <ap:LinksUpToDate>false</ap:LinksUpToDate>
  <ap:CharactersWithSpaces>1895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2026-07-07T13:48:00.0000000Z</dcterms:created>
  <dcterms:modified xsi:type="dcterms:W3CDTF">2026-07-07T13:48:00.0000000Z</dcterms:modified>
  <dc:description>------------------------</dc:description>
  <dc:subject/>
  <keywords/>
  <version/>
  <category/>
</coreProperties>
</file>