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2026Z15895</w:t>
        <w:br/>
      </w:r>
      <w:proofErr w:type="spellEnd"/>
    </w:p>
    <w:p>
      <w:pPr>
        <w:pStyle w:val="Normal"/>
        <w:rPr>
          <w:b w:val="1"/>
          <w:bCs w:val="1"/>
        </w:rPr>
      </w:pPr>
      <w:r w:rsidR="250AE766">
        <w:rPr>
          <w:b w:val="0"/>
          <w:bCs w:val="0"/>
        </w:rPr>
        <w:t>(ingezonden 7 juli 2026)</w:t>
        <w:br/>
      </w:r>
    </w:p>
    <w:p>
      <w:r>
        <w:t xml:space="preserve">Vragen van het lid Moinat (Groep markuszower) aan de minister van Werk en Participatie over de combinatie van werk en intensieve mantelzorg.</w:t>
      </w:r>
      <w:r>
        <w:br/>
      </w:r>
    </w:p>
    <w:p>
      <w:pPr>
        <w:pStyle w:val="ListParagraph"/>
        <w:numPr>
          <w:ilvl w:val="0"/>
          <w:numId w:val="100513240"/>
        </w:numPr>
        <w:ind w:left="360"/>
      </w:pPr>
      <w:r>
        <w:t xml:space="preserve">Bent u bekend met het rapport van het Sociaal en Cultureel Planbureau waaruit blijkt dat intensieve mantelzorgers steeds vaker vastlopen in de combinatie van werk en zorg? 1)</w:t>
      </w:r>
      <w:r>
        <w:br/>
      </w:r>
    </w:p>
    <w:p>
      <w:pPr>
        <w:pStyle w:val="ListParagraph"/>
        <w:numPr>
          <w:ilvl w:val="0"/>
          <w:numId w:val="100513240"/>
        </w:numPr>
        <w:ind w:left="360"/>
      </w:pPr>
      <w:r>
        <w:t xml:space="preserve">Deelt u de zorg dat door de vergrijzing en het langer zelfstandig wonen steeds meer werkenden intensieve mantelzorg zullen verlenen? Zo ja, welke gevolgen verwacht u hiervan voor de arbeidsmarkt en het ziekteverzuim?</w:t>
      </w:r>
      <w:r>
        <w:br/>
      </w:r>
    </w:p>
    <w:p>
      <w:pPr>
        <w:pStyle w:val="ListParagraph"/>
        <w:numPr>
          <w:ilvl w:val="0"/>
          <w:numId w:val="100513240"/>
        </w:numPr>
        <w:ind w:left="360"/>
      </w:pPr>
      <w:r>
        <w:t xml:space="preserve">Hoeveel werknemers zijn de afgelopen vijf jaar uitgevallen of minder gaan werken vanwege intensieve mantelzorg, voor zover dit bekend is?</w:t>
      </w:r>
      <w:r>
        <w:br/>
      </w:r>
    </w:p>
    <w:p>
      <w:pPr>
        <w:pStyle w:val="ListParagraph"/>
        <w:numPr>
          <w:ilvl w:val="0"/>
          <w:numId w:val="100513240"/>
        </w:numPr>
        <w:ind w:left="360"/>
      </w:pPr>
      <w:r>
        <w:t xml:space="preserve">Welke concrete maatregelen neemt u om te voorkomen dat werknemers hun baan moeten opgeven of structureel minder gaan werken vanwege intensieve mantelzorg?</w:t>
      </w:r>
      <w:r>
        <w:br/>
      </w:r>
    </w:p>
    <w:p>
      <w:pPr>
        <w:pStyle w:val="ListParagraph"/>
        <w:numPr>
          <w:ilvl w:val="0"/>
          <w:numId w:val="100513240"/>
        </w:numPr>
        <w:ind w:left="360"/>
      </w:pPr>
      <w:r>
        <w:t xml:space="preserve">Bent u bereid te onderzoeken of de bestaande verlofregelingen voor mantelzorg voldoende aansluiten bij langdurige en intensieve mantelzorgsituaties? Zo nee, waarom niet?</w:t>
      </w:r>
      <w:r>
        <w:br/>
      </w:r>
    </w:p>
    <w:p>
      <w:pPr>
        <w:pStyle w:val="ListParagraph"/>
        <w:numPr>
          <w:ilvl w:val="0"/>
          <w:numId w:val="100513240"/>
        </w:numPr>
        <w:ind w:left="360"/>
      </w:pPr>
      <w:r>
        <w:t xml:space="preserve">Hoe beoordeelt u de signalen dat werkgevers vaak onvoldoende bekend zijn met de mogelijkheden om mantelzorgende werknemers te ondersteunen, en bent u bereid te bezien hoe deze kennis kan worden verbeterd?</w:t>
      </w:r>
      <w:r>
        <w:br/>
      </w:r>
    </w:p>
    <w:p>
      <w:pPr>
        <w:pStyle w:val="ListParagraph"/>
        <w:numPr>
          <w:ilvl w:val="0"/>
          <w:numId w:val="100513240"/>
        </w:numPr>
        <w:ind w:left="360"/>
      </w:pPr>
      <w:r>
        <w:t xml:space="preserve">Bent u bereid samen met de minister van Langdurige Zorg, Jeugd en Sport te bezien hoe de regeldruk voor mantelzorgers kan worden verminderd, zodat zij minder tijd kwijt zijn aan administratieve procedures en meer aan de zorg zelf?</w:t>
      </w:r>
      <w:r>
        <w:br/>
      </w:r>
    </w:p>
    <w:p>
      <w:pPr>
        <w:pStyle w:val="ListParagraph"/>
        <w:numPr>
          <w:ilvl w:val="0"/>
          <w:numId w:val="100513240"/>
        </w:numPr>
        <w:ind w:left="360"/>
      </w:pPr>
      <w:r>
        <w:t xml:space="preserve">Kunt u de Kamer informeren welke aanbevelingen uit het SCP-rapport u overneemt, welke niet en waarom?</w:t>
      </w:r>
      <w:r>
        <w:br/>
      </w:r>
    </w:p>
    <w:p>
      <w:r>
        <w:t xml:space="preserve">1) Het Financieele Dagblad d.d. 19 februari 2026, "SER dringt aan op acht weken betaald verlof voor mantelzorgers"</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32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3230">
    <w:abstractNumId w:val="1005132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