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76F9" w:rsidR="00FE4B43" w:rsidRDefault="002F0474" w14:paraId="79852655" w14:textId="7AD94D7A">
      <w:pPr>
        <w:rPr>
          <w:color w:val="auto"/>
        </w:rPr>
      </w:pPr>
      <w:r>
        <w:t>Geachte</w:t>
      </w:r>
      <w:r w:rsidR="00C06E79">
        <w:t xml:space="preserve"> voorzitter,</w:t>
      </w:r>
    </w:p>
    <w:p w:rsidRPr="00B076F9" w:rsidR="00C06E79" w:rsidRDefault="00C06E79" w14:paraId="1863C54B" w14:textId="77777777">
      <w:pPr>
        <w:rPr>
          <w:color w:val="auto"/>
        </w:rPr>
      </w:pPr>
    </w:p>
    <w:p w:rsidRPr="00B076F9" w:rsidR="002A1C1F" w:rsidRDefault="00C06E79" w14:paraId="187A1402" w14:textId="0AE09338">
      <w:pPr>
        <w:rPr>
          <w:color w:val="auto"/>
        </w:rPr>
      </w:pPr>
      <w:r w:rsidRPr="00B076F9">
        <w:rPr>
          <w:color w:val="auto"/>
        </w:rPr>
        <w:t xml:space="preserve">De vaste commissie voor Sociale Zaken en Werkgelegenheid heeft mij verzocht te reageren op een brief die zij van de Landelijke Cliëntenraad (LCR) heeft ontvangen op 12 mei 2026. De brief van de LCR </w:t>
      </w:r>
      <w:r w:rsidR="00AA20F7">
        <w:rPr>
          <w:color w:val="auto"/>
        </w:rPr>
        <w:t>betreft een</w:t>
      </w:r>
      <w:r w:rsidRPr="00B076F9" w:rsidR="00AA20F7">
        <w:rPr>
          <w:color w:val="auto"/>
        </w:rPr>
        <w:t xml:space="preserve"> </w:t>
      </w:r>
      <w:r w:rsidRPr="00B076F9">
        <w:rPr>
          <w:color w:val="auto"/>
        </w:rPr>
        <w:t xml:space="preserve">reactie op de WIA-plannen van het kabinet. Met deze brief voldoe ik aan dat verzoek. </w:t>
      </w:r>
    </w:p>
    <w:p w:rsidRPr="00B076F9" w:rsidR="002A1C1F" w:rsidRDefault="002A1C1F" w14:paraId="23E693FC" w14:textId="77777777">
      <w:pPr>
        <w:rPr>
          <w:color w:val="auto"/>
        </w:rPr>
      </w:pPr>
    </w:p>
    <w:p w:rsidRPr="00B076F9" w:rsidR="0015140C" w:rsidP="0015140C" w:rsidRDefault="002A1C1F" w14:paraId="493CC781" w14:textId="5CC678FC">
      <w:pPr>
        <w:rPr>
          <w:color w:val="auto"/>
        </w:rPr>
      </w:pPr>
      <w:r w:rsidRPr="00B076F9">
        <w:rPr>
          <w:color w:val="auto"/>
        </w:rPr>
        <w:t>Allereerst wil ik de voorzitter van de LC</w:t>
      </w:r>
      <w:r w:rsidRPr="00B076F9" w:rsidR="000A03D7">
        <w:rPr>
          <w:color w:val="auto"/>
        </w:rPr>
        <w:t>R</w:t>
      </w:r>
      <w:r w:rsidRPr="00B076F9">
        <w:rPr>
          <w:color w:val="auto"/>
        </w:rPr>
        <w:t xml:space="preserve"> bedanken voor </w:t>
      </w:r>
      <w:r w:rsidR="00AA20F7">
        <w:rPr>
          <w:color w:val="auto"/>
        </w:rPr>
        <w:t>haar brief vanuit het perspectief van de LCR en waarin ook</w:t>
      </w:r>
      <w:r w:rsidRPr="00B076F9">
        <w:rPr>
          <w:color w:val="auto"/>
        </w:rPr>
        <w:t xml:space="preserve"> de zorgen</w:t>
      </w:r>
      <w:r w:rsidR="00AC30C6">
        <w:rPr>
          <w:color w:val="auto"/>
        </w:rPr>
        <w:t xml:space="preserve"> zijn gedeeld</w:t>
      </w:r>
      <w:r w:rsidRPr="00B076F9">
        <w:rPr>
          <w:color w:val="auto"/>
        </w:rPr>
        <w:t xml:space="preserve"> van </w:t>
      </w:r>
      <w:r w:rsidRPr="00B076F9" w:rsidR="000A03D7">
        <w:rPr>
          <w:color w:val="auto"/>
        </w:rPr>
        <w:t>uitkeringsgerechtigden</w:t>
      </w:r>
      <w:r w:rsidRPr="00B076F9">
        <w:rPr>
          <w:color w:val="auto"/>
        </w:rPr>
        <w:t xml:space="preserve"> die hun ervaringen</w:t>
      </w:r>
      <w:r w:rsidRPr="00B076F9" w:rsidR="009E4D0A">
        <w:rPr>
          <w:color w:val="auto"/>
        </w:rPr>
        <w:t xml:space="preserve"> </w:t>
      </w:r>
      <w:r w:rsidR="00AC30C6">
        <w:rPr>
          <w:color w:val="auto"/>
        </w:rPr>
        <w:t>bij de LCR hebben ingebracht</w:t>
      </w:r>
      <w:r w:rsidRPr="00B076F9">
        <w:rPr>
          <w:color w:val="auto"/>
        </w:rPr>
        <w:t xml:space="preserve">. </w:t>
      </w:r>
    </w:p>
    <w:p w:rsidR="00F53EA9" w:rsidP="00884EE7" w:rsidRDefault="00F53EA9" w14:paraId="743E48C8" w14:textId="77777777">
      <w:pPr>
        <w:rPr>
          <w:color w:val="auto"/>
        </w:rPr>
      </w:pPr>
    </w:p>
    <w:p w:rsidR="000660D3" w:rsidP="00884EE7" w:rsidRDefault="00A93F97" w14:paraId="443C1526" w14:textId="57BFCD92">
      <w:pPr>
        <w:rPr>
          <w:color w:val="auto"/>
        </w:rPr>
      </w:pPr>
      <w:r w:rsidRPr="00B076F9">
        <w:rPr>
          <w:color w:val="auto"/>
        </w:rPr>
        <w:t xml:space="preserve">Zoals </w:t>
      </w:r>
      <w:r w:rsidR="00AA20F7">
        <w:rPr>
          <w:color w:val="auto"/>
        </w:rPr>
        <w:t>in de brief wordt aangegeven</w:t>
      </w:r>
      <w:r w:rsidRPr="00B076F9">
        <w:rPr>
          <w:color w:val="auto"/>
        </w:rPr>
        <w:t>, loopt de uitvoering van de WIA op het moment vast. Er zijn lange wachtrijen voor beoordelingen.</w:t>
      </w:r>
      <w:r w:rsidRPr="00B076F9" w:rsidR="003B1ACD">
        <w:rPr>
          <w:color w:val="auto"/>
        </w:rPr>
        <w:t xml:space="preserve"> Ik ben het met de LCR eens dat het versterken van de uitvoering van de WIA </w:t>
      </w:r>
      <w:r w:rsidR="00D7248F">
        <w:rPr>
          <w:color w:val="auto"/>
        </w:rPr>
        <w:t>grote</w:t>
      </w:r>
      <w:r w:rsidRPr="00B076F9" w:rsidR="00D7248F">
        <w:rPr>
          <w:color w:val="auto"/>
        </w:rPr>
        <w:t xml:space="preserve"> </w:t>
      </w:r>
      <w:r w:rsidRPr="00B076F9" w:rsidR="003B1ACD">
        <w:rPr>
          <w:color w:val="auto"/>
        </w:rPr>
        <w:t>prioriteit moet hebben.</w:t>
      </w:r>
      <w:r w:rsidRPr="00B076F9">
        <w:rPr>
          <w:color w:val="auto"/>
        </w:rPr>
        <w:t xml:space="preserve"> </w:t>
      </w:r>
      <w:r w:rsidRPr="00B076F9" w:rsidR="00884EE7">
        <w:rPr>
          <w:color w:val="auto"/>
        </w:rPr>
        <w:t>Het kabinet</w:t>
      </w:r>
      <w:r w:rsidRPr="00B076F9" w:rsidR="00473ACE">
        <w:rPr>
          <w:color w:val="auto"/>
        </w:rPr>
        <w:t xml:space="preserve"> </w:t>
      </w:r>
      <w:r w:rsidRPr="00B076F9" w:rsidR="00884EE7">
        <w:rPr>
          <w:color w:val="auto"/>
        </w:rPr>
        <w:t xml:space="preserve">werkt </w:t>
      </w:r>
      <w:r w:rsidRPr="00B076F9" w:rsidR="00907A0C">
        <w:rPr>
          <w:color w:val="auto"/>
        </w:rPr>
        <w:t>daarom oplossingen uit die volgens recente adviezen van de Onafhankelijke Commissie Toekomst Arbeidsongeschiktheid Stelsel (OCTAS) en het Interdepartementaal Beleidsonderzoek (IBO) naar de WIA de druk op de uitvoering kunnen verlagen. Zo gaat het kabinet aan de slag met taakherschikking</w:t>
      </w:r>
      <w:r w:rsidRPr="00B076F9" w:rsidR="00A026FE">
        <w:rPr>
          <w:color w:val="auto"/>
        </w:rPr>
        <w:t xml:space="preserve"> en zet het</w:t>
      </w:r>
      <w:r w:rsidRPr="00B076F9" w:rsidR="00884EE7">
        <w:rPr>
          <w:color w:val="auto"/>
        </w:rPr>
        <w:t xml:space="preserve"> in op het versterken van de samenwerking tussen verzekerings- en bedrijfsartsen.</w:t>
      </w:r>
    </w:p>
    <w:p w:rsidR="00F53EA9" w:rsidP="00884EE7" w:rsidRDefault="00F53EA9" w14:paraId="3F7C1BB0" w14:textId="77777777">
      <w:pPr>
        <w:rPr>
          <w:color w:val="auto"/>
        </w:rPr>
      </w:pPr>
    </w:p>
    <w:p w:rsidR="00F53EA9" w:rsidP="00884EE7" w:rsidRDefault="007B7EED" w14:paraId="68D6053D" w14:textId="6052AAFD">
      <w:pPr>
        <w:rPr>
          <w:color w:val="auto"/>
        </w:rPr>
      </w:pPr>
      <w:r>
        <w:rPr>
          <w:color w:val="auto"/>
        </w:rPr>
        <w:t>Ook</w:t>
      </w:r>
      <w:r w:rsidRPr="00F53EA9" w:rsidR="00F53EA9">
        <w:rPr>
          <w:color w:val="auto"/>
        </w:rPr>
        <w:t xml:space="preserve"> gaat het kabinet graag in gesprek met vakbeweging en werkgevers om te komen tot een goed werkende en uitvoerbare arbeidsongeschiktheidsregeling. In dat gesprek zal ook worden gesproken over het voornemen uit het coalitieakkoord om de IVA, en het daarmee samenhangende duurzaamheidscriterium in de WIA af te schaffen. Uit verschillende onderzoeken komt namelijk dat dit criterium een goede uitvoering belemmert.</w:t>
      </w:r>
    </w:p>
    <w:p w:rsidRPr="00B076F9" w:rsidR="00F53EA9" w:rsidP="0015140C" w:rsidRDefault="00F53EA9" w14:paraId="2551B861" w14:textId="77777777">
      <w:pPr>
        <w:rPr>
          <w:i/>
          <w:iCs/>
          <w:color w:val="auto"/>
        </w:rPr>
      </w:pPr>
    </w:p>
    <w:p w:rsidRPr="00B076F9" w:rsidR="00A026FE" w:rsidP="00A026FE" w:rsidRDefault="00A026FE" w14:paraId="0AA8A067" w14:textId="6A162615">
      <w:pPr>
        <w:rPr>
          <w:color w:val="auto"/>
        </w:rPr>
      </w:pPr>
      <w:r w:rsidRPr="00B076F9">
        <w:rPr>
          <w:color w:val="auto"/>
        </w:rPr>
        <w:t>Het is natuurlijk het beste als er minder mensen ziek worden.</w:t>
      </w:r>
      <w:r w:rsidRPr="00B076F9" w:rsidR="00FC6958">
        <w:rPr>
          <w:color w:val="auto"/>
        </w:rPr>
        <w:t xml:space="preserve"> Het investeren in preventie en arbeidsomstandigheden bespaart werkenden veel persoonlijk</w:t>
      </w:r>
      <w:r w:rsidRPr="00B076F9">
        <w:rPr>
          <w:color w:val="auto"/>
        </w:rPr>
        <w:t xml:space="preserve"> </w:t>
      </w:r>
      <w:r w:rsidRPr="00B076F9" w:rsidR="00FC6958">
        <w:rPr>
          <w:color w:val="auto"/>
        </w:rPr>
        <w:t xml:space="preserve">leed en de maatschappij veel kosten. De Minister van Werk en Participatie heeft onlangs </w:t>
      </w:r>
      <w:r w:rsidRPr="00B076F9" w:rsidR="0049618D">
        <w:rPr>
          <w:color w:val="auto"/>
        </w:rPr>
        <w:t xml:space="preserve">een voortgangsbrief naar uw Kamer verstuurd over </w:t>
      </w:r>
      <w:r w:rsidRPr="00B076F9" w:rsidR="00D01663">
        <w:rPr>
          <w:color w:val="auto"/>
        </w:rPr>
        <w:t>de Arbovisie 2040</w:t>
      </w:r>
      <w:r w:rsidRPr="00B076F9" w:rsidR="0049618D">
        <w:rPr>
          <w:color w:val="auto"/>
        </w:rPr>
        <w:t>.</w:t>
      </w:r>
      <w:r w:rsidRPr="00B076F9" w:rsidR="00D01663">
        <w:rPr>
          <w:rStyle w:val="Voetnootmarkering"/>
          <w:color w:val="auto"/>
        </w:rPr>
        <w:footnoteReference w:id="1"/>
      </w:r>
      <w:r w:rsidRPr="00B076F9" w:rsidR="0049618D">
        <w:rPr>
          <w:color w:val="auto"/>
        </w:rPr>
        <w:t xml:space="preserve"> Hierin staan de stappen beschreven die het kabinet de komende jaren neemt om </w:t>
      </w:r>
      <w:r w:rsidRPr="00B076F9" w:rsidR="00D01663">
        <w:rPr>
          <w:color w:val="auto"/>
        </w:rPr>
        <w:t xml:space="preserve">uitval en verzuim te beperken. </w:t>
      </w:r>
    </w:p>
    <w:p w:rsidR="006567CA" w:rsidP="00A026FE" w:rsidRDefault="006567CA" w14:paraId="513765AC" w14:textId="77777777">
      <w:pPr>
        <w:rPr>
          <w:color w:val="FF0000"/>
        </w:rPr>
      </w:pPr>
    </w:p>
    <w:p w:rsidR="00075DF3" w:rsidRDefault="00075DF3" w14:paraId="06FE00D4" w14:textId="1887CD51">
      <w:pPr>
        <w:pStyle w:val="WitregelW1bodytekst"/>
        <w:rPr>
          <w:color w:val="000000" w:themeColor="text1"/>
        </w:rPr>
      </w:pPr>
      <w:r>
        <w:rPr>
          <w:color w:val="000000" w:themeColor="text1"/>
        </w:rPr>
        <w:t>Het</w:t>
      </w:r>
      <w:r w:rsidRPr="00075DF3" w:rsidR="005378F7">
        <w:rPr>
          <w:color w:val="000000" w:themeColor="text1"/>
        </w:rPr>
        <w:t xml:space="preserve"> kabinet</w:t>
      </w:r>
      <w:r>
        <w:rPr>
          <w:color w:val="000000" w:themeColor="text1"/>
        </w:rPr>
        <w:t xml:space="preserve"> hecht daarnaast</w:t>
      </w:r>
      <w:r w:rsidRPr="00075DF3" w:rsidR="005378F7">
        <w:rPr>
          <w:color w:val="000000" w:themeColor="text1"/>
        </w:rPr>
        <w:t xml:space="preserve"> veel waarde aan </w:t>
      </w:r>
      <w:r w:rsidRPr="00075DF3">
        <w:rPr>
          <w:color w:val="000000" w:themeColor="text1"/>
        </w:rPr>
        <w:t>re-integratie</w:t>
      </w:r>
      <w:r>
        <w:rPr>
          <w:color w:val="000000" w:themeColor="text1"/>
        </w:rPr>
        <w:t>, en werkt aan plannen om dit beter te integreren in het stelsel van ziekte en arbeidsongeschiktheid</w:t>
      </w:r>
      <w:r w:rsidRPr="00075DF3" w:rsidR="005378F7">
        <w:rPr>
          <w:color w:val="000000" w:themeColor="text1"/>
        </w:rPr>
        <w:t xml:space="preserve">. </w:t>
      </w:r>
      <w:r w:rsidRPr="00075DF3">
        <w:rPr>
          <w:color w:val="000000" w:themeColor="text1"/>
        </w:rPr>
        <w:t xml:space="preserve">Zoals </w:t>
      </w:r>
      <w:r w:rsidRPr="00075DF3">
        <w:rPr>
          <w:color w:val="000000" w:themeColor="text1"/>
        </w:rPr>
        <w:lastRenderedPageBreak/>
        <w:t xml:space="preserve">beschreven in het Coalitieakkoord willen we toewerken naar een stelsel waarin de focus ligt op een snelle begeleiding naar werk, zodra dit weer mogelijk is. Re-integreren moet lonen en starten bij de eerste ziekteperiode. Het kabinet streeft ook naar een betere betrokkenheid van regionale werkcentra. De plannen om deze ambities te behalen moeten nog worden uitgewerkt. </w:t>
      </w:r>
      <w:r w:rsidR="00D7248F">
        <w:rPr>
          <w:color w:val="000000" w:themeColor="text1"/>
        </w:rPr>
        <w:t>Uit</w:t>
      </w:r>
      <w:r w:rsidRPr="00075DF3" w:rsidR="00D7248F">
        <w:rPr>
          <w:color w:val="000000" w:themeColor="text1"/>
        </w:rPr>
        <w:t xml:space="preserve"> </w:t>
      </w:r>
      <w:r w:rsidRPr="00075DF3">
        <w:rPr>
          <w:color w:val="000000" w:themeColor="text1"/>
        </w:rPr>
        <w:t xml:space="preserve">deze uitwerking zal duidelijk worden hoe deze doelen behaald kunnen worden binnen de financiële mogelijkheden. </w:t>
      </w:r>
    </w:p>
    <w:p w:rsidRPr="000660D3" w:rsidR="000660D3" w:rsidP="000660D3" w:rsidRDefault="000660D3" w14:paraId="65ABD5E9" w14:textId="77777777"/>
    <w:p w:rsidR="00FE4B43" w:rsidRDefault="00907A0C" w14:paraId="79852659" w14:textId="5027C3F6">
      <w:pPr>
        <w:pStyle w:val="WitregelW1bodytekst"/>
      </w:pPr>
      <w:r w:rsidRPr="0015623E">
        <w:t xml:space="preserve">Het komen tot een eenvoudiger en begrijpelijk arbeidsongeschiktheidsstelsel is een complexe opgave maar heeft absoluut prioriteit. </w:t>
      </w:r>
      <w:r w:rsidR="00D27DC6">
        <w:t xml:space="preserve">Ook is het belangrijk dat de WIA financieel houdbaar blijft in de toekomst. </w:t>
      </w:r>
      <w:r w:rsidR="0029599E">
        <w:t>Het kabinet kijkt</w:t>
      </w:r>
      <w:r w:rsidRPr="0015623E">
        <w:t xml:space="preserve"> nadrukkelijk </w:t>
      </w:r>
      <w:r w:rsidR="0029599E">
        <w:t xml:space="preserve">ook </w:t>
      </w:r>
      <w:r w:rsidRPr="0015623E">
        <w:t xml:space="preserve">naar </w:t>
      </w:r>
      <w:r>
        <w:t>h</w:t>
      </w:r>
      <w:r w:rsidRPr="0015623E">
        <w:t>et voorkomen van ziekte en arbeidsongeschiktheid</w:t>
      </w:r>
      <w:r w:rsidR="0029599E">
        <w:t xml:space="preserve">. </w:t>
      </w:r>
      <w:r w:rsidRPr="0015623E">
        <w:t>We zullen bij de uitwerking van lange termijn opties breder kijken dan de ideeën uit OCTAS en het IBO.</w:t>
      </w:r>
      <w:r>
        <w:t xml:space="preserve"> </w:t>
      </w:r>
      <w:r w:rsidR="003B1ACD">
        <w:t xml:space="preserve">Ik ga </w:t>
      </w:r>
      <w:r>
        <w:t xml:space="preserve">daarom </w:t>
      </w:r>
      <w:r w:rsidR="003B1ACD">
        <w:t xml:space="preserve">graag in gesprek met de sociale partners om verder te bekijken hoe we de WIA kunnen verbeteren. </w:t>
      </w:r>
    </w:p>
    <w:p w:rsidR="000A0E8D" w:rsidP="000A0E8D" w:rsidRDefault="000A0E8D" w14:paraId="34C7087A" w14:textId="77777777"/>
    <w:p w:rsidR="000A0E8D" w:rsidP="000A0E8D" w:rsidRDefault="000A0E8D" w14:paraId="6C932476" w14:textId="77777777"/>
    <w:p w:rsidRPr="000A0E8D" w:rsidR="000A0E8D" w:rsidP="000A0E8D" w:rsidRDefault="000A0E8D" w14:paraId="3F8CA3D2" w14:textId="77777777"/>
    <w:p w:rsidR="003B1ACD" w:rsidP="003B1ACD" w:rsidRDefault="003B1ACD" w14:paraId="777AA88B" w14:textId="77777777"/>
    <w:p w:rsidR="001A4B9C" w:rsidP="003B1ACD" w:rsidRDefault="000A0E8D" w14:paraId="7768CFCE" w14:textId="77777777">
      <w:r w:rsidRPr="000A0E8D">
        <w:t>De Minister van Sociale Zaken</w:t>
      </w:r>
    </w:p>
    <w:p w:rsidR="000A0E8D" w:rsidP="003B1ACD" w:rsidRDefault="000A0E8D" w14:paraId="4030E446" w14:textId="0AF8FBF0">
      <w:r w:rsidRPr="000A0E8D">
        <w:t>en Werkgelegenheid,</w:t>
      </w:r>
    </w:p>
    <w:p w:rsidR="001A4B9C" w:rsidP="003B1ACD" w:rsidRDefault="001A4B9C" w14:paraId="6A0712FA" w14:textId="77777777"/>
    <w:p w:rsidR="001A4B9C" w:rsidP="003B1ACD" w:rsidRDefault="001A4B9C" w14:paraId="5ED5E102" w14:textId="77777777"/>
    <w:p w:rsidR="001A4B9C" w:rsidP="003B1ACD" w:rsidRDefault="001A4B9C" w14:paraId="1F167DA9" w14:textId="77777777"/>
    <w:p w:rsidR="001A4B9C" w:rsidP="003B1ACD" w:rsidRDefault="001A4B9C" w14:paraId="6454BE5A" w14:textId="77777777"/>
    <w:p w:rsidR="001A4B9C" w:rsidP="003B1ACD" w:rsidRDefault="001A4B9C" w14:paraId="78AF9E20" w14:textId="77777777"/>
    <w:p w:rsidRPr="003B1ACD" w:rsidR="003B1ACD" w:rsidP="003B1ACD" w:rsidRDefault="000A0E8D" w14:paraId="7F3E3095" w14:textId="2EB233E3">
      <w:r w:rsidRPr="000A0E8D">
        <w:t>J.A. Vijlbrief</w:t>
      </w:r>
    </w:p>
    <w:p w:rsidR="00FE4B43" w:rsidRDefault="00FE4B43" w14:paraId="7985265A" w14:textId="2804A437"/>
    <w:p w:rsidR="00F95398" w:rsidRDefault="00F95398" w14:paraId="04BCA22D" w14:textId="0EB5067A"/>
    <w:p w:rsidR="00FE4B43" w:rsidRDefault="00FE4B43" w14:paraId="7985265D" w14:textId="77777777"/>
    <w:p w:rsidR="00FE4B43" w:rsidRDefault="00FE4B43" w14:paraId="7985265E" w14:textId="77777777"/>
    <w:p w:rsidR="00FE4B43" w:rsidRDefault="00FE4B43" w14:paraId="7985265F" w14:textId="77777777"/>
    <w:p w:rsidR="00FE4B43" w:rsidRDefault="00FE4B43" w14:paraId="79852660" w14:textId="77777777"/>
    <w:p w:rsidR="00FE4B43" w:rsidRDefault="00FE4B43" w14:paraId="79852661" w14:textId="77777777"/>
    <w:sectPr w:rsidR="00FE4B4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266A" w14:textId="77777777" w:rsidR="002F0474" w:rsidRDefault="002F0474">
      <w:pPr>
        <w:spacing w:line="240" w:lineRule="auto"/>
      </w:pPr>
      <w:r>
        <w:separator/>
      </w:r>
    </w:p>
  </w:endnote>
  <w:endnote w:type="continuationSeparator" w:id="0">
    <w:p w14:paraId="7985266C" w14:textId="77777777" w:rsidR="002F0474" w:rsidRDefault="002F0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09D2" w14:textId="77777777" w:rsidR="00837D59" w:rsidRDefault="00837D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2663" w14:textId="77777777" w:rsidR="00FE4B43" w:rsidRDefault="00FE4B4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5C38" w14:textId="77777777" w:rsidR="00837D59" w:rsidRDefault="00837D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2666" w14:textId="77777777" w:rsidR="002F0474" w:rsidRDefault="002F0474">
      <w:pPr>
        <w:spacing w:line="240" w:lineRule="auto"/>
      </w:pPr>
      <w:r>
        <w:separator/>
      </w:r>
    </w:p>
  </w:footnote>
  <w:footnote w:type="continuationSeparator" w:id="0">
    <w:p w14:paraId="79852668" w14:textId="77777777" w:rsidR="002F0474" w:rsidRDefault="002F0474">
      <w:pPr>
        <w:spacing w:line="240" w:lineRule="auto"/>
      </w:pPr>
      <w:r>
        <w:continuationSeparator/>
      </w:r>
    </w:p>
  </w:footnote>
  <w:footnote w:id="1">
    <w:p w14:paraId="6EBFDF13" w14:textId="1871D568" w:rsidR="00D01663" w:rsidRPr="00D27DC6" w:rsidRDefault="00D01663">
      <w:pPr>
        <w:pStyle w:val="Voetnoottekst"/>
        <w:rPr>
          <w:sz w:val="16"/>
          <w:szCs w:val="16"/>
        </w:rPr>
      </w:pPr>
      <w:r w:rsidRPr="00D27DC6">
        <w:rPr>
          <w:rStyle w:val="Voetnootmarkering"/>
          <w:sz w:val="16"/>
          <w:szCs w:val="16"/>
        </w:rPr>
        <w:footnoteRef/>
      </w:r>
      <w:r w:rsidRPr="00D27DC6">
        <w:rPr>
          <w:sz w:val="16"/>
          <w:szCs w:val="16"/>
        </w:rPr>
        <w:t xml:space="preserve"> Kamerstukken II, 2025/26, 25883, nr. 527.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5823" w14:textId="77777777" w:rsidR="00837D59" w:rsidRDefault="00837D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2662" w14:textId="77777777" w:rsidR="00FE4B43" w:rsidRDefault="002F0474">
    <w:r>
      <w:rPr>
        <w:noProof/>
      </w:rPr>
      <mc:AlternateContent>
        <mc:Choice Requires="wps">
          <w:drawing>
            <wp:anchor distT="0" distB="0" distL="0" distR="0" simplePos="0" relativeHeight="251652096" behindDoc="0" locked="1" layoutInCell="1" allowOverlap="1" wp14:anchorId="79852666" wp14:editId="79852667">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98526AB" w14:textId="77777777" w:rsidR="002F0474" w:rsidRDefault="002F0474"/>
                      </w:txbxContent>
                    </wps:txbx>
                    <wps:bodyPr vert="horz" wrap="square" lIns="0" tIns="0" rIns="0" bIns="0" anchor="t" anchorCtr="0"/>
                  </wps:wsp>
                </a:graphicData>
              </a:graphic>
            </wp:anchor>
          </w:drawing>
        </mc:Choice>
        <mc:Fallback>
          <w:pict>
            <v:shapetype w14:anchorId="7985266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98526AB" w14:textId="77777777" w:rsidR="002F0474" w:rsidRDefault="002F0474"/>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9852668" wp14:editId="79852669">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85269A" w14:textId="77777777" w:rsidR="00FE4B43" w:rsidRDefault="00FE4B43">
                          <w:pPr>
                            <w:pStyle w:val="WitregelW2"/>
                          </w:pPr>
                        </w:p>
                        <w:p w14:paraId="7985269B" w14:textId="77777777" w:rsidR="00FE4B43" w:rsidRDefault="002F0474">
                          <w:pPr>
                            <w:pStyle w:val="Referentiegegevensbold"/>
                          </w:pPr>
                          <w:r>
                            <w:t>Datum</w:t>
                          </w:r>
                        </w:p>
                        <w:p w14:paraId="7985269C" w14:textId="4C32DAC7" w:rsidR="00FE4B43" w:rsidRDefault="009E577A">
                          <w:pPr>
                            <w:pStyle w:val="Referentiegegevens"/>
                          </w:pPr>
                          <w:sdt>
                            <w:sdtPr>
                              <w:id w:val="1765035822"/>
                              <w:date w:fullDate="2026-07-06T00:00:00Z">
                                <w:dateFormat w:val="d MMMM yyyy"/>
                                <w:lid w:val="nl"/>
                                <w:storeMappedDataAs w:val="dateTime"/>
                                <w:calendar w:val="gregorian"/>
                              </w:date>
                            </w:sdtPr>
                            <w:sdtEndPr/>
                            <w:sdtContent>
                              <w:r w:rsidR="00837D59">
                                <w:rPr>
                                  <w:lang w:val="nl"/>
                                </w:rPr>
                                <w:t>6 juli 2026</w:t>
                              </w:r>
                            </w:sdtContent>
                          </w:sdt>
                        </w:p>
                        <w:p w14:paraId="7985269D" w14:textId="77777777" w:rsidR="00FE4B43" w:rsidRDefault="00FE4B43">
                          <w:pPr>
                            <w:pStyle w:val="WitregelW1"/>
                          </w:pPr>
                        </w:p>
                        <w:p w14:paraId="7985269E" w14:textId="77777777" w:rsidR="00FE4B43" w:rsidRDefault="002F0474">
                          <w:pPr>
                            <w:pStyle w:val="Referentiegegevensbold"/>
                          </w:pPr>
                          <w:r>
                            <w:t>Onze referentie</w:t>
                          </w:r>
                        </w:p>
                        <w:p w14:paraId="40F29237" w14:textId="743154B3" w:rsidR="00995E18" w:rsidRDefault="009E577A">
                          <w:pPr>
                            <w:pStyle w:val="Referentiegegevens"/>
                          </w:pPr>
                          <w:r>
                            <w:fldChar w:fldCharType="begin"/>
                          </w:r>
                          <w:r>
                            <w:instrText xml:space="preserve"> DOCPROPERTY  "iOnsKenmerk"  \* MERGEFORMAT </w:instrText>
                          </w:r>
                          <w:r>
                            <w:fldChar w:fldCharType="separate"/>
                          </w:r>
                          <w:r>
                            <w:t>2026-0000191716</w:t>
                          </w:r>
                          <w:r>
                            <w:fldChar w:fldCharType="end"/>
                          </w:r>
                        </w:p>
                      </w:txbxContent>
                    </wps:txbx>
                    <wps:bodyPr vert="horz" wrap="square" lIns="0" tIns="0" rIns="0" bIns="0" anchor="t" anchorCtr="0"/>
                  </wps:wsp>
                </a:graphicData>
              </a:graphic>
            </wp:anchor>
          </w:drawing>
        </mc:Choice>
        <mc:Fallback>
          <w:pict>
            <v:shape w14:anchorId="79852668"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985269A" w14:textId="77777777" w:rsidR="00FE4B43" w:rsidRDefault="00FE4B43">
                    <w:pPr>
                      <w:pStyle w:val="WitregelW2"/>
                    </w:pPr>
                  </w:p>
                  <w:p w14:paraId="7985269B" w14:textId="77777777" w:rsidR="00FE4B43" w:rsidRDefault="002F0474">
                    <w:pPr>
                      <w:pStyle w:val="Referentiegegevensbold"/>
                    </w:pPr>
                    <w:r>
                      <w:t>Datum</w:t>
                    </w:r>
                  </w:p>
                  <w:p w14:paraId="7985269C" w14:textId="4C32DAC7" w:rsidR="00FE4B43" w:rsidRDefault="009E577A">
                    <w:pPr>
                      <w:pStyle w:val="Referentiegegevens"/>
                    </w:pPr>
                    <w:sdt>
                      <w:sdtPr>
                        <w:id w:val="1765035822"/>
                        <w:date w:fullDate="2026-07-06T00:00:00Z">
                          <w:dateFormat w:val="d MMMM yyyy"/>
                          <w:lid w:val="nl"/>
                          <w:storeMappedDataAs w:val="dateTime"/>
                          <w:calendar w:val="gregorian"/>
                        </w:date>
                      </w:sdtPr>
                      <w:sdtEndPr/>
                      <w:sdtContent>
                        <w:r w:rsidR="00837D59">
                          <w:rPr>
                            <w:lang w:val="nl"/>
                          </w:rPr>
                          <w:t>6 juli 2026</w:t>
                        </w:r>
                      </w:sdtContent>
                    </w:sdt>
                  </w:p>
                  <w:p w14:paraId="7985269D" w14:textId="77777777" w:rsidR="00FE4B43" w:rsidRDefault="00FE4B43">
                    <w:pPr>
                      <w:pStyle w:val="WitregelW1"/>
                    </w:pPr>
                  </w:p>
                  <w:p w14:paraId="7985269E" w14:textId="77777777" w:rsidR="00FE4B43" w:rsidRDefault="002F0474">
                    <w:pPr>
                      <w:pStyle w:val="Referentiegegevensbold"/>
                    </w:pPr>
                    <w:r>
                      <w:t>Onze referentie</w:t>
                    </w:r>
                  </w:p>
                  <w:p w14:paraId="40F29237" w14:textId="743154B3" w:rsidR="00995E18" w:rsidRDefault="009E577A">
                    <w:pPr>
                      <w:pStyle w:val="Referentiegegevens"/>
                    </w:pPr>
                    <w:r>
                      <w:fldChar w:fldCharType="begin"/>
                    </w:r>
                    <w:r>
                      <w:instrText xml:space="preserve"> DOCPROPERTY  "iOnsKenmerk"  \* MERGEFORMAT </w:instrText>
                    </w:r>
                    <w:r>
                      <w:fldChar w:fldCharType="separate"/>
                    </w:r>
                    <w:r>
                      <w:t>2026-0000191716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985266A" wp14:editId="7985266B">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8526AE" w14:textId="77777777" w:rsidR="002F0474" w:rsidRDefault="002F0474"/>
                      </w:txbxContent>
                    </wps:txbx>
                    <wps:bodyPr vert="horz" wrap="square" lIns="0" tIns="0" rIns="0" bIns="0" anchor="t" anchorCtr="0"/>
                  </wps:wsp>
                </a:graphicData>
              </a:graphic>
            </wp:anchor>
          </w:drawing>
        </mc:Choice>
        <mc:Fallback>
          <w:pict>
            <v:shape w14:anchorId="7985266A"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98526AE" w14:textId="77777777" w:rsidR="002F0474" w:rsidRDefault="002F0474"/>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985266C" wp14:editId="7985266D">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B3561A9" w14:textId="77777777" w:rsidR="00995E18" w:rsidRDefault="009E577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85266C"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B3561A9" w14:textId="77777777" w:rsidR="00995E18" w:rsidRDefault="009E577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2664" w14:textId="77777777" w:rsidR="00FE4B43" w:rsidRDefault="002F0474">
    <w:pPr>
      <w:spacing w:after="6377" w:line="14" w:lineRule="exact"/>
    </w:pPr>
    <w:r>
      <w:rPr>
        <w:noProof/>
      </w:rPr>
      <mc:AlternateContent>
        <mc:Choice Requires="wps">
          <w:drawing>
            <wp:anchor distT="0" distB="0" distL="0" distR="0" simplePos="0" relativeHeight="251656192" behindDoc="0" locked="1" layoutInCell="1" allowOverlap="1" wp14:anchorId="7985266E" wp14:editId="7985266F">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985267E" w14:textId="77777777" w:rsidR="00FE4B43" w:rsidRDefault="002F0474">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85266E"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985267E" w14:textId="77777777" w:rsidR="00FE4B43" w:rsidRDefault="002F0474">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9852670" wp14:editId="79852671">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85267F" w14:textId="77777777" w:rsidR="00FE4B43" w:rsidRDefault="002F0474">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852670"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985267F" w14:textId="77777777" w:rsidR="00FE4B43" w:rsidRDefault="002F0474">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9852672" wp14:editId="79852673">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852680" w14:textId="77777777" w:rsidR="00FE4B43" w:rsidRDefault="002F047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985267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9852680" w14:textId="77777777" w:rsidR="00FE4B43" w:rsidRDefault="002F0474">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9852674" wp14:editId="79852675">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8C0053" w14:textId="77777777" w:rsidR="003247F8" w:rsidRDefault="002F0474">
                          <w:r>
                            <w:t>De voorzitter van de Tweede Kamer</w:t>
                          </w:r>
                        </w:p>
                        <w:p w14:paraId="79852681" w14:textId="10F52ECC" w:rsidR="00FE4B43" w:rsidRDefault="002F0474">
                          <w:r>
                            <w:t>der Staten-Generaal</w:t>
                          </w:r>
                        </w:p>
                        <w:p w14:paraId="79852682" w14:textId="77777777" w:rsidR="00FE4B43" w:rsidRDefault="002F0474">
                          <w:r>
                            <w:t>Postbus 20018</w:t>
                          </w:r>
                        </w:p>
                        <w:p w14:paraId="79852683" w14:textId="77777777" w:rsidR="00FE4B43" w:rsidRDefault="002F0474">
                          <w:r>
                            <w:t>2500 EA  Den Haag</w:t>
                          </w:r>
                        </w:p>
                      </w:txbxContent>
                    </wps:txbx>
                    <wps:bodyPr vert="horz" wrap="square" lIns="0" tIns="0" rIns="0" bIns="0" anchor="t" anchorCtr="0"/>
                  </wps:wsp>
                </a:graphicData>
              </a:graphic>
            </wp:anchor>
          </w:drawing>
        </mc:Choice>
        <mc:Fallback>
          <w:pict>
            <v:shape w14:anchorId="79852674"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78C0053" w14:textId="77777777" w:rsidR="003247F8" w:rsidRDefault="002F0474">
                    <w:r>
                      <w:t>De voorzitter van de Tweede Kamer</w:t>
                    </w:r>
                  </w:p>
                  <w:p w14:paraId="79852681" w14:textId="10F52ECC" w:rsidR="00FE4B43" w:rsidRDefault="002F0474">
                    <w:r>
                      <w:t>der Staten-Generaal</w:t>
                    </w:r>
                  </w:p>
                  <w:p w14:paraId="79852682" w14:textId="77777777" w:rsidR="00FE4B43" w:rsidRDefault="002F0474">
                    <w:r>
                      <w:t>Postbus 20018</w:t>
                    </w:r>
                  </w:p>
                  <w:p w14:paraId="79852683" w14:textId="77777777" w:rsidR="00FE4B43" w:rsidRDefault="002F0474">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9852676" wp14:editId="3D57993A">
              <wp:simplePos x="0" y="0"/>
              <wp:positionH relativeFrom="margin">
                <wp:align>left</wp:align>
              </wp:positionH>
              <wp:positionV relativeFrom="paragraph">
                <wp:posOffset>3352165</wp:posOffset>
              </wp:positionV>
              <wp:extent cx="4829175" cy="4857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829175" cy="485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E4B43" w14:paraId="79852686" w14:textId="77777777">
                            <w:trPr>
                              <w:trHeight w:val="240"/>
                            </w:trPr>
                            <w:tc>
                              <w:tcPr>
                                <w:tcW w:w="1140" w:type="dxa"/>
                              </w:tcPr>
                              <w:p w14:paraId="79852684" w14:textId="77777777" w:rsidR="00FE4B43" w:rsidRDefault="002F0474">
                                <w:r>
                                  <w:t>Datum</w:t>
                                </w:r>
                              </w:p>
                            </w:tc>
                            <w:tc>
                              <w:tcPr>
                                <w:tcW w:w="5918" w:type="dxa"/>
                              </w:tcPr>
                              <w:p w14:paraId="79852685" w14:textId="5819E317" w:rsidR="00FE4B43" w:rsidRDefault="009E577A">
                                <w:sdt>
                                  <w:sdtPr>
                                    <w:id w:val="-1943220302"/>
                                    <w:date w:fullDate="2026-07-06T00:00:00Z">
                                      <w:dateFormat w:val="d MMMM yyyy"/>
                                      <w:lid w:val="nl"/>
                                      <w:storeMappedDataAs w:val="dateTime"/>
                                      <w:calendar w:val="gregorian"/>
                                    </w:date>
                                  </w:sdtPr>
                                  <w:sdtEndPr/>
                                  <w:sdtContent>
                                    <w:r w:rsidR="00837D59">
                                      <w:rPr>
                                        <w:lang w:val="nl"/>
                                      </w:rPr>
                                      <w:t>6 juli 2026</w:t>
                                    </w:r>
                                  </w:sdtContent>
                                </w:sdt>
                              </w:p>
                            </w:tc>
                          </w:tr>
                          <w:tr w:rsidR="00FE4B43" w14:paraId="79852689" w14:textId="77777777">
                            <w:trPr>
                              <w:trHeight w:val="240"/>
                            </w:trPr>
                            <w:tc>
                              <w:tcPr>
                                <w:tcW w:w="1140" w:type="dxa"/>
                              </w:tcPr>
                              <w:p w14:paraId="79852687" w14:textId="77777777" w:rsidR="00FE4B43" w:rsidRDefault="002F0474">
                                <w:r>
                                  <w:t>Betreft</w:t>
                                </w:r>
                              </w:p>
                            </w:tc>
                            <w:tc>
                              <w:tcPr>
                                <w:tcW w:w="5918" w:type="dxa"/>
                              </w:tcPr>
                              <w:p w14:paraId="79852688" w14:textId="77777777" w:rsidR="00FE4B43" w:rsidRDefault="002F0474">
                                <w:r>
                                  <w:t>Reactie op brief van de Landelijke Cliëntenraad: 'Reactie LCR op de WIA-plannen: eerst de uitvoering op orde.'</w:t>
                                </w:r>
                              </w:p>
                            </w:tc>
                          </w:tr>
                        </w:tbl>
                        <w:p w14:paraId="798526A5" w14:textId="77777777" w:rsidR="002F0474" w:rsidRDefault="002F0474"/>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2676" id="1670fa0c-13cb-45ec-92be-ef1f34d237c5" o:spid="_x0000_s1034" type="#_x0000_t202" style="position:absolute;margin-left:0;margin-top:263.95pt;width:380.25pt;height:38.25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oAEAAC4DAAAOAAAAZHJzL2Uyb0RvYy54bWysUttuGyEQfa+Uf0C8x2tbubgr46htlCpS&#10;1VZK8wGYBS/SwtABe9f9+g6s166at6ovcJiBw5kzs34YXMcOGqMFL/hiNudMewWN9TvBX388Xa84&#10;i0n6RnbgteBHHfnD5urdug+1XkILXaOREYmPdR8Eb1MKdVVF1Won4wyC9pQ0gE4mOuKualD2xO66&#10;ajmf31U9YBMQlI6Roo9jkm8KvzFapW/GRJ1YJzhpS2XFsm7zWm3Wst6hDK1VJxnyH1Q4aT19eqZ6&#10;lEmyPdo3VM4qhAgmzRS4CoyxSpcaqJrF/K9qXloZdKmFzInhbFP8f7Tq6+ElfEeWho8wUAOzIX2I&#10;daRgrmcw6PJOShnlycLj2TY9JKYoeLNavl/c33KmKHezur0nTDTV5XXAmD5rcCwDwZHaUtyShy8x&#10;jVenK/kzD0+263L8IiWjNGwHZhvBV5PMLTRHUk8DSLQt4C/Oemqm4PHnXqLmrHv25Fbu/ARwAtsJ&#10;SK/oqeCJsxF+SmVCRikf9gmMLSqzhvHHkzRqSqnzNEC563+ey63LmG9+AwAA//8DAFBLAwQUAAYA&#10;CAAAACEAtC759d8AAAAIAQAADwAAAGRycy9kb3ducmV2LnhtbEyPwU7DMBBE70j8g7VI3KhN1aY0&#10;zaaqEJyQEGk49OjE2yRqvA6x24a/x5zgOJrRzJtsO9leXGj0nWOEx5kCQVw703GD8Fm+PjyB8EGz&#10;0b1jQvgmD9v89ibTqXFXLuiyD42IJexTjdCGMKRS+rolq/3MDcTRO7rR6hDl2Egz6msst72cK5VI&#10;qzuOC60e6Lml+rQ/W4TdgYuX7uu9+iiORVeWa8VvyQnx/m7abUAEmsJfGH7xIzrkkalyZzZe9Ajx&#10;SEBYzldrENFeJWoJokJI1GIBMs/k/wP5DwAAAP//AwBQSwECLQAUAAYACAAAACEAtoM4kv4AAADh&#10;AQAAEwAAAAAAAAAAAAAAAAAAAAAAW0NvbnRlbnRfVHlwZXNdLnhtbFBLAQItABQABgAIAAAAIQA4&#10;/SH/1gAAAJQBAAALAAAAAAAAAAAAAAAAAC8BAABfcmVscy8ucmVsc1BLAQItABQABgAIAAAAIQC/&#10;v4+woAEAAC4DAAAOAAAAAAAAAAAAAAAAAC4CAABkcnMvZTJvRG9jLnhtbFBLAQItABQABgAIAAAA&#10;IQC0Lvn1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E4B43" w14:paraId="79852686" w14:textId="77777777">
                      <w:trPr>
                        <w:trHeight w:val="240"/>
                      </w:trPr>
                      <w:tc>
                        <w:tcPr>
                          <w:tcW w:w="1140" w:type="dxa"/>
                        </w:tcPr>
                        <w:p w14:paraId="79852684" w14:textId="77777777" w:rsidR="00FE4B43" w:rsidRDefault="002F0474">
                          <w:r>
                            <w:t>Datum</w:t>
                          </w:r>
                        </w:p>
                      </w:tc>
                      <w:tc>
                        <w:tcPr>
                          <w:tcW w:w="5918" w:type="dxa"/>
                        </w:tcPr>
                        <w:p w14:paraId="79852685" w14:textId="5819E317" w:rsidR="00FE4B43" w:rsidRDefault="009E577A">
                          <w:sdt>
                            <w:sdtPr>
                              <w:id w:val="-1943220302"/>
                              <w:date w:fullDate="2026-07-06T00:00:00Z">
                                <w:dateFormat w:val="d MMMM yyyy"/>
                                <w:lid w:val="nl"/>
                                <w:storeMappedDataAs w:val="dateTime"/>
                                <w:calendar w:val="gregorian"/>
                              </w:date>
                            </w:sdtPr>
                            <w:sdtEndPr/>
                            <w:sdtContent>
                              <w:r w:rsidR="00837D59">
                                <w:rPr>
                                  <w:lang w:val="nl"/>
                                </w:rPr>
                                <w:t>6 juli 2026</w:t>
                              </w:r>
                            </w:sdtContent>
                          </w:sdt>
                        </w:p>
                      </w:tc>
                    </w:tr>
                    <w:tr w:rsidR="00FE4B43" w14:paraId="79852689" w14:textId="77777777">
                      <w:trPr>
                        <w:trHeight w:val="240"/>
                      </w:trPr>
                      <w:tc>
                        <w:tcPr>
                          <w:tcW w:w="1140" w:type="dxa"/>
                        </w:tcPr>
                        <w:p w14:paraId="79852687" w14:textId="77777777" w:rsidR="00FE4B43" w:rsidRDefault="002F0474">
                          <w:r>
                            <w:t>Betreft</w:t>
                          </w:r>
                        </w:p>
                      </w:tc>
                      <w:tc>
                        <w:tcPr>
                          <w:tcW w:w="5918" w:type="dxa"/>
                        </w:tcPr>
                        <w:p w14:paraId="79852688" w14:textId="77777777" w:rsidR="00FE4B43" w:rsidRDefault="002F0474">
                          <w:r>
                            <w:t>Reactie op brief van de Landelijke Cliëntenraad: 'Reactie LCR op de WIA-plannen: eerst de uitvoering op orde.'</w:t>
                          </w:r>
                        </w:p>
                      </w:tc>
                    </w:tr>
                  </w:tbl>
                  <w:p w14:paraId="798526A5" w14:textId="77777777" w:rsidR="002F0474" w:rsidRDefault="002F0474"/>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79852678" wp14:editId="79852679">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85268C" w14:textId="77777777" w:rsidR="00FE4B43" w:rsidRDefault="00FE4B43">
                          <w:pPr>
                            <w:pStyle w:val="WitregelW1"/>
                          </w:pPr>
                        </w:p>
                        <w:p w14:paraId="7985268D" w14:textId="77777777" w:rsidR="00FE4B43" w:rsidRPr="00C06E79" w:rsidRDefault="002F0474">
                          <w:pPr>
                            <w:pStyle w:val="Referentiegegevens"/>
                            <w:rPr>
                              <w:lang w:val="de-DE"/>
                            </w:rPr>
                          </w:pPr>
                          <w:proofErr w:type="spellStart"/>
                          <w:r w:rsidRPr="00C06E79">
                            <w:rPr>
                              <w:lang w:val="de-DE"/>
                            </w:rPr>
                            <w:t>Parnassusplein</w:t>
                          </w:r>
                          <w:proofErr w:type="spellEnd"/>
                          <w:r w:rsidRPr="00C06E79">
                            <w:rPr>
                              <w:lang w:val="de-DE"/>
                            </w:rPr>
                            <w:t xml:space="preserve"> 5</w:t>
                          </w:r>
                        </w:p>
                        <w:p w14:paraId="7985268E" w14:textId="77777777" w:rsidR="00FE4B43" w:rsidRPr="00C06E79" w:rsidRDefault="002F0474">
                          <w:pPr>
                            <w:pStyle w:val="Referentiegegevens"/>
                            <w:rPr>
                              <w:lang w:val="de-DE"/>
                            </w:rPr>
                          </w:pPr>
                          <w:r w:rsidRPr="00C06E79">
                            <w:rPr>
                              <w:lang w:val="de-DE"/>
                            </w:rPr>
                            <w:t>2511 VX Den Haag</w:t>
                          </w:r>
                        </w:p>
                        <w:p w14:paraId="7985268F" w14:textId="77777777" w:rsidR="00FE4B43" w:rsidRPr="00C06E79" w:rsidRDefault="002F0474">
                          <w:pPr>
                            <w:pStyle w:val="Referentiegegevens"/>
                            <w:rPr>
                              <w:lang w:val="de-DE"/>
                            </w:rPr>
                          </w:pPr>
                          <w:r w:rsidRPr="00C06E79">
                            <w:rPr>
                              <w:lang w:val="de-DE"/>
                            </w:rPr>
                            <w:t>Postbus 90801</w:t>
                          </w:r>
                        </w:p>
                        <w:p w14:paraId="79852690" w14:textId="77777777" w:rsidR="00FE4B43" w:rsidRPr="00C06E79" w:rsidRDefault="002F0474">
                          <w:pPr>
                            <w:pStyle w:val="Referentiegegevens"/>
                            <w:rPr>
                              <w:lang w:val="de-DE"/>
                            </w:rPr>
                          </w:pPr>
                          <w:r w:rsidRPr="00C06E79">
                            <w:rPr>
                              <w:lang w:val="de-DE"/>
                            </w:rPr>
                            <w:t>2509 LV  Den Haag</w:t>
                          </w:r>
                        </w:p>
                        <w:p w14:paraId="79852691" w14:textId="77777777" w:rsidR="00FE4B43" w:rsidRPr="00C06E79" w:rsidRDefault="002F0474">
                          <w:pPr>
                            <w:pStyle w:val="Referentiegegevens"/>
                            <w:rPr>
                              <w:lang w:val="de-DE"/>
                            </w:rPr>
                          </w:pPr>
                          <w:r w:rsidRPr="00C06E79">
                            <w:rPr>
                              <w:lang w:val="de-DE"/>
                            </w:rPr>
                            <w:t>www.rijksoverheid.nl</w:t>
                          </w:r>
                        </w:p>
                        <w:p w14:paraId="79852692" w14:textId="77777777" w:rsidR="00FE4B43" w:rsidRPr="00C06E79" w:rsidRDefault="00FE4B43">
                          <w:pPr>
                            <w:pStyle w:val="WitregelW1"/>
                            <w:rPr>
                              <w:lang w:val="de-DE"/>
                            </w:rPr>
                          </w:pPr>
                        </w:p>
                        <w:p w14:paraId="79852693" w14:textId="77777777" w:rsidR="00FE4B43" w:rsidRDefault="002F0474">
                          <w:pPr>
                            <w:pStyle w:val="Referentiegegevensbold"/>
                          </w:pPr>
                          <w:r>
                            <w:t>Onze referentie</w:t>
                          </w:r>
                        </w:p>
                        <w:p w14:paraId="211290FD" w14:textId="32AFAED7" w:rsidR="00995E18" w:rsidRDefault="009E577A">
                          <w:pPr>
                            <w:pStyle w:val="Referentiegegevens"/>
                          </w:pPr>
                          <w:r>
                            <w:fldChar w:fldCharType="begin"/>
                          </w:r>
                          <w:r>
                            <w:instrText xml:space="preserve"> DOCPROPERTY  "iOnsKenmerk"  \* MERGEFORMAT </w:instrText>
                          </w:r>
                          <w:r>
                            <w:fldChar w:fldCharType="separate"/>
                          </w:r>
                          <w:r>
                            <w:t>2026-0000191716</w:t>
                          </w:r>
                          <w:r>
                            <w:fldChar w:fldCharType="end"/>
                          </w:r>
                        </w:p>
                        <w:p w14:paraId="79852695" w14:textId="77777777" w:rsidR="00FE4B43" w:rsidRDefault="00FE4B43">
                          <w:pPr>
                            <w:pStyle w:val="WitregelW1"/>
                          </w:pPr>
                        </w:p>
                        <w:p w14:paraId="79852696" w14:textId="77777777" w:rsidR="00FE4B43" w:rsidRDefault="00FE4B43"/>
                      </w:txbxContent>
                    </wps:txbx>
                    <wps:bodyPr vert="horz" wrap="square" lIns="0" tIns="0" rIns="0" bIns="0" anchor="t" anchorCtr="0"/>
                  </wps:wsp>
                </a:graphicData>
              </a:graphic>
            </wp:anchor>
          </w:drawing>
        </mc:Choice>
        <mc:Fallback>
          <w:pict>
            <v:shape w14:anchorId="79852678"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985268C" w14:textId="77777777" w:rsidR="00FE4B43" w:rsidRDefault="00FE4B43">
                    <w:pPr>
                      <w:pStyle w:val="WitregelW1"/>
                    </w:pPr>
                  </w:p>
                  <w:p w14:paraId="7985268D" w14:textId="77777777" w:rsidR="00FE4B43" w:rsidRPr="00C06E79" w:rsidRDefault="002F0474">
                    <w:pPr>
                      <w:pStyle w:val="Referentiegegevens"/>
                      <w:rPr>
                        <w:lang w:val="de-DE"/>
                      </w:rPr>
                    </w:pPr>
                    <w:proofErr w:type="spellStart"/>
                    <w:r w:rsidRPr="00C06E79">
                      <w:rPr>
                        <w:lang w:val="de-DE"/>
                      </w:rPr>
                      <w:t>Parnassusplein</w:t>
                    </w:r>
                    <w:proofErr w:type="spellEnd"/>
                    <w:r w:rsidRPr="00C06E79">
                      <w:rPr>
                        <w:lang w:val="de-DE"/>
                      </w:rPr>
                      <w:t xml:space="preserve"> 5</w:t>
                    </w:r>
                  </w:p>
                  <w:p w14:paraId="7985268E" w14:textId="77777777" w:rsidR="00FE4B43" w:rsidRPr="00C06E79" w:rsidRDefault="002F0474">
                    <w:pPr>
                      <w:pStyle w:val="Referentiegegevens"/>
                      <w:rPr>
                        <w:lang w:val="de-DE"/>
                      </w:rPr>
                    </w:pPr>
                    <w:r w:rsidRPr="00C06E79">
                      <w:rPr>
                        <w:lang w:val="de-DE"/>
                      </w:rPr>
                      <w:t>2511 VX Den Haag</w:t>
                    </w:r>
                  </w:p>
                  <w:p w14:paraId="7985268F" w14:textId="77777777" w:rsidR="00FE4B43" w:rsidRPr="00C06E79" w:rsidRDefault="002F0474">
                    <w:pPr>
                      <w:pStyle w:val="Referentiegegevens"/>
                      <w:rPr>
                        <w:lang w:val="de-DE"/>
                      </w:rPr>
                    </w:pPr>
                    <w:r w:rsidRPr="00C06E79">
                      <w:rPr>
                        <w:lang w:val="de-DE"/>
                      </w:rPr>
                      <w:t>Postbus 90801</w:t>
                    </w:r>
                  </w:p>
                  <w:p w14:paraId="79852690" w14:textId="77777777" w:rsidR="00FE4B43" w:rsidRPr="00C06E79" w:rsidRDefault="002F0474">
                    <w:pPr>
                      <w:pStyle w:val="Referentiegegevens"/>
                      <w:rPr>
                        <w:lang w:val="de-DE"/>
                      </w:rPr>
                    </w:pPr>
                    <w:r w:rsidRPr="00C06E79">
                      <w:rPr>
                        <w:lang w:val="de-DE"/>
                      </w:rPr>
                      <w:t>2509 LV  Den Haag</w:t>
                    </w:r>
                  </w:p>
                  <w:p w14:paraId="79852691" w14:textId="77777777" w:rsidR="00FE4B43" w:rsidRPr="00C06E79" w:rsidRDefault="002F0474">
                    <w:pPr>
                      <w:pStyle w:val="Referentiegegevens"/>
                      <w:rPr>
                        <w:lang w:val="de-DE"/>
                      </w:rPr>
                    </w:pPr>
                    <w:r w:rsidRPr="00C06E79">
                      <w:rPr>
                        <w:lang w:val="de-DE"/>
                      </w:rPr>
                      <w:t>www.rijksoverheid.nl</w:t>
                    </w:r>
                  </w:p>
                  <w:p w14:paraId="79852692" w14:textId="77777777" w:rsidR="00FE4B43" w:rsidRPr="00C06E79" w:rsidRDefault="00FE4B43">
                    <w:pPr>
                      <w:pStyle w:val="WitregelW1"/>
                      <w:rPr>
                        <w:lang w:val="de-DE"/>
                      </w:rPr>
                    </w:pPr>
                  </w:p>
                  <w:p w14:paraId="79852693" w14:textId="77777777" w:rsidR="00FE4B43" w:rsidRDefault="002F0474">
                    <w:pPr>
                      <w:pStyle w:val="Referentiegegevensbold"/>
                    </w:pPr>
                    <w:r>
                      <w:t>Onze referentie</w:t>
                    </w:r>
                  </w:p>
                  <w:p w14:paraId="211290FD" w14:textId="32AFAED7" w:rsidR="00995E18" w:rsidRDefault="009E577A">
                    <w:pPr>
                      <w:pStyle w:val="Referentiegegevens"/>
                    </w:pPr>
                    <w:r>
                      <w:fldChar w:fldCharType="begin"/>
                    </w:r>
                    <w:r>
                      <w:instrText xml:space="preserve"> DOCPROPERTY  "iOnsKenmerk"  \* MERGEFORMAT </w:instrText>
                    </w:r>
                    <w:r>
                      <w:fldChar w:fldCharType="separate"/>
                    </w:r>
                    <w:r>
                      <w:t>2026-0000191716</w:t>
                    </w:r>
                    <w:r>
                      <w:fldChar w:fldCharType="end"/>
                    </w:r>
                  </w:p>
                  <w:p w14:paraId="79852695" w14:textId="77777777" w:rsidR="00FE4B43" w:rsidRDefault="00FE4B43">
                    <w:pPr>
                      <w:pStyle w:val="WitregelW1"/>
                    </w:pPr>
                  </w:p>
                  <w:p w14:paraId="79852696" w14:textId="77777777" w:rsidR="00FE4B43" w:rsidRDefault="00FE4B4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985267A" wp14:editId="7985267B">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6AEA8F" w14:textId="77777777" w:rsidR="00995E18" w:rsidRDefault="009E577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85267A"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B6AEA8F" w14:textId="77777777" w:rsidR="00995E18" w:rsidRDefault="009E577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985267C" wp14:editId="7985267D">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8526A9" w14:textId="77777777" w:rsidR="002F0474" w:rsidRDefault="002F0474"/>
                      </w:txbxContent>
                    </wps:txbx>
                    <wps:bodyPr vert="horz" wrap="square" lIns="0" tIns="0" rIns="0" bIns="0" anchor="t" anchorCtr="0"/>
                  </wps:wsp>
                </a:graphicData>
              </a:graphic>
            </wp:anchor>
          </w:drawing>
        </mc:Choice>
        <mc:Fallback>
          <w:pict>
            <v:shape w14:anchorId="7985267C"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98526A9" w14:textId="77777777" w:rsidR="002F0474" w:rsidRDefault="002F047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0F22C9"/>
    <w:multiLevelType w:val="multilevel"/>
    <w:tmpl w:val="7719C2F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4DE5DDE"/>
    <w:multiLevelType w:val="multilevel"/>
    <w:tmpl w:val="35EC5A9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4506D9E"/>
    <w:multiLevelType w:val="hybridMultilevel"/>
    <w:tmpl w:val="1FAC4D7E"/>
    <w:lvl w:ilvl="0" w:tplc="0DE45144">
      <w:start w:val="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F71FC8"/>
    <w:multiLevelType w:val="hybridMultilevel"/>
    <w:tmpl w:val="3EF81D30"/>
    <w:lvl w:ilvl="0" w:tplc="2708D47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740071"/>
    <w:multiLevelType w:val="multilevel"/>
    <w:tmpl w:val="BBDB3FD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FA156E8"/>
    <w:multiLevelType w:val="hybridMultilevel"/>
    <w:tmpl w:val="A26CA328"/>
    <w:lvl w:ilvl="0" w:tplc="DBE8004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28D8F4"/>
    <w:multiLevelType w:val="multilevel"/>
    <w:tmpl w:val="5711F1C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6B52E9B"/>
    <w:multiLevelType w:val="hybridMultilevel"/>
    <w:tmpl w:val="8DD81F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2735114">
    <w:abstractNumId w:val="1"/>
  </w:num>
  <w:num w:numId="2" w16cid:durableId="1854298354">
    <w:abstractNumId w:val="6"/>
  </w:num>
  <w:num w:numId="3" w16cid:durableId="700402148">
    <w:abstractNumId w:val="0"/>
  </w:num>
  <w:num w:numId="4" w16cid:durableId="1240170083">
    <w:abstractNumId w:val="4"/>
  </w:num>
  <w:num w:numId="5" w16cid:durableId="871530061">
    <w:abstractNumId w:val="3"/>
  </w:num>
  <w:num w:numId="6" w16cid:durableId="2130007137">
    <w:abstractNumId w:val="7"/>
  </w:num>
  <w:num w:numId="7" w16cid:durableId="1492285694">
    <w:abstractNumId w:val="5"/>
  </w:num>
  <w:num w:numId="8" w16cid:durableId="860898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43"/>
    <w:rsid w:val="0001462B"/>
    <w:rsid w:val="000660D3"/>
    <w:rsid w:val="00070153"/>
    <w:rsid w:val="00075DF3"/>
    <w:rsid w:val="000A03D7"/>
    <w:rsid w:val="000A0E8D"/>
    <w:rsid w:val="000E0EB2"/>
    <w:rsid w:val="000E32C7"/>
    <w:rsid w:val="0015140C"/>
    <w:rsid w:val="001A4B9C"/>
    <w:rsid w:val="00237F61"/>
    <w:rsid w:val="00290952"/>
    <w:rsid w:val="0029599E"/>
    <w:rsid w:val="002A1C1F"/>
    <w:rsid w:val="002E0BCB"/>
    <w:rsid w:val="002F0474"/>
    <w:rsid w:val="003247F8"/>
    <w:rsid w:val="00390BEE"/>
    <w:rsid w:val="003B1ACD"/>
    <w:rsid w:val="003C074E"/>
    <w:rsid w:val="00405BD6"/>
    <w:rsid w:val="00420FEC"/>
    <w:rsid w:val="00473ACE"/>
    <w:rsid w:val="0049618D"/>
    <w:rsid w:val="004E7467"/>
    <w:rsid w:val="00511C02"/>
    <w:rsid w:val="005378F7"/>
    <w:rsid w:val="005915DD"/>
    <w:rsid w:val="005B0EC6"/>
    <w:rsid w:val="005C63B0"/>
    <w:rsid w:val="005E6AA1"/>
    <w:rsid w:val="00611B3A"/>
    <w:rsid w:val="00651089"/>
    <w:rsid w:val="006567CA"/>
    <w:rsid w:val="006F2314"/>
    <w:rsid w:val="007218D5"/>
    <w:rsid w:val="00732C10"/>
    <w:rsid w:val="0077649C"/>
    <w:rsid w:val="007B7EED"/>
    <w:rsid w:val="007D7CF7"/>
    <w:rsid w:val="00822EB9"/>
    <w:rsid w:val="00837D59"/>
    <w:rsid w:val="00841CB1"/>
    <w:rsid w:val="00884EE7"/>
    <w:rsid w:val="008C2143"/>
    <w:rsid w:val="008E6B17"/>
    <w:rsid w:val="00907A0C"/>
    <w:rsid w:val="00937227"/>
    <w:rsid w:val="00995E18"/>
    <w:rsid w:val="009E4D0A"/>
    <w:rsid w:val="009E577A"/>
    <w:rsid w:val="00A026FE"/>
    <w:rsid w:val="00A0684E"/>
    <w:rsid w:val="00A55B09"/>
    <w:rsid w:val="00A93F97"/>
    <w:rsid w:val="00AA20F7"/>
    <w:rsid w:val="00AC30C6"/>
    <w:rsid w:val="00B076F9"/>
    <w:rsid w:val="00B25960"/>
    <w:rsid w:val="00B65CDD"/>
    <w:rsid w:val="00B739EB"/>
    <w:rsid w:val="00BA2C04"/>
    <w:rsid w:val="00BB3129"/>
    <w:rsid w:val="00C06E79"/>
    <w:rsid w:val="00C25CD9"/>
    <w:rsid w:val="00D01663"/>
    <w:rsid w:val="00D27DC6"/>
    <w:rsid w:val="00D7248F"/>
    <w:rsid w:val="00D85FF8"/>
    <w:rsid w:val="00DB069C"/>
    <w:rsid w:val="00E035B4"/>
    <w:rsid w:val="00E128E0"/>
    <w:rsid w:val="00E34B86"/>
    <w:rsid w:val="00EA1D02"/>
    <w:rsid w:val="00F53EA9"/>
    <w:rsid w:val="00F60AC3"/>
    <w:rsid w:val="00F81011"/>
    <w:rsid w:val="00F95398"/>
    <w:rsid w:val="00FC6958"/>
    <w:rsid w:val="00FE2818"/>
    <w:rsid w:val="00FE4B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7985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06E7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06E79"/>
    <w:rPr>
      <w:rFonts w:ascii="Verdana" w:hAnsi="Verdana"/>
      <w:color w:val="000000"/>
      <w:sz w:val="18"/>
      <w:szCs w:val="18"/>
    </w:rPr>
  </w:style>
  <w:style w:type="paragraph" w:styleId="Voettekst">
    <w:name w:val="footer"/>
    <w:basedOn w:val="Standaard"/>
    <w:link w:val="VoettekstChar"/>
    <w:uiPriority w:val="99"/>
    <w:unhideWhenUsed/>
    <w:rsid w:val="00C06E7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06E79"/>
    <w:rPr>
      <w:rFonts w:ascii="Verdana" w:hAnsi="Verdana"/>
      <w:color w:val="000000"/>
      <w:sz w:val="18"/>
      <w:szCs w:val="18"/>
    </w:rPr>
  </w:style>
  <w:style w:type="paragraph" w:styleId="Lijstalinea">
    <w:name w:val="List Paragraph"/>
    <w:basedOn w:val="Standaard"/>
    <w:uiPriority w:val="34"/>
    <w:semiHidden/>
    <w:rsid w:val="009E4D0A"/>
    <w:pPr>
      <w:ind w:left="720"/>
      <w:contextualSpacing/>
    </w:pPr>
  </w:style>
  <w:style w:type="character" w:styleId="Onopgelostemelding">
    <w:name w:val="Unresolved Mention"/>
    <w:basedOn w:val="Standaardalinea-lettertype"/>
    <w:uiPriority w:val="99"/>
    <w:semiHidden/>
    <w:unhideWhenUsed/>
    <w:rsid w:val="00A026FE"/>
    <w:rPr>
      <w:color w:val="605E5C"/>
      <w:shd w:val="clear" w:color="auto" w:fill="E1DFDD"/>
    </w:rPr>
  </w:style>
  <w:style w:type="paragraph" w:styleId="Voetnoottekst">
    <w:name w:val="footnote text"/>
    <w:basedOn w:val="Standaard"/>
    <w:link w:val="VoetnoottekstChar"/>
    <w:uiPriority w:val="99"/>
    <w:semiHidden/>
    <w:unhideWhenUsed/>
    <w:rsid w:val="00D0166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01663"/>
    <w:rPr>
      <w:rFonts w:ascii="Verdana" w:hAnsi="Verdana"/>
      <w:color w:val="000000"/>
    </w:rPr>
  </w:style>
  <w:style w:type="character" w:styleId="Voetnootmarkering">
    <w:name w:val="footnote reference"/>
    <w:basedOn w:val="Standaardalinea-lettertype"/>
    <w:uiPriority w:val="99"/>
    <w:semiHidden/>
    <w:unhideWhenUsed/>
    <w:rsid w:val="00D01663"/>
    <w:rPr>
      <w:vertAlign w:val="superscript"/>
    </w:rPr>
  </w:style>
  <w:style w:type="paragraph" w:styleId="Revisie">
    <w:name w:val="Revision"/>
    <w:hidden/>
    <w:uiPriority w:val="99"/>
    <w:semiHidden/>
    <w:rsid w:val="00AA20F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7248F"/>
    <w:rPr>
      <w:sz w:val="16"/>
      <w:szCs w:val="16"/>
    </w:rPr>
  </w:style>
  <w:style w:type="paragraph" w:styleId="Tekstopmerking">
    <w:name w:val="annotation text"/>
    <w:basedOn w:val="Standaard"/>
    <w:link w:val="TekstopmerkingChar"/>
    <w:uiPriority w:val="99"/>
    <w:unhideWhenUsed/>
    <w:rsid w:val="00D7248F"/>
    <w:pPr>
      <w:spacing w:line="240" w:lineRule="auto"/>
    </w:pPr>
    <w:rPr>
      <w:sz w:val="20"/>
      <w:szCs w:val="20"/>
    </w:rPr>
  </w:style>
  <w:style w:type="character" w:customStyle="1" w:styleId="TekstopmerkingChar">
    <w:name w:val="Tekst opmerking Char"/>
    <w:basedOn w:val="Standaardalinea-lettertype"/>
    <w:link w:val="Tekstopmerking"/>
    <w:uiPriority w:val="99"/>
    <w:rsid w:val="00D7248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7248F"/>
    <w:rPr>
      <w:b/>
      <w:bCs/>
    </w:rPr>
  </w:style>
  <w:style w:type="character" w:customStyle="1" w:styleId="OnderwerpvanopmerkingChar">
    <w:name w:val="Onderwerp van opmerking Char"/>
    <w:basedOn w:val="TekstopmerkingChar"/>
    <w:link w:val="Onderwerpvanopmerking"/>
    <w:uiPriority w:val="99"/>
    <w:semiHidden/>
    <w:rsid w:val="00D7248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7953">
      <w:bodyDiv w:val="1"/>
      <w:marLeft w:val="0"/>
      <w:marRight w:val="0"/>
      <w:marTop w:val="0"/>
      <w:marBottom w:val="0"/>
      <w:divBdr>
        <w:top w:val="none" w:sz="0" w:space="0" w:color="auto"/>
        <w:left w:val="none" w:sz="0" w:space="0" w:color="auto"/>
        <w:bottom w:val="none" w:sz="0" w:space="0" w:color="auto"/>
        <w:right w:val="none" w:sz="0" w:space="0" w:color="auto"/>
      </w:divBdr>
    </w:div>
    <w:div w:id="2056543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500</ap:Words>
  <ap:Characters>2750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 Reactie op brief van de Landelijke Cliëntenraad: 'Reactie LCR op de WIA-plannen: eerst de uitvoering op orde.'</vt:lpstr>
    </vt:vector>
  </ap:TitlesOfParts>
  <ap:LinksUpToDate>false</ap:LinksUpToDate>
  <ap:CharactersWithSpaces>3244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2026-07-06T11:07:00.0000000Z</dcterms:created>
  <dcterms:modified xsi:type="dcterms:W3CDTF">2026-07-06T11:07:00.0000000Z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3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Reactie op brief van de Landelijke Cliëntenraad: 'Reactie LCR op de WIA-plannen: eerst de uitvoering op orde.'</vt:lpwstr>
  </property>
  <property fmtid="{D5CDD505-2E9C-101B-9397-08002B2CF9AE}" pid="32" name="iOnsKenmerk">
    <vt:lpwstr>2026-0000191716</vt:lpwstr>
  </property>
  <property fmtid="{D5CDD505-2E9C-101B-9397-08002B2CF9AE}" pid="33" name="iOnderwerp">
    <vt:lpwstr>Reactie op brief van de Landelijke Cliëntenraad: 'Reactie LCR op de WIA-plannen: eerst de uitvoering op orde.'</vt:lpwstr>
  </property>
  <property fmtid="{D5CDD505-2E9C-101B-9397-08002B2CF9AE}" pid="34" name="iDatum">
    <vt:lpwstr>06-07-2026</vt:lpwstr>
  </property>
  <property fmtid="{D5CDD505-2E9C-101B-9397-08002B2CF9AE}" pid="35" name="iRubricering">
    <vt:lpwstr/>
  </property>
  <property fmtid="{D5CDD505-2E9C-101B-9397-08002B2CF9AE}" pid="36" name="iUwKenmerk">
    <vt:lpwstr/>
  </property>
  <property fmtid="{D5CDD505-2E9C-101B-9397-08002B2CF9AE}" pid="37" name="iAan">
    <vt:lpwstr/>
  </property>
  <property fmtid="{D5CDD505-2E9C-101B-9397-08002B2CF9AE}" pid="38" name="iAdressering">
    <vt:lpwstr/>
  </property>
</Properties>
</file>