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D150C8" w14:paraId="3DA8A1EA" w14:textId="013CEE74">
      <w:pPr>
        <w:pStyle w:val="in-table"/>
      </w:pPr>
      <w:r>
        <w:rPr>
          <w:noProof/>
        </w:rPr>
        <mc:AlternateContent>
          <mc:Choice Requires="wps">
            <w:drawing>
              <wp:anchor distT="0" distB="0" distL="114300" distR="114300" simplePos="0" relativeHeight="251658240" behindDoc="0" locked="0" layoutInCell="1" allowOverlap="1" wp14:editId="56C08ECE" wp14:anchorId="66C2B5AD">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C692B" w:rsidRDefault="007C692B" w14:paraId="500BDC95"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C2B5AD">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7C692B" w:rsidRDefault="007C692B" w14:paraId="500BDC95" w14:textId="77777777"/>
                  </w:txbxContent>
                </v:textbox>
                <w10:wrap anchorx="page" anchory="page"/>
              </v:shape>
            </w:pict>
          </mc:Fallback>
        </mc:AlternateContent>
      </w:r>
    </w:p>
    <w:tbl>
      <w:tblPr>
        <w:tblpPr w:leftFromText="181" w:rightFromText="181" w:vertAnchor="page" w:horzAnchor="page" w:tblpX="5206" w:tblpY="1"/>
        <w:tblW w:w="0" w:type="auto"/>
        <w:tblLook w:val="0000" w:firstRow="0" w:lastRow="0" w:firstColumn="0" w:lastColumn="0" w:noHBand="0" w:noVBand="0"/>
      </w:tblPr>
      <w:tblGrid>
        <w:gridCol w:w="4960"/>
      </w:tblGrid>
      <w:tr w:rsidR="008F0CAB" w:rsidTr="002F72A1" w14:paraId="71BCA4DC" w14:textId="77777777">
        <w:tc>
          <w:tcPr>
            <w:tcW w:w="0" w:type="auto"/>
          </w:tcPr>
          <w:p w:rsidR="007C692B" w:rsidP="002F72A1" w:rsidRDefault="002F72A1" w14:paraId="09586561" w14:textId="24C0DAB7">
            <w:pPr>
              <w:ind w:left="321"/>
            </w:pPr>
            <w:bookmarkStart w:name="woordmerk" w:id="0"/>
            <w:bookmarkStart w:name="woordmerk_bk" w:id="1"/>
            <w:bookmarkEnd w:id="0"/>
            <w:r>
              <w:rPr>
                <w:noProof/>
              </w:rPr>
              <w:drawing>
                <wp:inline distT="0" distB="0" distL="0" distR="0" wp14:anchorId="15935C86" wp14:editId="5151437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a:stretch>
                            <a:fillRect/>
                          </a:stretch>
                        </pic:blipFill>
                        <pic:spPr bwMode="auto">
                          <a:xfrm>
                            <a:off x="0" y="0"/>
                            <a:ext cx="467995" cy="1583865"/>
                          </a:xfrm>
                          <a:prstGeom prst="rect">
                            <a:avLst/>
                          </a:prstGeom>
                        </pic:spPr>
                      </pic:pic>
                    </a:graphicData>
                  </a:graphic>
                </wp:inline>
              </w:drawing>
            </w:r>
            <w:r>
              <w:rPr>
                <w:noProof/>
              </w:rPr>
              <w:drawing>
                <wp:inline distT="0" distB="0" distL="0" distR="0" wp14:anchorId="34335053" wp14:editId="2F9D51AD">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P="002F72A1" w:rsidRDefault="00D150C8" w14:paraId="1F35E5C6" w14:textId="77777777">
            <w:r>
              <w:fldChar w:fldCharType="begin"/>
            </w:r>
            <w:r>
              <w:instrText xml:space="preserve"> DOCPROPERTY woordmerk </w:instrText>
            </w:r>
            <w:r>
              <w:fldChar w:fldCharType="separate"/>
            </w:r>
            <w:r>
              <w:fldChar w:fldCharType="end"/>
            </w:r>
          </w:p>
        </w:tc>
      </w:tr>
    </w:tbl>
    <w:p w:rsidR="00F75106" w:rsidRDefault="00F75106" w14:paraId="6D0D7425"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F0CAB" w14:paraId="49C9B4EF" w14:textId="77777777">
        <w:trPr>
          <w:trHeight w:val="306" w:hRule="exact"/>
        </w:trPr>
        <w:tc>
          <w:tcPr>
            <w:tcW w:w="7512" w:type="dxa"/>
            <w:gridSpan w:val="2"/>
          </w:tcPr>
          <w:p w:rsidR="00F75106" w:rsidRDefault="00D150C8" w14:paraId="382DA2C2"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F0CAB" w14:paraId="584A18D6" w14:textId="77777777">
        <w:trPr>
          <w:cantSplit/>
          <w:trHeight w:val="85" w:hRule="exact"/>
        </w:trPr>
        <w:tc>
          <w:tcPr>
            <w:tcW w:w="7512" w:type="dxa"/>
            <w:gridSpan w:val="2"/>
          </w:tcPr>
          <w:p w:rsidR="00F75106" w:rsidRDefault="00F75106" w14:paraId="5A2F011A" w14:textId="77777777">
            <w:pPr>
              <w:pStyle w:val="Huisstijl-Rubricering"/>
            </w:pPr>
          </w:p>
        </w:tc>
      </w:tr>
      <w:tr w:rsidR="008F0CAB" w14:paraId="15B6A039" w14:textId="77777777">
        <w:trPr>
          <w:cantSplit/>
          <w:trHeight w:val="187" w:hRule="exact"/>
        </w:trPr>
        <w:tc>
          <w:tcPr>
            <w:tcW w:w="7512" w:type="dxa"/>
            <w:gridSpan w:val="2"/>
          </w:tcPr>
          <w:p w:rsidR="00F75106" w:rsidRDefault="00D150C8" w14:paraId="2DA7B424" w14:textId="77777777">
            <w:pPr>
              <w:pStyle w:val="Huisstijl-Rubricering"/>
            </w:pPr>
            <w:r>
              <w:fldChar w:fldCharType="begin"/>
            </w:r>
            <w:r w:rsidR="000129A4">
              <w:instrText xml:space="preserve"> DOCPROPERTY rubricering </w:instrText>
            </w:r>
            <w:r>
              <w:fldChar w:fldCharType="separate"/>
            </w:r>
            <w:r>
              <w:fldChar w:fldCharType="end"/>
            </w:r>
          </w:p>
        </w:tc>
      </w:tr>
      <w:tr w:rsidR="008F0CAB" w14:paraId="4833DBA2" w14:textId="77777777">
        <w:trPr>
          <w:cantSplit/>
          <w:trHeight w:val="2166" w:hRule="exact"/>
        </w:trPr>
        <w:tc>
          <w:tcPr>
            <w:tcW w:w="7512" w:type="dxa"/>
            <w:gridSpan w:val="2"/>
          </w:tcPr>
          <w:p w:rsidR="00E00851" w:rsidRDefault="00D150C8" w14:paraId="5C38792E" w14:textId="77777777">
            <w:pPr>
              <w:pStyle w:val="adres"/>
            </w:pPr>
            <w:bookmarkStart w:name="_Hlk230268311" w:id="2"/>
            <w:r>
              <w:t xml:space="preserve">Aan de Voorzitter van de </w:t>
            </w:r>
            <w:r w:rsidR="008A7B34">
              <w:fldChar w:fldCharType="begin"/>
            </w:r>
            <w:r w:rsidR="000129A4">
              <w:instrText xml:space="preserve"> DOCVARIABLE adres *\MERGEFORMAT </w:instrText>
            </w:r>
            <w:r w:rsidR="008A7B34">
              <w:fldChar w:fldCharType="separate"/>
            </w:r>
            <w:r w:rsidR="000129A4">
              <w:t xml:space="preserve">Tweede Kamer </w:t>
            </w:r>
          </w:p>
          <w:p w:rsidR="00F75106" w:rsidRDefault="000129A4" w14:paraId="1A2D67B4" w14:textId="194DE435">
            <w:pPr>
              <w:pStyle w:val="adres"/>
            </w:pPr>
            <w:r>
              <w:t>der Staten-Generaal</w:t>
            </w:r>
          </w:p>
          <w:p w:rsidR="000129A4" w:rsidRDefault="00D150C8" w14:paraId="5AF01252" w14:textId="77777777">
            <w:pPr>
              <w:pStyle w:val="adres"/>
            </w:pPr>
            <w:r>
              <w:t>Postbus 20018 </w:t>
            </w:r>
          </w:p>
          <w:p w:rsidR="000129A4" w:rsidRDefault="00D150C8" w14:paraId="46FBBAE4" w14:textId="77777777">
            <w:pPr>
              <w:pStyle w:val="adres"/>
            </w:pPr>
            <w:r>
              <w:t>2500 EA  Den Haag</w:t>
            </w:r>
            <w:r w:rsidR="008A7B34">
              <w:fldChar w:fldCharType="end"/>
            </w:r>
          </w:p>
          <w:bookmarkEnd w:id="2"/>
          <w:p w:rsidR="00F75106" w:rsidRDefault="00D150C8" w14:paraId="423D9445" w14:textId="77777777">
            <w:pPr>
              <w:pStyle w:val="kixcode"/>
            </w:pPr>
            <w:r>
              <w:fldChar w:fldCharType="begin"/>
            </w:r>
            <w:r w:rsidR="000129A4">
              <w:instrText xml:space="preserve"> DOCPROPERTY kix </w:instrText>
            </w:r>
            <w:r>
              <w:fldChar w:fldCharType="separate"/>
            </w:r>
            <w:r>
              <w:fldChar w:fldCharType="end"/>
            </w:r>
          </w:p>
          <w:p w:rsidR="00F75106" w:rsidRDefault="00F75106" w14:paraId="4F6DF3EE" w14:textId="77777777">
            <w:pPr>
              <w:pStyle w:val="kixcode"/>
            </w:pPr>
          </w:p>
        </w:tc>
      </w:tr>
      <w:tr w:rsidR="008F0CAB" w14:paraId="5B00317E" w14:textId="77777777">
        <w:trPr>
          <w:trHeight w:val="465" w:hRule="exact"/>
        </w:trPr>
        <w:tc>
          <w:tcPr>
            <w:tcW w:w="7512" w:type="dxa"/>
            <w:gridSpan w:val="2"/>
          </w:tcPr>
          <w:p w:rsidR="00F75106" w:rsidRDefault="00F75106" w14:paraId="087DBE75" w14:textId="77777777">
            <w:pPr>
              <w:pStyle w:val="broodtekst"/>
            </w:pPr>
          </w:p>
        </w:tc>
      </w:tr>
      <w:tr w:rsidR="008F0CAB" w14:paraId="2106B0E5" w14:textId="77777777">
        <w:trPr>
          <w:trHeight w:val="238" w:hRule="exact"/>
        </w:trPr>
        <w:tc>
          <w:tcPr>
            <w:tcW w:w="1099" w:type="dxa"/>
          </w:tcPr>
          <w:p w:rsidR="00F75106" w:rsidRDefault="00D150C8" w14:paraId="3177A84F"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E13F41" w14:paraId="5680AA00" w14:textId="417728F3">
            <w:pPr>
              <w:pStyle w:val="datumonderwerp"/>
              <w:tabs>
                <w:tab w:val="clear" w:pos="794"/>
                <w:tab w:val="left" w:pos="1092"/>
              </w:tabs>
              <w:ind w:left="1140" w:hanging="1140"/>
            </w:pPr>
            <w:r>
              <w:t>2</w:t>
            </w:r>
            <w:r w:rsidR="00211D82">
              <w:t xml:space="preserve"> juli</w:t>
            </w:r>
            <w:r w:rsidR="00E00851">
              <w:t xml:space="preserve"> 2026</w:t>
            </w:r>
          </w:p>
        </w:tc>
      </w:tr>
      <w:tr w:rsidR="008F0CAB" w:rsidTr="00D150C8" w14:paraId="4A0747C7" w14:textId="77777777">
        <w:trPr>
          <w:trHeight w:val="1322" w:hRule="exact"/>
        </w:trPr>
        <w:tc>
          <w:tcPr>
            <w:tcW w:w="1099" w:type="dxa"/>
          </w:tcPr>
          <w:p w:rsidR="00F75106" w:rsidRDefault="00D150C8" w14:paraId="18BD1471"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D150C8" w:rsidRDefault="00F25A34" w14:paraId="28C5DEF6" w14:textId="465162D3">
            <w:pPr>
              <w:pStyle w:val="Geenafstand"/>
            </w:pPr>
            <w:r>
              <w:t xml:space="preserve">Voorstel van rijkswet </w:t>
            </w:r>
            <w:r w:rsidRPr="00F25A34">
              <w:t xml:space="preserve">tot </w:t>
            </w:r>
            <w:r w:rsidR="00D150C8">
              <w:t>intrekking van de Rijkswet van 10 februari 2017, houdende wijziging van de Rijkswet op het Nederlanderschap in verband met het intrekken van het Nederlanderschap in het belang van de nationale veiligheid (Stb. 2017, 52) en tot wijziging van de Wet op de inlichtingen- en veiligheidsdiensten 2017</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F0CAB" w14:paraId="42B90E56" w14:textId="77777777">
        <w:tc>
          <w:tcPr>
            <w:tcW w:w="2013" w:type="dxa"/>
          </w:tcPr>
          <w:p w:rsidR="007C692B" w:rsidP="007C692B" w:rsidRDefault="00D150C8" w14:paraId="145970EA" w14:textId="77777777">
            <w:pPr>
              <w:pStyle w:val="afzendgegevens-bold"/>
            </w:pPr>
            <w:bookmarkStart w:name="referentiegegevens" w:id="3"/>
            <w:bookmarkStart w:name="_Hlk230268319" w:id="4"/>
            <w:bookmarkStart w:name="referentiegegevens_bk" w:id="5"/>
            <w:bookmarkEnd w:id="3"/>
            <w:r>
              <w:t>Directie Wetgeving en Juridische Zaken</w:t>
            </w:r>
          </w:p>
          <w:p w:rsidRPr="00F66161" w:rsidR="00F66161" w:rsidP="007C692B" w:rsidRDefault="00D150C8" w14:paraId="464D8FC2" w14:textId="77777777">
            <w:pPr>
              <w:pStyle w:val="afzendgegevens-bold"/>
              <w:rPr>
                <w:b w:val="0"/>
                <w:bCs/>
              </w:rPr>
            </w:pPr>
            <w:r w:rsidRPr="00F66161">
              <w:rPr>
                <w:b w:val="0"/>
                <w:bCs/>
              </w:rPr>
              <w:t>Sector Staats- en bestuursrecht</w:t>
            </w:r>
          </w:p>
          <w:bookmarkEnd w:id="4"/>
          <w:p w:rsidR="007C692B" w:rsidP="007C692B" w:rsidRDefault="00D150C8" w14:paraId="2890DBA5" w14:textId="77777777">
            <w:pPr>
              <w:pStyle w:val="witregel1"/>
            </w:pPr>
            <w:r>
              <w:t> </w:t>
            </w:r>
          </w:p>
          <w:p w:rsidRPr="00F25A34" w:rsidR="007C692B" w:rsidP="007C692B" w:rsidRDefault="00D150C8" w14:paraId="58471E6F" w14:textId="77777777">
            <w:pPr>
              <w:pStyle w:val="afzendgegevens"/>
              <w:rPr>
                <w:lang w:val="de-DE"/>
              </w:rPr>
            </w:pPr>
            <w:r w:rsidRPr="00F25A34">
              <w:rPr>
                <w:lang w:val="de-DE"/>
              </w:rPr>
              <w:t>Turfmarkt 147</w:t>
            </w:r>
          </w:p>
          <w:p w:rsidRPr="00BA2BE6" w:rsidR="007C692B" w:rsidP="007C692B" w:rsidRDefault="00D150C8" w14:paraId="3B676BD4" w14:textId="77777777">
            <w:pPr>
              <w:pStyle w:val="afzendgegevens"/>
              <w:rPr>
                <w:lang w:val="de-DE"/>
              </w:rPr>
            </w:pPr>
            <w:r w:rsidRPr="00BA2BE6">
              <w:rPr>
                <w:lang w:val="de-DE"/>
              </w:rPr>
              <w:t>2511 DP  Den Haag</w:t>
            </w:r>
          </w:p>
          <w:p w:rsidRPr="00BA2BE6" w:rsidR="007C692B" w:rsidP="007C692B" w:rsidRDefault="00D150C8" w14:paraId="09A08640" w14:textId="77777777">
            <w:pPr>
              <w:pStyle w:val="afzendgegevens"/>
              <w:rPr>
                <w:lang w:val="de-DE"/>
              </w:rPr>
            </w:pPr>
            <w:r w:rsidRPr="00BA2BE6">
              <w:rPr>
                <w:lang w:val="de-DE"/>
              </w:rPr>
              <w:t>Postbus 20301</w:t>
            </w:r>
          </w:p>
          <w:p w:rsidRPr="00BA2BE6" w:rsidR="007C692B" w:rsidP="007C692B" w:rsidRDefault="00D150C8" w14:paraId="6E4AFDBE" w14:textId="77777777">
            <w:pPr>
              <w:pStyle w:val="afzendgegevens"/>
              <w:rPr>
                <w:lang w:val="de-DE"/>
              </w:rPr>
            </w:pPr>
            <w:r w:rsidRPr="00BA2BE6">
              <w:rPr>
                <w:lang w:val="de-DE"/>
              </w:rPr>
              <w:t>2500 EH  Den Haag</w:t>
            </w:r>
          </w:p>
          <w:p w:rsidRPr="00BA2BE6" w:rsidR="007C692B" w:rsidP="007C692B" w:rsidRDefault="00D150C8" w14:paraId="4DF56094" w14:textId="77777777">
            <w:pPr>
              <w:pStyle w:val="afzendgegevens"/>
              <w:rPr>
                <w:lang w:val="de-DE"/>
              </w:rPr>
            </w:pPr>
            <w:r w:rsidRPr="00BA2BE6">
              <w:rPr>
                <w:lang w:val="de-DE"/>
              </w:rPr>
              <w:t>www.rijksoverheid.nl/jenv</w:t>
            </w:r>
          </w:p>
          <w:p w:rsidRPr="00BA2BE6" w:rsidR="007C692B" w:rsidP="007C692B" w:rsidRDefault="00D150C8" w14:paraId="5986DFA9" w14:textId="77777777">
            <w:pPr>
              <w:pStyle w:val="witregel1"/>
              <w:rPr>
                <w:lang w:val="de-DE"/>
              </w:rPr>
            </w:pPr>
            <w:r w:rsidRPr="00BA2BE6">
              <w:rPr>
                <w:lang w:val="de-DE"/>
              </w:rPr>
              <w:t> </w:t>
            </w:r>
          </w:p>
          <w:p w:rsidRPr="00BA2BE6" w:rsidR="007C692B" w:rsidP="007C692B" w:rsidRDefault="00D150C8" w14:paraId="263F44B1" w14:textId="77777777">
            <w:pPr>
              <w:pStyle w:val="witregel2"/>
              <w:rPr>
                <w:lang w:val="de-DE"/>
              </w:rPr>
            </w:pPr>
            <w:r w:rsidRPr="00BA2BE6">
              <w:rPr>
                <w:lang w:val="de-DE"/>
              </w:rPr>
              <w:t> </w:t>
            </w:r>
          </w:p>
          <w:p w:rsidR="007C692B" w:rsidP="007C692B" w:rsidRDefault="00D150C8" w14:paraId="643AFC29" w14:textId="77777777">
            <w:pPr>
              <w:pStyle w:val="referentiekopjes"/>
            </w:pPr>
            <w:bookmarkStart w:name="_Hlk230268359" w:id="6"/>
            <w:r>
              <w:t>Ons kenmerk</w:t>
            </w:r>
          </w:p>
          <w:p w:rsidR="007C692B" w:rsidP="007C692B" w:rsidRDefault="00D150C8" w14:paraId="45E8A422" w14:textId="77777777">
            <w:pPr>
              <w:pStyle w:val="referentiegegevens"/>
            </w:pPr>
            <w:r>
              <w:fldChar w:fldCharType="begin"/>
            </w:r>
            <w:r>
              <w:instrText xml:space="preserve"> DOCPROPERTY onskenmerk </w:instrText>
            </w:r>
            <w:r>
              <w:fldChar w:fldCharType="separate"/>
            </w:r>
            <w:r>
              <w:t>7634844</w:t>
            </w:r>
            <w:r>
              <w:fldChar w:fldCharType="end"/>
            </w:r>
          </w:p>
          <w:bookmarkEnd w:id="6"/>
          <w:p w:rsidR="007C692B" w:rsidP="007C692B" w:rsidRDefault="00D150C8" w14:paraId="08ED9422" w14:textId="77777777">
            <w:pPr>
              <w:pStyle w:val="witregel1"/>
            </w:pPr>
            <w:r>
              <w:t> </w:t>
            </w:r>
          </w:p>
          <w:p w:rsidR="007C692B" w:rsidP="007C692B" w:rsidRDefault="007C692B" w14:paraId="1D587F6C" w14:textId="77777777">
            <w:pPr>
              <w:pStyle w:val="referentiegegevens"/>
            </w:pPr>
          </w:p>
          <w:bookmarkEnd w:id="5"/>
          <w:p w:rsidRPr="007C692B" w:rsidR="007C692B" w:rsidP="007C692B" w:rsidRDefault="007C692B" w14:paraId="671D0602" w14:textId="77777777">
            <w:pPr>
              <w:pStyle w:val="referentiegegevens"/>
            </w:pPr>
          </w:p>
          <w:p w:rsidR="00F75106" w:rsidRDefault="00D150C8" w14:paraId="5F7C6845" w14:textId="77777777">
            <w:pPr>
              <w:pStyle w:val="referentiegegevens"/>
            </w:pPr>
            <w:r>
              <w:fldChar w:fldCharType="begin"/>
            </w:r>
            <w:r>
              <w:instrText xml:space="preserve"> DOCPROPERTY referentiegegevens </w:instrText>
            </w:r>
            <w:r>
              <w:fldChar w:fldCharType="separate"/>
            </w:r>
            <w:r>
              <w:fldChar w:fldCharType="end"/>
            </w:r>
          </w:p>
        </w:tc>
      </w:tr>
    </w:tbl>
    <w:p w:rsidR="00E00851" w:rsidP="00E87BE1" w:rsidRDefault="00E00851" w14:paraId="15B4C763" w14:textId="77777777">
      <w:bookmarkStart w:name="cursor" w:id="7"/>
      <w:bookmarkStart w:name="ondertekening" w:id="8"/>
      <w:bookmarkEnd w:id="7"/>
      <w:bookmarkEnd w:id="8"/>
    </w:p>
    <w:p w:rsidRPr="006F2DD8" w:rsidR="00250388" w:rsidP="00E87BE1" w:rsidRDefault="009F3754" w14:paraId="38958FC3" w14:textId="67C7F82B">
      <w:pPr>
        <w:rPr>
          <w:szCs w:val="18"/>
        </w:rPr>
      </w:pPr>
      <w:r>
        <w:t xml:space="preserve">Op </w:t>
      </w:r>
      <w:r w:rsidR="00211D82">
        <w:t>1 juli</w:t>
      </w:r>
      <w:r w:rsidR="001A382E">
        <w:t xml:space="preserve"> 2026</w:t>
      </w:r>
      <w:r w:rsidRPr="006F2DD8" w:rsidR="00D150C8">
        <w:t xml:space="preserve"> is het wetsvoorstel tot </w:t>
      </w:r>
      <w:r w:rsidRPr="006F2DD8" w:rsidR="00D150C8">
        <w:rPr>
          <w:szCs w:val="18"/>
        </w:rPr>
        <w:t>permanentmaking van de bevoegdheid tot intrekking van het Nederlanderschap in het belang van de nationale veiligheid bij uw Kamer ingediend.</w:t>
      </w:r>
      <w:r w:rsidR="0012058F">
        <w:rPr>
          <w:szCs w:val="18"/>
        </w:rPr>
        <w:t xml:space="preserve"> </w:t>
      </w:r>
      <w:r w:rsidR="00BA2BE6">
        <w:rPr>
          <w:szCs w:val="18"/>
        </w:rPr>
        <w:t>Met</w:t>
      </w:r>
      <w:r w:rsidR="0012058F">
        <w:rPr>
          <w:szCs w:val="18"/>
        </w:rPr>
        <w:t xml:space="preserve"> deze brief verzoek ik uw Kamer dit wetsvoorstel </w:t>
      </w:r>
      <w:r w:rsidR="00BA2BE6">
        <w:rPr>
          <w:szCs w:val="18"/>
        </w:rPr>
        <w:t>met voorrang ter hand te nemen.</w:t>
      </w:r>
    </w:p>
    <w:p w:rsidRPr="006F2DD8" w:rsidR="00250388" w:rsidP="00250388" w:rsidRDefault="00250388" w14:paraId="5CB8F21F" w14:textId="77777777">
      <w:pPr>
        <w:rPr>
          <w:szCs w:val="18"/>
        </w:rPr>
      </w:pPr>
    </w:p>
    <w:p w:rsidR="00F66161" w:rsidP="00A0660B" w:rsidRDefault="00D150C8" w14:paraId="3E2D77A3" w14:textId="77777777">
      <w:pPr>
        <w:rPr>
          <w:szCs w:val="18"/>
        </w:rPr>
      </w:pPr>
      <w:r w:rsidRPr="006F2DD8">
        <w:rPr>
          <w:szCs w:val="18"/>
        </w:rPr>
        <w:t xml:space="preserve">Sinds 1 maart 2017 maakt </w:t>
      </w:r>
      <w:r w:rsidRPr="006F2DD8" w:rsidR="00316A04">
        <w:rPr>
          <w:szCs w:val="18"/>
        </w:rPr>
        <w:t>de Rijkswet op het Nederlanderschap het mogelijk het Nederlanderschap in te trekken van een Nederlander die zich in het buitenland heeft aangesloten bij een terroristische organisatie</w:t>
      </w:r>
      <w:r w:rsidRPr="006F2DD8">
        <w:rPr>
          <w:szCs w:val="18"/>
        </w:rPr>
        <w:t xml:space="preserve">. </w:t>
      </w:r>
      <w:r w:rsidRPr="006F2DD8" w:rsidR="00316A04">
        <w:rPr>
          <w:szCs w:val="18"/>
        </w:rPr>
        <w:t xml:space="preserve">Deze intrekking van het Nederlanderschap vindt plaats in het belang van de nationale veiligheid en strekt ertoe legale terugkeer </w:t>
      </w:r>
      <w:r w:rsidRPr="006F2DD8" w:rsidR="00932224">
        <w:rPr>
          <w:szCs w:val="18"/>
        </w:rPr>
        <w:t xml:space="preserve">van deze personen </w:t>
      </w:r>
      <w:r w:rsidRPr="006F2DD8" w:rsidR="00316A04">
        <w:rPr>
          <w:szCs w:val="18"/>
        </w:rPr>
        <w:t>naar Nederland onmogelijk te maken</w:t>
      </w:r>
      <w:r>
        <w:rPr>
          <w:szCs w:val="18"/>
        </w:rPr>
        <w:t>. Omdat de betrokken gelijktijdig ongewenst wordt verklaard, wordt ook illegale terugkeer bemoeilijkt.</w:t>
      </w:r>
      <w:r w:rsidRPr="006F2DD8" w:rsidR="00932224">
        <w:rPr>
          <w:szCs w:val="18"/>
        </w:rPr>
        <w:t xml:space="preserve"> </w:t>
      </w:r>
    </w:p>
    <w:p w:rsidRPr="006F2DD8" w:rsidR="00316A04" w:rsidP="00316A04" w:rsidRDefault="00316A04" w14:paraId="5F6F6085" w14:textId="77777777">
      <w:pPr>
        <w:rPr>
          <w:szCs w:val="18"/>
        </w:rPr>
      </w:pPr>
    </w:p>
    <w:p w:rsidRPr="006F2DD8" w:rsidR="00825D56" w:rsidP="00FA0F6F" w:rsidRDefault="00D150C8" w14:paraId="3F2F59F4" w14:textId="70C8C125">
      <w:pPr>
        <w:rPr>
          <w:szCs w:val="18"/>
        </w:rPr>
      </w:pPr>
      <w:r w:rsidRPr="006F2DD8">
        <w:rPr>
          <w:szCs w:val="18"/>
        </w:rPr>
        <w:t>Als gevolg van een horizonbepaling vervalt deze bevoegdheid op 1 maart 202</w:t>
      </w:r>
      <w:r>
        <w:rPr>
          <w:szCs w:val="18"/>
        </w:rPr>
        <w:t xml:space="preserve">7, tenzij vóór deze datum een wet in werking treedt waarmee deze horizonbepaling wordt geschrapt. Het onderhavige wetsvoorstel strekt daartoe. </w:t>
      </w:r>
      <w:r w:rsidRPr="006F2DD8">
        <w:rPr>
          <w:szCs w:val="18"/>
        </w:rPr>
        <w:t>Het wetsvoorstel strekt niet tot enige inhoudelijke wijziging van de bevoegdheid</w:t>
      </w:r>
      <w:r w:rsidR="007A6BC9">
        <w:rPr>
          <w:szCs w:val="18"/>
        </w:rPr>
        <w:t xml:space="preserve"> tot intrekking van het Nederlanderschap</w:t>
      </w:r>
      <w:r w:rsidRPr="006F2DD8">
        <w:rPr>
          <w:szCs w:val="18"/>
        </w:rPr>
        <w:t xml:space="preserve">. De voorwaarden voor en de gevolgen van de intrekking van het Nederlanderschap blijven dus ongewijzigd. </w:t>
      </w:r>
    </w:p>
    <w:p w:rsidR="00E00851" w:rsidP="00316A04" w:rsidRDefault="00E00851" w14:paraId="14CD32BC" w14:textId="77777777">
      <w:pPr>
        <w:rPr>
          <w:szCs w:val="18"/>
        </w:rPr>
      </w:pPr>
    </w:p>
    <w:p w:rsidRPr="007302A6" w:rsidR="00316A04" w:rsidP="0024464A" w:rsidRDefault="00316A04" w14:paraId="7570349D" w14:textId="78DDC275">
      <w:pPr>
        <w:rPr>
          <w:rFonts w:ascii="Times New Roman" w:hAnsi="Times New Roman"/>
          <w:sz w:val="20"/>
          <w:szCs w:val="20"/>
          <w:lang w:eastAsia="en-US"/>
        </w:rPr>
      </w:pPr>
      <w:r w:rsidRPr="009C3B55">
        <w:t>Gezien de noodzaak om</w:t>
      </w:r>
      <w:r w:rsidRPr="009C3B55" w:rsidR="00825D56">
        <w:t xml:space="preserve"> het verval van deze </w:t>
      </w:r>
      <w:r w:rsidRPr="009C3B55">
        <w:t xml:space="preserve">bevoegdheid </w:t>
      </w:r>
      <w:r w:rsidRPr="009C3B55" w:rsidR="00825D56">
        <w:t xml:space="preserve">per </w:t>
      </w:r>
      <w:r w:rsidRPr="009C3B55">
        <w:t xml:space="preserve">1 maart 2027 </w:t>
      </w:r>
      <w:r w:rsidRPr="009C3B55" w:rsidR="00825D56">
        <w:t>te voorkomen</w:t>
      </w:r>
      <w:r w:rsidRPr="009C3B55">
        <w:t xml:space="preserve">, verzoek ik uw Kamer </w:t>
      </w:r>
      <w:r w:rsidRPr="009C3B55" w:rsidR="00935145">
        <w:t xml:space="preserve">daarom </w:t>
      </w:r>
      <w:r w:rsidRPr="009C3B55">
        <w:t>graag de behandeling van dit wetsvoorstel met voorrang ter hand te nemen.</w:t>
      </w:r>
      <w:r w:rsidRPr="009C3B55">
        <w:rPr>
          <w:rFonts w:ascii="Times New Roman" w:hAnsi="Times New Roman"/>
          <w:sz w:val="20"/>
          <w:szCs w:val="20"/>
          <w:lang w:eastAsia="en-US"/>
        </w:rPr>
        <w:t xml:space="preserve"> </w:t>
      </w:r>
      <w:r w:rsidRPr="009C3B55" w:rsidR="00D150C8">
        <w:t xml:space="preserve">Uiteraard zal ik van mijn kant ook al het mogelijke doen om </w:t>
      </w:r>
      <w:r w:rsidRPr="009C3B55" w:rsidR="00FA0F6F">
        <w:t>een spoedige voortgang van de parlementaire behandeling te bevorderen</w:t>
      </w:r>
      <w:r w:rsidRPr="009C3B55" w:rsidR="00D150C8">
        <w:t>.</w:t>
      </w:r>
      <w:r w:rsidRPr="006F2DD8" w:rsidR="00D150C8">
        <w:t xml:space="preserve"> </w:t>
      </w:r>
    </w:p>
    <w:p w:rsidR="00316A04" w:rsidP="00316A04" w:rsidRDefault="00316A04" w14:paraId="6C9F5774" w14:textId="77777777"/>
    <w:p w:rsidRPr="006F2DD8" w:rsidR="007302A6" w:rsidP="00316A04" w:rsidRDefault="007302A6" w14:paraId="363BD18E" w14:textId="77777777"/>
    <w:p w:rsidRPr="006F2DD8" w:rsidR="00316A04" w:rsidP="00316A04" w:rsidRDefault="00D150C8" w14:paraId="4C147594" w14:textId="77777777">
      <w:pPr>
        <w:pStyle w:val="broodtekst"/>
      </w:pPr>
      <w:r w:rsidRPr="006F2DD8">
        <w:t xml:space="preserve">De </w:t>
      </w:r>
      <w:r w:rsidR="00BA2BE6">
        <w:t>Minister</w:t>
      </w:r>
      <w:r w:rsidRPr="006F2DD8">
        <w:t xml:space="preserve"> van Justitie en Veiligheid,</w:t>
      </w:r>
    </w:p>
    <w:p w:rsidR="00316A04" w:rsidP="00316A04" w:rsidRDefault="00316A04" w14:paraId="4C75072D" w14:textId="77777777">
      <w:pPr>
        <w:pStyle w:val="broodtekst"/>
      </w:pPr>
    </w:p>
    <w:p w:rsidRPr="006F2DD8" w:rsidR="00AC306A" w:rsidP="00316A04" w:rsidRDefault="00AC306A" w14:paraId="6D1AAAC9" w14:textId="77777777">
      <w:pPr>
        <w:pStyle w:val="broodtekst"/>
      </w:pPr>
    </w:p>
    <w:p w:rsidRPr="006F2DD8" w:rsidR="00316A04" w:rsidP="00316A04" w:rsidRDefault="00316A04" w14:paraId="40A130C0" w14:textId="77777777">
      <w:pPr>
        <w:pStyle w:val="broodtekst"/>
      </w:pPr>
    </w:p>
    <w:p w:rsidRPr="006F2DD8" w:rsidR="00316A04" w:rsidP="00316A04" w:rsidRDefault="00316A04" w14:paraId="02D802B5" w14:textId="77777777">
      <w:pPr>
        <w:pStyle w:val="broodtekst"/>
      </w:pPr>
    </w:p>
    <w:p w:rsidR="00F75106" w:rsidP="00690E82" w:rsidRDefault="00D150C8" w14:paraId="1255203E" w14:textId="112A2EEC">
      <w:pPr>
        <w:pStyle w:val="broodtekst"/>
      </w:pPr>
      <w:r>
        <w:t>D.M. van Weel</w:t>
      </w:r>
    </w:p>
    <w:sectPr w:rsidR="00F75106" w:rsidSect="00B46C81">
      <w:headerReference w:type="even" r:id="rId10"/>
      <w:footerReference w:type="default" r:id="rId11"/>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B011" w14:textId="77777777" w:rsidR="007369C6" w:rsidRDefault="007369C6">
      <w:r>
        <w:separator/>
      </w:r>
    </w:p>
    <w:p w14:paraId="1C20331A" w14:textId="77777777" w:rsidR="007369C6" w:rsidRDefault="007369C6"/>
    <w:p w14:paraId="1A552565" w14:textId="77777777" w:rsidR="007369C6" w:rsidRDefault="007369C6"/>
    <w:p w14:paraId="4F8848F7" w14:textId="77777777" w:rsidR="007369C6" w:rsidRDefault="007369C6"/>
  </w:endnote>
  <w:endnote w:type="continuationSeparator" w:id="0">
    <w:p w14:paraId="2B0E1A03" w14:textId="77777777" w:rsidR="007369C6" w:rsidRDefault="007369C6">
      <w:r>
        <w:continuationSeparator/>
      </w:r>
    </w:p>
    <w:p w14:paraId="5708BC4E" w14:textId="77777777" w:rsidR="007369C6" w:rsidRDefault="007369C6"/>
    <w:p w14:paraId="052CE6AA" w14:textId="77777777" w:rsidR="007369C6" w:rsidRDefault="007369C6"/>
    <w:p w14:paraId="2699B192" w14:textId="77777777" w:rsidR="007369C6" w:rsidRDefault="00736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F0CAB" w14:paraId="31145139" w14:textId="77777777">
      <w:trPr>
        <w:cantSplit/>
        <w:trHeight w:hRule="exact" w:val="170"/>
      </w:trPr>
      <w:tc>
        <w:tcPr>
          <w:tcW w:w="7769" w:type="dxa"/>
        </w:tcPr>
        <w:p w14:paraId="3A7724E5" w14:textId="77777777" w:rsidR="0089073C" w:rsidRDefault="0089073C">
          <w:pPr>
            <w:pStyle w:val="Huisstijl-Rubricering"/>
          </w:pPr>
        </w:p>
      </w:tc>
      <w:tc>
        <w:tcPr>
          <w:tcW w:w="2123" w:type="dxa"/>
        </w:tcPr>
        <w:p w14:paraId="07CF26E8" w14:textId="77777777" w:rsidR="0089073C" w:rsidRDefault="0089073C">
          <w:pPr>
            <w:pStyle w:val="Huisstijl-Paginanummering"/>
          </w:pPr>
        </w:p>
      </w:tc>
    </w:tr>
    <w:tr w:rsidR="008F0CAB" w14:paraId="31941790" w14:textId="77777777">
      <w:trPr>
        <w:cantSplit/>
        <w:trHeight w:hRule="exact" w:val="289"/>
      </w:trPr>
      <w:tc>
        <w:tcPr>
          <w:tcW w:w="7769" w:type="dxa"/>
        </w:tcPr>
        <w:p w14:paraId="737CC15C" w14:textId="77777777" w:rsidR="0089073C" w:rsidRDefault="00D150C8">
          <w:pPr>
            <w:pStyle w:val="Huisstijl-Rubricering"/>
          </w:pPr>
          <w:r>
            <w:fldChar w:fldCharType="begin"/>
          </w:r>
          <w:r>
            <w:instrText xml:space="preserve"> DOCPROPERTY Rubricering </w:instrText>
          </w:r>
          <w:r>
            <w:fldChar w:fldCharType="separate"/>
          </w:r>
          <w:r>
            <w:fldChar w:fldCharType="end"/>
          </w:r>
        </w:p>
      </w:tc>
      <w:tc>
        <w:tcPr>
          <w:tcW w:w="2123" w:type="dxa"/>
        </w:tcPr>
        <w:p w14:paraId="1412D578" w14:textId="02F48EC6" w:rsidR="0089073C" w:rsidRDefault="00D150C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66161">
            <w:fldChar w:fldCharType="begin"/>
          </w:r>
          <w:r>
            <w:instrText xml:space="preserve"> SECTIONPAGES   \* MERGEFORMAT </w:instrText>
          </w:r>
          <w:r w:rsidR="00F66161">
            <w:fldChar w:fldCharType="separate"/>
          </w:r>
          <w:r w:rsidR="00E13F41">
            <w:t>1</w:t>
          </w:r>
          <w:r w:rsidR="00F66161">
            <w:fldChar w:fldCharType="end"/>
          </w:r>
        </w:p>
      </w:tc>
    </w:tr>
    <w:tr w:rsidR="008F0CAB" w14:paraId="5B44F03A" w14:textId="77777777">
      <w:trPr>
        <w:cantSplit/>
        <w:trHeight w:hRule="exact" w:val="23"/>
      </w:trPr>
      <w:tc>
        <w:tcPr>
          <w:tcW w:w="7769" w:type="dxa"/>
        </w:tcPr>
        <w:p w14:paraId="1958C748" w14:textId="77777777" w:rsidR="0089073C" w:rsidRDefault="0089073C">
          <w:pPr>
            <w:pStyle w:val="Huisstijl-Rubricering"/>
          </w:pPr>
        </w:p>
      </w:tc>
      <w:tc>
        <w:tcPr>
          <w:tcW w:w="2123" w:type="dxa"/>
        </w:tcPr>
        <w:p w14:paraId="7DE1D212" w14:textId="77777777" w:rsidR="0089073C" w:rsidRDefault="0089073C">
          <w:pPr>
            <w:pStyle w:val="Huisstijl-Paginanummering"/>
            <w:rPr>
              <w:rStyle w:val="Huisstijl-GegevenCharChar"/>
            </w:rPr>
          </w:pPr>
        </w:p>
      </w:tc>
    </w:tr>
  </w:tbl>
  <w:p w14:paraId="7EC0CC4A"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0EEF" w14:textId="77777777" w:rsidR="007369C6" w:rsidRDefault="007369C6">
      <w:r>
        <w:separator/>
      </w:r>
    </w:p>
  </w:footnote>
  <w:footnote w:type="continuationSeparator" w:id="0">
    <w:p w14:paraId="6813F385" w14:textId="77777777" w:rsidR="007369C6" w:rsidRDefault="00736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A0C5"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6ECCEA8C">
      <w:start w:val="1"/>
      <w:numFmt w:val="lowerLetter"/>
      <w:pStyle w:val="lijst-alphabet"/>
      <w:lvlText w:val="%1."/>
      <w:lvlJc w:val="left"/>
      <w:pPr>
        <w:tabs>
          <w:tab w:val="num" w:pos="1040"/>
        </w:tabs>
        <w:ind w:left="1021" w:hanging="341"/>
      </w:pPr>
      <w:rPr>
        <w:rFonts w:hint="default"/>
      </w:rPr>
    </w:lvl>
    <w:lvl w:ilvl="1" w:tplc="ACDE2E24" w:tentative="1">
      <w:start w:val="1"/>
      <w:numFmt w:val="lowerLetter"/>
      <w:lvlText w:val="%2."/>
      <w:lvlJc w:val="left"/>
      <w:pPr>
        <w:tabs>
          <w:tab w:val="num" w:pos="1440"/>
        </w:tabs>
        <w:ind w:left="1440" w:hanging="360"/>
      </w:pPr>
    </w:lvl>
    <w:lvl w:ilvl="2" w:tplc="98FED9B4" w:tentative="1">
      <w:start w:val="1"/>
      <w:numFmt w:val="lowerRoman"/>
      <w:lvlText w:val="%3."/>
      <w:lvlJc w:val="right"/>
      <w:pPr>
        <w:tabs>
          <w:tab w:val="num" w:pos="2160"/>
        </w:tabs>
        <w:ind w:left="2160" w:hanging="180"/>
      </w:pPr>
    </w:lvl>
    <w:lvl w:ilvl="3" w:tplc="6ADCE3C8" w:tentative="1">
      <w:start w:val="1"/>
      <w:numFmt w:val="decimal"/>
      <w:lvlText w:val="%4."/>
      <w:lvlJc w:val="left"/>
      <w:pPr>
        <w:tabs>
          <w:tab w:val="num" w:pos="2880"/>
        </w:tabs>
        <w:ind w:left="2880" w:hanging="360"/>
      </w:pPr>
    </w:lvl>
    <w:lvl w:ilvl="4" w:tplc="21066F46" w:tentative="1">
      <w:start w:val="1"/>
      <w:numFmt w:val="lowerLetter"/>
      <w:lvlText w:val="%5."/>
      <w:lvlJc w:val="left"/>
      <w:pPr>
        <w:tabs>
          <w:tab w:val="num" w:pos="3600"/>
        </w:tabs>
        <w:ind w:left="3600" w:hanging="360"/>
      </w:pPr>
    </w:lvl>
    <w:lvl w:ilvl="5" w:tplc="30B6432C" w:tentative="1">
      <w:start w:val="1"/>
      <w:numFmt w:val="lowerRoman"/>
      <w:lvlText w:val="%6."/>
      <w:lvlJc w:val="right"/>
      <w:pPr>
        <w:tabs>
          <w:tab w:val="num" w:pos="4320"/>
        </w:tabs>
        <w:ind w:left="4320" w:hanging="180"/>
      </w:pPr>
    </w:lvl>
    <w:lvl w:ilvl="6" w:tplc="7C02BB4A" w:tentative="1">
      <w:start w:val="1"/>
      <w:numFmt w:val="decimal"/>
      <w:lvlText w:val="%7."/>
      <w:lvlJc w:val="left"/>
      <w:pPr>
        <w:tabs>
          <w:tab w:val="num" w:pos="5040"/>
        </w:tabs>
        <w:ind w:left="5040" w:hanging="360"/>
      </w:pPr>
    </w:lvl>
    <w:lvl w:ilvl="7" w:tplc="8D9640E0" w:tentative="1">
      <w:start w:val="1"/>
      <w:numFmt w:val="lowerLetter"/>
      <w:lvlText w:val="%8."/>
      <w:lvlJc w:val="left"/>
      <w:pPr>
        <w:tabs>
          <w:tab w:val="num" w:pos="5760"/>
        </w:tabs>
        <w:ind w:left="5760" w:hanging="360"/>
      </w:pPr>
    </w:lvl>
    <w:lvl w:ilvl="8" w:tplc="679EB86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264F2D2">
      <w:start w:val="1"/>
      <w:numFmt w:val="bullet"/>
      <w:pStyle w:val="Lijstopsomteken"/>
      <w:lvlText w:val="•"/>
      <w:lvlJc w:val="left"/>
      <w:pPr>
        <w:tabs>
          <w:tab w:val="num" w:pos="227"/>
        </w:tabs>
        <w:ind w:left="227" w:hanging="227"/>
      </w:pPr>
      <w:rPr>
        <w:rFonts w:ascii="Verdana" w:hAnsi="Verdana" w:hint="default"/>
        <w:sz w:val="18"/>
        <w:szCs w:val="18"/>
      </w:rPr>
    </w:lvl>
    <w:lvl w:ilvl="1" w:tplc="0D2CCF90" w:tentative="1">
      <w:start w:val="1"/>
      <w:numFmt w:val="bullet"/>
      <w:lvlText w:val="o"/>
      <w:lvlJc w:val="left"/>
      <w:pPr>
        <w:tabs>
          <w:tab w:val="num" w:pos="1440"/>
        </w:tabs>
        <w:ind w:left="1440" w:hanging="360"/>
      </w:pPr>
      <w:rPr>
        <w:rFonts w:ascii="Courier New" w:hAnsi="Courier New" w:cs="Courier New" w:hint="default"/>
      </w:rPr>
    </w:lvl>
    <w:lvl w:ilvl="2" w:tplc="44C24568" w:tentative="1">
      <w:start w:val="1"/>
      <w:numFmt w:val="bullet"/>
      <w:lvlText w:val=""/>
      <w:lvlJc w:val="left"/>
      <w:pPr>
        <w:tabs>
          <w:tab w:val="num" w:pos="2160"/>
        </w:tabs>
        <w:ind w:left="2160" w:hanging="360"/>
      </w:pPr>
      <w:rPr>
        <w:rFonts w:ascii="Wingdings" w:hAnsi="Wingdings" w:hint="default"/>
      </w:rPr>
    </w:lvl>
    <w:lvl w:ilvl="3" w:tplc="1B0CE390" w:tentative="1">
      <w:start w:val="1"/>
      <w:numFmt w:val="bullet"/>
      <w:lvlText w:val=""/>
      <w:lvlJc w:val="left"/>
      <w:pPr>
        <w:tabs>
          <w:tab w:val="num" w:pos="2880"/>
        </w:tabs>
        <w:ind w:left="2880" w:hanging="360"/>
      </w:pPr>
      <w:rPr>
        <w:rFonts w:ascii="Symbol" w:hAnsi="Symbol" w:hint="default"/>
      </w:rPr>
    </w:lvl>
    <w:lvl w:ilvl="4" w:tplc="CE40E1C0" w:tentative="1">
      <w:start w:val="1"/>
      <w:numFmt w:val="bullet"/>
      <w:lvlText w:val="o"/>
      <w:lvlJc w:val="left"/>
      <w:pPr>
        <w:tabs>
          <w:tab w:val="num" w:pos="3600"/>
        </w:tabs>
        <w:ind w:left="3600" w:hanging="360"/>
      </w:pPr>
      <w:rPr>
        <w:rFonts w:ascii="Courier New" w:hAnsi="Courier New" w:cs="Courier New" w:hint="default"/>
      </w:rPr>
    </w:lvl>
    <w:lvl w:ilvl="5" w:tplc="4440CA68" w:tentative="1">
      <w:start w:val="1"/>
      <w:numFmt w:val="bullet"/>
      <w:lvlText w:val=""/>
      <w:lvlJc w:val="left"/>
      <w:pPr>
        <w:tabs>
          <w:tab w:val="num" w:pos="4320"/>
        </w:tabs>
        <w:ind w:left="4320" w:hanging="360"/>
      </w:pPr>
      <w:rPr>
        <w:rFonts w:ascii="Wingdings" w:hAnsi="Wingdings" w:hint="default"/>
      </w:rPr>
    </w:lvl>
    <w:lvl w:ilvl="6" w:tplc="AD44B032" w:tentative="1">
      <w:start w:val="1"/>
      <w:numFmt w:val="bullet"/>
      <w:lvlText w:val=""/>
      <w:lvlJc w:val="left"/>
      <w:pPr>
        <w:tabs>
          <w:tab w:val="num" w:pos="5040"/>
        </w:tabs>
        <w:ind w:left="5040" w:hanging="360"/>
      </w:pPr>
      <w:rPr>
        <w:rFonts w:ascii="Symbol" w:hAnsi="Symbol" w:hint="default"/>
      </w:rPr>
    </w:lvl>
    <w:lvl w:ilvl="7" w:tplc="E5EC2236" w:tentative="1">
      <w:start w:val="1"/>
      <w:numFmt w:val="bullet"/>
      <w:lvlText w:val="o"/>
      <w:lvlJc w:val="left"/>
      <w:pPr>
        <w:tabs>
          <w:tab w:val="num" w:pos="5760"/>
        </w:tabs>
        <w:ind w:left="5760" w:hanging="360"/>
      </w:pPr>
      <w:rPr>
        <w:rFonts w:ascii="Courier New" w:hAnsi="Courier New" w:cs="Courier New" w:hint="default"/>
      </w:rPr>
    </w:lvl>
    <w:lvl w:ilvl="8" w:tplc="FDD6AA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50CE55FA">
      <w:start w:val="1"/>
      <w:numFmt w:val="bullet"/>
      <w:pStyle w:val="Lijstopsomteken2"/>
      <w:lvlText w:val="–"/>
      <w:lvlJc w:val="left"/>
      <w:pPr>
        <w:tabs>
          <w:tab w:val="num" w:pos="227"/>
        </w:tabs>
        <w:ind w:left="227" w:firstLine="0"/>
      </w:pPr>
      <w:rPr>
        <w:rFonts w:ascii="Verdana" w:hAnsi="Verdana" w:hint="default"/>
      </w:rPr>
    </w:lvl>
    <w:lvl w:ilvl="1" w:tplc="E626F6D2" w:tentative="1">
      <w:start w:val="1"/>
      <w:numFmt w:val="bullet"/>
      <w:lvlText w:val="o"/>
      <w:lvlJc w:val="left"/>
      <w:pPr>
        <w:tabs>
          <w:tab w:val="num" w:pos="1440"/>
        </w:tabs>
        <w:ind w:left="1440" w:hanging="360"/>
      </w:pPr>
      <w:rPr>
        <w:rFonts w:ascii="Courier New" w:hAnsi="Courier New" w:cs="Courier New" w:hint="default"/>
      </w:rPr>
    </w:lvl>
    <w:lvl w:ilvl="2" w:tplc="6FF2FB02" w:tentative="1">
      <w:start w:val="1"/>
      <w:numFmt w:val="bullet"/>
      <w:lvlText w:val=""/>
      <w:lvlJc w:val="left"/>
      <w:pPr>
        <w:tabs>
          <w:tab w:val="num" w:pos="2160"/>
        </w:tabs>
        <w:ind w:left="2160" w:hanging="360"/>
      </w:pPr>
      <w:rPr>
        <w:rFonts w:ascii="Wingdings" w:hAnsi="Wingdings" w:hint="default"/>
      </w:rPr>
    </w:lvl>
    <w:lvl w:ilvl="3" w:tplc="0F70775C" w:tentative="1">
      <w:start w:val="1"/>
      <w:numFmt w:val="bullet"/>
      <w:lvlText w:val=""/>
      <w:lvlJc w:val="left"/>
      <w:pPr>
        <w:tabs>
          <w:tab w:val="num" w:pos="2880"/>
        </w:tabs>
        <w:ind w:left="2880" w:hanging="360"/>
      </w:pPr>
      <w:rPr>
        <w:rFonts w:ascii="Symbol" w:hAnsi="Symbol" w:hint="default"/>
      </w:rPr>
    </w:lvl>
    <w:lvl w:ilvl="4" w:tplc="73143286" w:tentative="1">
      <w:start w:val="1"/>
      <w:numFmt w:val="bullet"/>
      <w:lvlText w:val="o"/>
      <w:lvlJc w:val="left"/>
      <w:pPr>
        <w:tabs>
          <w:tab w:val="num" w:pos="3600"/>
        </w:tabs>
        <w:ind w:left="3600" w:hanging="360"/>
      </w:pPr>
      <w:rPr>
        <w:rFonts w:ascii="Courier New" w:hAnsi="Courier New" w:cs="Courier New" w:hint="default"/>
      </w:rPr>
    </w:lvl>
    <w:lvl w:ilvl="5" w:tplc="9E2A2736" w:tentative="1">
      <w:start w:val="1"/>
      <w:numFmt w:val="bullet"/>
      <w:lvlText w:val=""/>
      <w:lvlJc w:val="left"/>
      <w:pPr>
        <w:tabs>
          <w:tab w:val="num" w:pos="4320"/>
        </w:tabs>
        <w:ind w:left="4320" w:hanging="360"/>
      </w:pPr>
      <w:rPr>
        <w:rFonts w:ascii="Wingdings" w:hAnsi="Wingdings" w:hint="default"/>
      </w:rPr>
    </w:lvl>
    <w:lvl w:ilvl="6" w:tplc="C1ECF65C" w:tentative="1">
      <w:start w:val="1"/>
      <w:numFmt w:val="bullet"/>
      <w:lvlText w:val=""/>
      <w:lvlJc w:val="left"/>
      <w:pPr>
        <w:tabs>
          <w:tab w:val="num" w:pos="5040"/>
        </w:tabs>
        <w:ind w:left="5040" w:hanging="360"/>
      </w:pPr>
      <w:rPr>
        <w:rFonts w:ascii="Symbol" w:hAnsi="Symbol" w:hint="default"/>
      </w:rPr>
    </w:lvl>
    <w:lvl w:ilvl="7" w:tplc="D8166B20" w:tentative="1">
      <w:start w:val="1"/>
      <w:numFmt w:val="bullet"/>
      <w:lvlText w:val="o"/>
      <w:lvlJc w:val="left"/>
      <w:pPr>
        <w:tabs>
          <w:tab w:val="num" w:pos="5760"/>
        </w:tabs>
        <w:ind w:left="5760" w:hanging="360"/>
      </w:pPr>
      <w:rPr>
        <w:rFonts w:ascii="Courier New" w:hAnsi="Courier New" w:cs="Courier New" w:hint="default"/>
      </w:rPr>
    </w:lvl>
    <w:lvl w:ilvl="8" w:tplc="096E43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6DE0C898">
      <w:start w:val="1"/>
      <w:numFmt w:val="decimal"/>
      <w:pStyle w:val="lijst-nummer1"/>
      <w:lvlText w:val="%1."/>
      <w:lvlJc w:val="left"/>
      <w:pPr>
        <w:tabs>
          <w:tab w:val="num" w:pos="720"/>
        </w:tabs>
        <w:ind w:left="720" w:hanging="363"/>
      </w:pPr>
      <w:rPr>
        <w:rFonts w:hint="default"/>
      </w:rPr>
    </w:lvl>
    <w:lvl w:ilvl="1" w:tplc="FA26229E" w:tentative="1">
      <w:start w:val="1"/>
      <w:numFmt w:val="lowerLetter"/>
      <w:lvlText w:val="%2."/>
      <w:lvlJc w:val="left"/>
      <w:pPr>
        <w:tabs>
          <w:tab w:val="num" w:pos="1440"/>
        </w:tabs>
        <w:ind w:left="1440" w:hanging="360"/>
      </w:pPr>
    </w:lvl>
    <w:lvl w:ilvl="2" w:tplc="8C24C9F0" w:tentative="1">
      <w:start w:val="1"/>
      <w:numFmt w:val="lowerRoman"/>
      <w:lvlText w:val="%3."/>
      <w:lvlJc w:val="right"/>
      <w:pPr>
        <w:tabs>
          <w:tab w:val="num" w:pos="2160"/>
        </w:tabs>
        <w:ind w:left="2160" w:hanging="180"/>
      </w:pPr>
    </w:lvl>
    <w:lvl w:ilvl="3" w:tplc="8926FEA4" w:tentative="1">
      <w:start w:val="1"/>
      <w:numFmt w:val="decimal"/>
      <w:lvlText w:val="%4."/>
      <w:lvlJc w:val="left"/>
      <w:pPr>
        <w:tabs>
          <w:tab w:val="num" w:pos="2880"/>
        </w:tabs>
        <w:ind w:left="2880" w:hanging="360"/>
      </w:pPr>
    </w:lvl>
    <w:lvl w:ilvl="4" w:tplc="6888A2B6" w:tentative="1">
      <w:start w:val="1"/>
      <w:numFmt w:val="lowerLetter"/>
      <w:lvlText w:val="%5."/>
      <w:lvlJc w:val="left"/>
      <w:pPr>
        <w:tabs>
          <w:tab w:val="num" w:pos="3600"/>
        </w:tabs>
        <w:ind w:left="3600" w:hanging="360"/>
      </w:pPr>
    </w:lvl>
    <w:lvl w:ilvl="5" w:tplc="AB1CCF7E" w:tentative="1">
      <w:start w:val="1"/>
      <w:numFmt w:val="lowerRoman"/>
      <w:lvlText w:val="%6."/>
      <w:lvlJc w:val="right"/>
      <w:pPr>
        <w:tabs>
          <w:tab w:val="num" w:pos="4320"/>
        </w:tabs>
        <w:ind w:left="4320" w:hanging="180"/>
      </w:pPr>
    </w:lvl>
    <w:lvl w:ilvl="6" w:tplc="A6C8EB94" w:tentative="1">
      <w:start w:val="1"/>
      <w:numFmt w:val="decimal"/>
      <w:lvlText w:val="%7."/>
      <w:lvlJc w:val="left"/>
      <w:pPr>
        <w:tabs>
          <w:tab w:val="num" w:pos="5040"/>
        </w:tabs>
        <w:ind w:left="5040" w:hanging="360"/>
      </w:pPr>
    </w:lvl>
    <w:lvl w:ilvl="7" w:tplc="1A044DBC" w:tentative="1">
      <w:start w:val="1"/>
      <w:numFmt w:val="lowerLetter"/>
      <w:lvlText w:val="%8."/>
      <w:lvlJc w:val="left"/>
      <w:pPr>
        <w:tabs>
          <w:tab w:val="num" w:pos="5760"/>
        </w:tabs>
        <w:ind w:left="5760" w:hanging="360"/>
      </w:pPr>
    </w:lvl>
    <w:lvl w:ilvl="8" w:tplc="BA3884E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862865189">
    <w:abstractNumId w:val="13"/>
  </w:num>
  <w:num w:numId="2" w16cid:durableId="1807896179">
    <w:abstractNumId w:val="7"/>
  </w:num>
  <w:num w:numId="3" w16cid:durableId="478963694">
    <w:abstractNumId w:val="6"/>
  </w:num>
  <w:num w:numId="4" w16cid:durableId="1288387535">
    <w:abstractNumId w:val="5"/>
  </w:num>
  <w:num w:numId="5" w16cid:durableId="852307050">
    <w:abstractNumId w:val="4"/>
  </w:num>
  <w:num w:numId="6" w16cid:durableId="1151867056">
    <w:abstractNumId w:val="8"/>
  </w:num>
  <w:num w:numId="7" w16cid:durableId="238054972">
    <w:abstractNumId w:val="3"/>
  </w:num>
  <w:num w:numId="8" w16cid:durableId="1514682680">
    <w:abstractNumId w:val="2"/>
  </w:num>
  <w:num w:numId="9" w16cid:durableId="1601717288">
    <w:abstractNumId w:val="1"/>
  </w:num>
  <w:num w:numId="10" w16cid:durableId="594940410">
    <w:abstractNumId w:val="0"/>
  </w:num>
  <w:num w:numId="11" w16cid:durableId="1866668911">
    <w:abstractNumId w:val="12"/>
  </w:num>
  <w:num w:numId="12" w16cid:durableId="2057775711">
    <w:abstractNumId w:val="15"/>
  </w:num>
  <w:num w:numId="13" w16cid:durableId="935289700">
    <w:abstractNumId w:val="27"/>
  </w:num>
  <w:num w:numId="14" w16cid:durableId="419956271">
    <w:abstractNumId w:val="18"/>
  </w:num>
  <w:num w:numId="15" w16cid:durableId="650137471">
    <w:abstractNumId w:val="21"/>
  </w:num>
  <w:num w:numId="16" w16cid:durableId="1508015323">
    <w:abstractNumId w:val="29"/>
  </w:num>
  <w:num w:numId="17" w16cid:durableId="487595018">
    <w:abstractNumId w:val="24"/>
  </w:num>
  <w:num w:numId="18" w16cid:durableId="1179346199">
    <w:abstractNumId w:val="28"/>
  </w:num>
  <w:num w:numId="19" w16cid:durableId="1730222505">
    <w:abstractNumId w:val="23"/>
  </w:num>
  <w:num w:numId="20" w16cid:durableId="805196733">
    <w:abstractNumId w:val="11"/>
  </w:num>
  <w:num w:numId="21" w16cid:durableId="1409617799">
    <w:abstractNumId w:val="30"/>
  </w:num>
  <w:num w:numId="22" w16cid:durableId="2121608940">
    <w:abstractNumId w:val="14"/>
  </w:num>
  <w:num w:numId="23" w16cid:durableId="1527256724">
    <w:abstractNumId w:val="9"/>
  </w:num>
  <w:num w:numId="24" w16cid:durableId="944968796">
    <w:abstractNumId w:val="34"/>
  </w:num>
  <w:num w:numId="25" w16cid:durableId="1721396712">
    <w:abstractNumId w:val="21"/>
  </w:num>
  <w:num w:numId="26" w16cid:durableId="378896085">
    <w:abstractNumId w:val="29"/>
  </w:num>
  <w:num w:numId="27" w16cid:durableId="1685477485">
    <w:abstractNumId w:val="34"/>
  </w:num>
  <w:num w:numId="28" w16cid:durableId="1498378474">
    <w:abstractNumId w:val="28"/>
  </w:num>
  <w:num w:numId="29" w16cid:durableId="1180319563">
    <w:abstractNumId w:val="30"/>
  </w:num>
  <w:num w:numId="30" w16cid:durableId="838807290">
    <w:abstractNumId w:val="14"/>
  </w:num>
  <w:num w:numId="31" w16cid:durableId="1492452543">
    <w:abstractNumId w:val="19"/>
  </w:num>
  <w:num w:numId="32" w16cid:durableId="1690837945">
    <w:abstractNumId w:val="19"/>
  </w:num>
  <w:num w:numId="33" w16cid:durableId="1389768183">
    <w:abstractNumId w:val="19"/>
  </w:num>
  <w:num w:numId="34" w16cid:durableId="798105711">
    <w:abstractNumId w:val="26"/>
  </w:num>
  <w:num w:numId="35" w16cid:durableId="931813455">
    <w:abstractNumId w:val="32"/>
  </w:num>
  <w:num w:numId="36" w16cid:durableId="773593110">
    <w:abstractNumId w:val="19"/>
  </w:num>
  <w:num w:numId="37" w16cid:durableId="1875851767">
    <w:abstractNumId w:val="16"/>
  </w:num>
  <w:num w:numId="38" w16cid:durableId="639961308">
    <w:abstractNumId w:val="17"/>
  </w:num>
  <w:num w:numId="39" w16cid:durableId="70205632">
    <w:abstractNumId w:val="10"/>
  </w:num>
  <w:num w:numId="40" w16cid:durableId="1956213850">
    <w:abstractNumId w:val="25"/>
  </w:num>
  <w:num w:numId="41" w16cid:durableId="794906886">
    <w:abstractNumId w:val="20"/>
  </w:num>
  <w:num w:numId="42" w16cid:durableId="193424661">
    <w:abstractNumId w:val="32"/>
  </w:num>
  <w:num w:numId="43" w16cid:durableId="137264639">
    <w:abstractNumId w:val="16"/>
  </w:num>
  <w:num w:numId="44" w16cid:durableId="479268142">
    <w:abstractNumId w:val="22"/>
  </w:num>
  <w:num w:numId="45" w16cid:durableId="1790388791">
    <w:abstractNumId w:val="31"/>
  </w:num>
  <w:num w:numId="46" w16cid:durableId="15128393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2#Document&quot; model=&quot;brief-2010.xml&quot; profile=&quot;minjus&quot; target=&quot;Microsoft Word&quot; target-build=&quot;16.0.5188&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L.R.M. Brouwer&lt;/p&gt;&lt;/td&gt;&lt;td style=&quot;broodtekst&quot;/&gt;&lt;td/&gt;&lt;/tr&gt;&lt;/tbody&gt;&lt;/table&gt;&lt;p style=&quot;in-table&quot;/&gt;&lt;/body&gt;&lt;/ondertekening_content&gt;&lt;toevoegen-model formatted-value=&quot;&quot;/&gt;&lt;chkminuut/&gt;&lt;minuut formatted-value=&quot;minuut-2010.xml&quot;/&gt;&lt;ondertekenaa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ondertekenaar-item&gt;&lt;tweedeondertekenaar-item/&gt;&lt;behandelddoor-item formatted-value=&quot;Laurens Brouwer&quot; value=&quot;1&quot;&gt;&lt;afzender aanhef=&quot;1&quot; country-code=&quot;31&quot; country-id=&quot;NLD&quot; email=&quot;l.r.m.brouwer@minvenj.nl&quot; gender=&quot;M&quot; groetregel=&quot;1&quot; naam=&quot;mr. L.R.M. Brouwer&quot; name=&quot;Laurens Brouwer&quot; organisatie=&quot;176&quot; taal=&quot;1043&quot; telefoon=&quot;+31 6 50037022&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etsvoosrtel 14,4&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00 370 22&quot; value=&quot;+31 6 50037022&quot;&gt;&lt;phonenumber country-code=&quot;31&quot; number=&quot;+31 6 50037022&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R.M. Brouwer&quot;/&gt;&lt;email formatted-value=&quot;l.r.m.brouwer@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6 oktober 2021&quot; value=&quot;2021-10-06T00:00:00&quot;/&gt;&lt;onskenmerk format-disabled=&quot;true&quot; formatted-value=&quot;7634844&quot; value=&quot;7634844&quot;/&gt;&lt;uwkenmerk formatted-value=&quot;&quot;/&gt;&lt;onderwerp format-disabled=&quot;true&quot; formatted-value=&quot;wetsvoosrtel 14,4&quot; value=&quot;wetsvoosrtel 14,4&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format-disabled=&quot;true&quot; formatted-value=&quot;2&quot; value=&quot;2&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C692B"/>
    <w:rsid w:val="000129A4"/>
    <w:rsid w:val="00026362"/>
    <w:rsid w:val="00031DC6"/>
    <w:rsid w:val="00037C5C"/>
    <w:rsid w:val="000905AE"/>
    <w:rsid w:val="000B1271"/>
    <w:rsid w:val="000E4FC7"/>
    <w:rsid w:val="000F289A"/>
    <w:rsid w:val="0012058F"/>
    <w:rsid w:val="0013244A"/>
    <w:rsid w:val="00134607"/>
    <w:rsid w:val="0014694B"/>
    <w:rsid w:val="00162BF6"/>
    <w:rsid w:val="00165521"/>
    <w:rsid w:val="00175128"/>
    <w:rsid w:val="00176657"/>
    <w:rsid w:val="001A382E"/>
    <w:rsid w:val="001B5B02"/>
    <w:rsid w:val="001C4B6A"/>
    <w:rsid w:val="00211D82"/>
    <w:rsid w:val="002412AE"/>
    <w:rsid w:val="0024464A"/>
    <w:rsid w:val="00250388"/>
    <w:rsid w:val="0027713C"/>
    <w:rsid w:val="00294250"/>
    <w:rsid w:val="00296600"/>
    <w:rsid w:val="002F72A1"/>
    <w:rsid w:val="00316A04"/>
    <w:rsid w:val="0039305C"/>
    <w:rsid w:val="0039604E"/>
    <w:rsid w:val="003B1D8E"/>
    <w:rsid w:val="003D6400"/>
    <w:rsid w:val="003E3898"/>
    <w:rsid w:val="003E6AF4"/>
    <w:rsid w:val="0040796D"/>
    <w:rsid w:val="004563D1"/>
    <w:rsid w:val="004654A3"/>
    <w:rsid w:val="0047067D"/>
    <w:rsid w:val="00475D25"/>
    <w:rsid w:val="004902AD"/>
    <w:rsid w:val="004B1319"/>
    <w:rsid w:val="004B3F0D"/>
    <w:rsid w:val="004C109C"/>
    <w:rsid w:val="004F6A49"/>
    <w:rsid w:val="00550FDC"/>
    <w:rsid w:val="005B585C"/>
    <w:rsid w:val="005B701C"/>
    <w:rsid w:val="005C57B6"/>
    <w:rsid w:val="005D475B"/>
    <w:rsid w:val="00613717"/>
    <w:rsid w:val="00652887"/>
    <w:rsid w:val="0065790B"/>
    <w:rsid w:val="006606AA"/>
    <w:rsid w:val="00661CCD"/>
    <w:rsid w:val="006655A8"/>
    <w:rsid w:val="00666B4A"/>
    <w:rsid w:val="00690E82"/>
    <w:rsid w:val="006F2DD8"/>
    <w:rsid w:val="006F79C5"/>
    <w:rsid w:val="00727CD1"/>
    <w:rsid w:val="007302A6"/>
    <w:rsid w:val="00733EEA"/>
    <w:rsid w:val="007369C6"/>
    <w:rsid w:val="007611CB"/>
    <w:rsid w:val="00765153"/>
    <w:rsid w:val="00765863"/>
    <w:rsid w:val="00792A10"/>
    <w:rsid w:val="00794445"/>
    <w:rsid w:val="00797A90"/>
    <w:rsid w:val="007A4F95"/>
    <w:rsid w:val="007A6BC9"/>
    <w:rsid w:val="007C03E4"/>
    <w:rsid w:val="007C692B"/>
    <w:rsid w:val="007E74EC"/>
    <w:rsid w:val="008138FB"/>
    <w:rsid w:val="008164C8"/>
    <w:rsid w:val="00816846"/>
    <w:rsid w:val="00825D56"/>
    <w:rsid w:val="008276E3"/>
    <w:rsid w:val="00841857"/>
    <w:rsid w:val="00843AB3"/>
    <w:rsid w:val="008575FE"/>
    <w:rsid w:val="0089073C"/>
    <w:rsid w:val="00896C3F"/>
    <w:rsid w:val="008A73DC"/>
    <w:rsid w:val="008A7B34"/>
    <w:rsid w:val="008E50B2"/>
    <w:rsid w:val="008F0CAB"/>
    <w:rsid w:val="009258B6"/>
    <w:rsid w:val="00932224"/>
    <w:rsid w:val="00935145"/>
    <w:rsid w:val="00961AD4"/>
    <w:rsid w:val="00977DA7"/>
    <w:rsid w:val="009B09F2"/>
    <w:rsid w:val="009C346D"/>
    <w:rsid w:val="009C3B55"/>
    <w:rsid w:val="009F3754"/>
    <w:rsid w:val="00A0402F"/>
    <w:rsid w:val="00A0660B"/>
    <w:rsid w:val="00A06D24"/>
    <w:rsid w:val="00A145DD"/>
    <w:rsid w:val="00A3029E"/>
    <w:rsid w:val="00A63B18"/>
    <w:rsid w:val="00AC306A"/>
    <w:rsid w:val="00AE1769"/>
    <w:rsid w:val="00B07A5A"/>
    <w:rsid w:val="00B1487C"/>
    <w:rsid w:val="00B2078A"/>
    <w:rsid w:val="00B44CFF"/>
    <w:rsid w:val="00B46C81"/>
    <w:rsid w:val="00BA2BE6"/>
    <w:rsid w:val="00BA6627"/>
    <w:rsid w:val="00BB2752"/>
    <w:rsid w:val="00BB4512"/>
    <w:rsid w:val="00BE2DF8"/>
    <w:rsid w:val="00C22108"/>
    <w:rsid w:val="00C40697"/>
    <w:rsid w:val="00CC3E4D"/>
    <w:rsid w:val="00D07DBC"/>
    <w:rsid w:val="00D150C8"/>
    <w:rsid w:val="00D2034F"/>
    <w:rsid w:val="00D256F8"/>
    <w:rsid w:val="00D72CB4"/>
    <w:rsid w:val="00D820E1"/>
    <w:rsid w:val="00D92DC5"/>
    <w:rsid w:val="00DC0A27"/>
    <w:rsid w:val="00DC47CD"/>
    <w:rsid w:val="00DD1C86"/>
    <w:rsid w:val="00E00851"/>
    <w:rsid w:val="00E02727"/>
    <w:rsid w:val="00E06324"/>
    <w:rsid w:val="00E13F41"/>
    <w:rsid w:val="00E46F34"/>
    <w:rsid w:val="00E50BBE"/>
    <w:rsid w:val="00E73A15"/>
    <w:rsid w:val="00E87BE1"/>
    <w:rsid w:val="00F045F7"/>
    <w:rsid w:val="00F111EC"/>
    <w:rsid w:val="00F2111E"/>
    <w:rsid w:val="00F25A34"/>
    <w:rsid w:val="00F4681E"/>
    <w:rsid w:val="00F51444"/>
    <w:rsid w:val="00F60DEA"/>
    <w:rsid w:val="00F66161"/>
    <w:rsid w:val="00F662CB"/>
    <w:rsid w:val="00F748FD"/>
    <w:rsid w:val="00F75106"/>
    <w:rsid w:val="00FA0F6F"/>
    <w:rsid w:val="00FA7BAE"/>
    <w:rsid w:val="00FF24BE"/>
    <w:rsid w:val="00FF3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85A51"/>
  <w15:docId w15:val="{16E002B5-12EC-4845-9F9E-BEC9BA02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Geenafstand">
    <w:name w:val="No Spacing"/>
    <w:uiPriority w:val="1"/>
    <w:qFormat/>
    <w:rsid w:val="00825D56"/>
    <w:rPr>
      <w:rFonts w:ascii="Verdana" w:eastAsiaTheme="minorHAnsi" w:hAnsi="Verdana" w:cstheme="minorBidi"/>
      <w:sz w:val="18"/>
      <w:szCs w:val="18"/>
      <w:lang w:val="nl-NL"/>
    </w:rPr>
  </w:style>
  <w:style w:type="character" w:customStyle="1" w:styleId="VoetnoottekstChar">
    <w:name w:val="Voetnoottekst Char"/>
    <w:basedOn w:val="Standaardalinea-lettertype"/>
    <w:link w:val="Voetnoottekst"/>
    <w:uiPriority w:val="99"/>
    <w:rsid w:val="00825D56"/>
    <w:rPr>
      <w:rFonts w:ascii="Verdana" w:hAnsi="Verdana"/>
      <w:sz w:val="16"/>
      <w:lang w:val="nl-NL" w:eastAsia="nl-NL"/>
    </w:rPr>
  </w:style>
  <w:style w:type="paragraph" w:styleId="Ballontekst">
    <w:name w:val="Balloon Text"/>
    <w:basedOn w:val="Standaard"/>
    <w:link w:val="BallontekstChar"/>
    <w:semiHidden/>
    <w:unhideWhenUsed/>
    <w:rsid w:val="00B1487C"/>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B1487C"/>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OUW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390</ap:Words>
  <ap:Characters>2145</ap:Characters>
  <ap:DocSecurity>0</ap:DocSecurity>
  <ap:Lines>17</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2021-10-04T09:54:00.0000000Z</lastPrinted>
  <dcterms:created xsi:type="dcterms:W3CDTF">2026-07-03T06:07:00.0000000Z</dcterms:created>
  <dcterms:modified xsi:type="dcterms:W3CDTF">2026-07-03T12:08:00.0000000Z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6 oktober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wetsvoosrtel 14,4</vt:lpwstr>
  </property>
  <property fmtid="{D5CDD505-2E9C-101B-9397-08002B2CF9AE}" pid="23" name="onskenmerk">
    <vt:lpwstr>7634844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