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165" w:rsidP="00455165" w:rsidRDefault="00455165" w14:paraId="4E7E157F" w14:textId="77777777">
      <w:pPr>
        <w:pStyle w:val="Kop1"/>
        <w:rPr>
          <w:rFonts w:ascii="Arial" w:hAnsi="Arial" w:eastAsia="Times New Roman" w:cs="Arial"/>
        </w:rPr>
      </w:pPr>
      <w:r>
        <w:rPr>
          <w:rStyle w:val="Zwaar"/>
          <w:rFonts w:ascii="Arial" w:hAnsi="Arial" w:eastAsia="Times New Roman" w:cs="Arial"/>
        </w:rPr>
        <w:t>Tweeminutendebat Politie (CD 25/3)</w:t>
      </w:r>
    </w:p>
    <w:p w:rsidR="00455165" w:rsidP="00455165" w:rsidRDefault="00455165" w14:paraId="560B7B8F" w14:textId="77777777">
      <w:pPr>
        <w:spacing w:after="240"/>
        <w:rPr>
          <w:rFonts w:ascii="Arial" w:hAnsi="Arial" w:eastAsia="Times New Roman" w:cs="Arial"/>
          <w:sz w:val="22"/>
          <w:szCs w:val="22"/>
        </w:rPr>
      </w:pPr>
      <w:r>
        <w:rPr>
          <w:rFonts w:ascii="Arial" w:hAnsi="Arial" w:eastAsia="Times New Roman" w:cs="Arial"/>
          <w:sz w:val="22"/>
          <w:szCs w:val="22"/>
        </w:rPr>
        <w:t>Tweeminutendebat Politie (CD 25/3)</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Politie (CD d.d. 25/03)</w:t>
      </w:r>
      <w:r>
        <w:rPr>
          <w:rFonts w:ascii="Arial" w:hAnsi="Arial" w:eastAsia="Times New Roman" w:cs="Arial"/>
          <w:sz w:val="22"/>
          <w:szCs w:val="22"/>
        </w:rPr>
        <w:t>.</w:t>
      </w:r>
    </w:p>
    <w:p w:rsidR="00455165" w:rsidP="00455165" w:rsidRDefault="00455165" w14:paraId="118FE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Politie. Daarvoor geef ik als eerste het woord aan mevrouw Faber. Zij spreekt namens de PVV.</w:t>
      </w:r>
    </w:p>
    <w:p w:rsidR="00455165" w:rsidP="00455165" w:rsidRDefault="00455165" w14:paraId="59DC01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455165" w:rsidP="00455165" w:rsidRDefault="00455165" w14:paraId="684516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stad Utrecht niet beschikt over een eigen ME-peloton;</w:t>
      </w:r>
      <w:r>
        <w:rPr>
          <w:rFonts w:ascii="Arial" w:hAnsi="Arial" w:eastAsia="Times New Roman" w:cs="Arial"/>
          <w:sz w:val="22"/>
          <w:szCs w:val="22"/>
        </w:rPr>
        <w:br/>
      </w:r>
      <w:r>
        <w:rPr>
          <w:rFonts w:ascii="Arial" w:hAnsi="Arial" w:eastAsia="Times New Roman" w:cs="Arial"/>
          <w:sz w:val="22"/>
          <w:szCs w:val="22"/>
        </w:rPr>
        <w:br/>
        <w:t>overwegende dat het in Utrecht regelmatig tot onregelmatigheden komt;</w:t>
      </w:r>
      <w:r>
        <w:rPr>
          <w:rFonts w:ascii="Arial" w:hAnsi="Arial" w:eastAsia="Times New Roman" w:cs="Arial"/>
          <w:sz w:val="22"/>
          <w:szCs w:val="22"/>
        </w:rPr>
        <w:br/>
      </w:r>
      <w:r>
        <w:rPr>
          <w:rFonts w:ascii="Arial" w:hAnsi="Arial" w:eastAsia="Times New Roman" w:cs="Arial"/>
          <w:sz w:val="22"/>
          <w:szCs w:val="22"/>
        </w:rPr>
        <w:br/>
        <w:t>verzoekt de regering over te gaan tot de toewijzing van een ME-peloton aan Utrecht,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3D7989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1328 (29628).</w:t>
      </w:r>
    </w:p>
    <w:p w:rsidR="00455165" w:rsidP="00455165" w:rsidRDefault="00455165" w14:paraId="7A93EE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politie zowel deelneemt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als zelf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organiseert;</w:t>
      </w:r>
      <w:r>
        <w:rPr>
          <w:rFonts w:ascii="Arial" w:hAnsi="Arial" w:eastAsia="Times New Roman" w:cs="Arial"/>
          <w:sz w:val="22"/>
          <w:szCs w:val="22"/>
        </w:rPr>
        <w:br/>
      </w:r>
      <w:r>
        <w:rPr>
          <w:rFonts w:ascii="Arial" w:hAnsi="Arial" w:eastAsia="Times New Roman" w:cs="Arial"/>
          <w:sz w:val="22"/>
          <w:szCs w:val="22"/>
        </w:rPr>
        <w:br/>
        <w:t>van mening dat de politie doet aan zelfislamisering en dat bekostigt met belastinggeld;</w:t>
      </w:r>
      <w:r>
        <w:rPr>
          <w:rFonts w:ascii="Arial" w:hAnsi="Arial" w:eastAsia="Times New Roman" w:cs="Arial"/>
          <w:sz w:val="22"/>
          <w:szCs w:val="22"/>
        </w:rPr>
        <w:br/>
      </w:r>
      <w:r>
        <w:rPr>
          <w:rFonts w:ascii="Arial" w:hAnsi="Arial" w:eastAsia="Times New Roman" w:cs="Arial"/>
          <w:sz w:val="22"/>
          <w:szCs w:val="22"/>
        </w:rPr>
        <w:br/>
        <w:t>verzoekt de regering te stoppen met deze zelfislamisering,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1839A3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1329 (29628).</w:t>
      </w:r>
    </w:p>
    <w:p w:rsidR="00455165" w:rsidP="00455165" w:rsidRDefault="00455165" w14:paraId="763D32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actie Game Over?!, waarbij foto's van verdachten van oplichting gepubliceerd werden, al heeft geleid tot het kunnen oppakken van minimaal 74 verdachten;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actie nu gericht is op 100 verdachten, maar dat dit slechts het topje van de ijsberg betreft nu het aantal incidenten in 2025 al steeg tot ruim 13.000 gevallen;</w:t>
      </w:r>
      <w:r>
        <w:rPr>
          <w:rFonts w:ascii="Arial" w:hAnsi="Arial" w:eastAsia="Times New Roman" w:cs="Arial"/>
          <w:sz w:val="22"/>
          <w:szCs w:val="22"/>
        </w:rPr>
        <w:br/>
      </w:r>
      <w:r>
        <w:rPr>
          <w:rFonts w:ascii="Arial" w:hAnsi="Arial" w:eastAsia="Times New Roman" w:cs="Arial"/>
          <w:sz w:val="22"/>
          <w:szCs w:val="22"/>
        </w:rPr>
        <w:br/>
        <w:t>verzoekt de regering de actie Game Over?! uit te breiden met de overige incidenten,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24CDF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1330 (29628).</w:t>
      </w:r>
    </w:p>
    <w:p w:rsidR="00455165" w:rsidP="00455165" w:rsidRDefault="00455165" w14:paraId="0C4C79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w:t>
      </w:r>
    </w:p>
    <w:p w:rsidR="00455165" w:rsidP="00455165" w:rsidRDefault="00455165" w14:paraId="6CE24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Het woord is aan mevrouw Van der Plas. Zij spreekt namens BBB.</w:t>
      </w:r>
    </w:p>
    <w:p w:rsidR="00455165" w:rsidP="00455165" w:rsidRDefault="00455165" w14:paraId="3FA0FF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Morgen ontvangt de Kamer het halfjaarbericht politie. De minister heef toegezegd dat daarin de reconstructie komt van de gang van zaken rond de inzage in politiesystemen in de zaak-Lisa. Ik weet niet of de mensen het nog weten, maar honderden agenten werden door de korpsleiding voor de bus gegooid en afgeschilderd als gluurders omdat zij in die systemen meekeken, direct na de moord op Lisa. De korpsleiding oordeelde meteen en veroordeelde ook meteen, zonder eerst te kijken wat er werkelijk was gebeurd. Dat gaat alle perken te buiten.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ik hebben daar een groot punt van gemaakt tijdens het commissiedebat. Het gebeurt vaker, want het gebeurde ook met de agent bij het zogenoemde </w:t>
      </w:r>
      <w:proofErr w:type="spellStart"/>
      <w:r>
        <w:rPr>
          <w:rFonts w:ascii="Arial" w:hAnsi="Arial" w:eastAsia="Times New Roman" w:cs="Arial"/>
          <w:sz w:val="22"/>
          <w:szCs w:val="22"/>
        </w:rPr>
        <w:t>Bollendakincident</w:t>
      </w:r>
      <w:proofErr w:type="spellEnd"/>
      <w:r>
        <w:rPr>
          <w:rFonts w:ascii="Arial" w:hAnsi="Arial" w:eastAsia="Times New Roman" w:cs="Arial"/>
          <w:sz w:val="22"/>
          <w:szCs w:val="22"/>
        </w:rPr>
        <w:t xml:space="preserve"> in Utrecht. Vooruitlopend op de reconstructie dien ik daarom alvast een motie in. Ik ga de motie ook direct aanhouden, want ik ga 'm afhankelijk van het halfjaarbericht in stemming brengen. Wel wil ik 'm nu alvast indienen.</w:t>
      </w:r>
    </w:p>
    <w:p w:rsidR="00455165" w:rsidP="00455165" w:rsidRDefault="00455165" w14:paraId="1E7A3F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korpsleiding en de minister eerder hard oordeelden over politiemedewerkers die politiesystemen zouden hebben geraadpleegd in de zaak-Lisa, terwijl later bleek dat het beeld veel genuanceerder lag;</w:t>
      </w:r>
      <w:r>
        <w:rPr>
          <w:rFonts w:ascii="Arial" w:hAnsi="Arial" w:eastAsia="Times New Roman" w:cs="Arial"/>
          <w:sz w:val="22"/>
          <w:szCs w:val="22"/>
        </w:rPr>
        <w:br/>
      </w:r>
      <w:r>
        <w:rPr>
          <w:rFonts w:ascii="Arial" w:hAnsi="Arial" w:eastAsia="Times New Roman" w:cs="Arial"/>
          <w:sz w:val="22"/>
          <w:szCs w:val="22"/>
        </w:rPr>
        <w:br/>
        <w:t>overwegende dat politiemensen hierdoor vinden dat zij door hun eigen leiding publiekelijk aan de schandpaal zijn genageld, zonder voldoende hoor en wederhoor;</w:t>
      </w:r>
      <w:r>
        <w:rPr>
          <w:rFonts w:ascii="Arial" w:hAnsi="Arial" w:eastAsia="Times New Roman" w:cs="Arial"/>
          <w:sz w:val="22"/>
          <w:szCs w:val="22"/>
        </w:rPr>
        <w:br/>
      </w:r>
      <w:r>
        <w:rPr>
          <w:rFonts w:ascii="Arial" w:hAnsi="Arial" w:eastAsia="Times New Roman" w:cs="Arial"/>
          <w:sz w:val="22"/>
          <w:szCs w:val="22"/>
        </w:rPr>
        <w:br/>
        <w:t>overwegende dat dit niet op zichzelf staat, maar past in een breder patroon dat de korpsleiding bij incidenten onvoldoende rugdekking biedt aan de werkvloer;</w:t>
      </w:r>
      <w:r>
        <w:rPr>
          <w:rFonts w:ascii="Arial" w:hAnsi="Arial" w:eastAsia="Times New Roman" w:cs="Arial"/>
          <w:sz w:val="22"/>
          <w:szCs w:val="22"/>
        </w:rPr>
        <w:br/>
      </w:r>
      <w:r>
        <w:rPr>
          <w:rFonts w:ascii="Arial" w:hAnsi="Arial" w:eastAsia="Times New Roman" w:cs="Arial"/>
          <w:sz w:val="22"/>
          <w:szCs w:val="22"/>
        </w:rPr>
        <w:br/>
        <w:t>spreekt uit dat het vertrouwen tussen de korpsleiding en de werkvloer ernstig is beschadigd;</w:t>
      </w:r>
      <w:r>
        <w:rPr>
          <w:rFonts w:ascii="Arial" w:hAnsi="Arial" w:eastAsia="Times New Roman" w:cs="Arial"/>
          <w:sz w:val="22"/>
          <w:szCs w:val="22"/>
        </w:rPr>
        <w:br/>
      </w:r>
      <w:r>
        <w:rPr>
          <w:rFonts w:ascii="Arial" w:hAnsi="Arial" w:eastAsia="Times New Roman" w:cs="Arial"/>
          <w:sz w:val="22"/>
          <w:szCs w:val="22"/>
        </w:rPr>
        <w:br/>
        <w:t>verzoekt de regering de Kamer te informeren over welke bestuurlijke of personele consequenties de regering daaraan verbindt,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52D40D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1331 (29628).</w:t>
      </w:r>
    </w:p>
    <w:p w:rsidR="00455165" w:rsidP="00455165" w:rsidRDefault="00455165" w14:paraId="2C1CC2DE" w14:textId="77777777">
      <w:pPr>
        <w:spacing w:after="240"/>
        <w:rPr>
          <w:rFonts w:ascii="Arial" w:hAnsi="Arial" w:eastAsia="Times New Roman" w:cs="Arial"/>
          <w:sz w:val="22"/>
          <w:szCs w:val="22"/>
        </w:rPr>
      </w:pPr>
      <w:r>
        <w:rPr>
          <w:rFonts w:ascii="Arial" w:hAnsi="Arial" w:eastAsia="Times New Roman" w:cs="Arial"/>
          <w:sz w:val="22"/>
          <w:szCs w:val="22"/>
        </w:rPr>
        <w:t>Op verzoek van mevrouw Van der Plas stel ik voor haar motie (29628, nr. 1331)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55165" w:rsidP="00455165" w:rsidRDefault="00455165" w14:paraId="666C9A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Zoals ik al zei, hebben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ik er een groot punt van gemaakt in het commissiedebat. Deze motie is dus ook medeondertekend door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rest mij niks anders dan te zeggen dat ik iedereen een hele fijne zomervakantie wens, ook de mensen in het land. Geniet ervan en kom allemaal weer veilig thuis.</w:t>
      </w:r>
    </w:p>
    <w:p w:rsidR="00455165" w:rsidP="00455165" w:rsidRDefault="00455165" w14:paraId="6F7061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kort,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455165" w:rsidP="00455165" w:rsidRDefault="00455165" w14:paraId="455CBB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(PRO):</w:t>
      </w:r>
      <w:r>
        <w:rPr>
          <w:rFonts w:ascii="Arial" w:hAnsi="Arial" w:eastAsia="Times New Roman" w:cs="Arial"/>
          <w:sz w:val="22"/>
          <w:szCs w:val="22"/>
        </w:rPr>
        <w:br/>
        <w:t>Ik probeer te begrijpen wat er in de aangehouden motie staat, namelijk dat er consequenties voor de korpsleiding kunnen zijn. Ik heb in het debat namelijk aangegeven dat als wij ontevreden zijn met de politietop, er een motie van wantrouwen moet liggen richting deze minister, die daarover gaat. Ik wil daarom even het dictum goed snappen, zodat we daar alvast over kunnen nadenken.</w:t>
      </w:r>
    </w:p>
    <w:p w:rsidR="00455165" w:rsidP="00455165" w:rsidRDefault="00455165" w14:paraId="118153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Nou, als u een motie van wantrouwen wilt indienen, staat dat u vrij. Ik vraag aan de minister of en welke bestuurlijke of personele consequenties eraan vastzitten. Nogmaals, het halfjaarbericht komt morgen. Daar moeten we gewoon op wachten. Ik kan daar nu geen conclusies aan verbinden, dus vandaar dat ik de motie op deze manier samen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indien.</w:t>
      </w:r>
    </w:p>
    <w:p w:rsidR="00455165" w:rsidP="00455165" w:rsidRDefault="00455165" w14:paraId="296DC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Straatman van het CDA.</w:t>
      </w:r>
    </w:p>
    <w:p w:rsidR="00455165" w:rsidP="00455165" w:rsidRDefault="00455165" w14:paraId="749FFB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voorzitter. Van mij twee moties in het kader van voetbal en veiligheid. Allereerst.</w:t>
      </w:r>
    </w:p>
    <w:p w:rsidR="00455165" w:rsidP="00455165" w:rsidRDefault="00455165" w14:paraId="3874C0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voetbalclubs civielrechtelijke stadionverboden kunnen opleggen aan supporters die zich schuldig maken aan wangedrag;</w:t>
      </w:r>
      <w:r>
        <w:rPr>
          <w:rFonts w:ascii="Arial" w:hAnsi="Arial" w:eastAsia="Times New Roman" w:cs="Arial"/>
          <w:sz w:val="22"/>
          <w:szCs w:val="22"/>
        </w:rPr>
        <w:br/>
      </w:r>
      <w:r>
        <w:rPr>
          <w:rFonts w:ascii="Arial" w:hAnsi="Arial" w:eastAsia="Times New Roman" w:cs="Arial"/>
          <w:sz w:val="22"/>
          <w:szCs w:val="22"/>
        </w:rPr>
        <w:br/>
        <w:t>constaterende dat sommige clubs alternatieve trajecten aanbieden waarbij een stadionverbod kan worden verkort in ruil voor maatschappelijke inzet voor de voetbalclub of andere gedragsinterventies, mede gericht op sociale preventie;</w:t>
      </w:r>
      <w:r>
        <w:rPr>
          <w:rFonts w:ascii="Arial" w:hAnsi="Arial" w:eastAsia="Times New Roman" w:cs="Arial"/>
          <w:sz w:val="22"/>
          <w:szCs w:val="22"/>
        </w:rPr>
        <w:br/>
      </w:r>
      <w:r>
        <w:rPr>
          <w:rFonts w:ascii="Arial" w:hAnsi="Arial" w:eastAsia="Times New Roman" w:cs="Arial"/>
          <w:sz w:val="22"/>
          <w:szCs w:val="22"/>
        </w:rPr>
        <w:br/>
        <w:t>overwegende dat deze trajecten kunnen bijdragen aan gedragsverandering en het voorkomen van herhaling;</w:t>
      </w:r>
      <w:r>
        <w:rPr>
          <w:rFonts w:ascii="Arial" w:hAnsi="Arial" w:eastAsia="Times New Roman" w:cs="Arial"/>
          <w:sz w:val="22"/>
          <w:szCs w:val="22"/>
        </w:rPr>
        <w:br/>
      </w:r>
      <w:r>
        <w:rPr>
          <w:rFonts w:ascii="Arial" w:hAnsi="Arial" w:eastAsia="Times New Roman" w:cs="Arial"/>
          <w:sz w:val="22"/>
          <w:szCs w:val="22"/>
        </w:rPr>
        <w:br/>
        <w:t>verzoekt de regering om met de KNVB, clubs en andere betrokken partijen in gesprek te gaan over een meer uniforme aanpak van stadionverboden en eventuele alternatieve trajecten,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55165" w:rsidP="00455165" w:rsidRDefault="00455165" w14:paraId="720E7F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1332 (29628).</w:t>
      </w:r>
    </w:p>
    <w:p w:rsidR="00455165" w:rsidP="00455165" w:rsidRDefault="00455165" w14:paraId="31415F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 de tweede.</w:t>
      </w:r>
    </w:p>
    <w:p w:rsidR="00455165" w:rsidP="00455165" w:rsidRDefault="00455165" w14:paraId="33FC92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 jaren een conceptwet op de plank ligt die de Wet particuliere beveiligingsorganisaties en recherchebureaus wijzigt, zodat particuliere beveiligers flexibeler en efficiënter uitgewisseld kunnen worden;</w:t>
      </w:r>
      <w:r>
        <w:rPr>
          <w:rFonts w:ascii="Arial" w:hAnsi="Arial" w:eastAsia="Times New Roman" w:cs="Arial"/>
          <w:sz w:val="22"/>
          <w:szCs w:val="22"/>
        </w:rPr>
        <w:br/>
      </w:r>
      <w:r>
        <w:rPr>
          <w:rFonts w:ascii="Arial" w:hAnsi="Arial" w:eastAsia="Times New Roman" w:cs="Arial"/>
          <w:sz w:val="22"/>
          <w:szCs w:val="22"/>
        </w:rPr>
        <w:br/>
        <w:t>constaterende dat in het betaald voetbal sprake is van tekorten aan stewards en beveiligers, mede als gevolg van de huidige regels rond de inzet en uitwisseling van beveiligers en de tenaamstelling van beveiligingspassen;</w:t>
      </w:r>
      <w:r>
        <w:rPr>
          <w:rFonts w:ascii="Arial" w:hAnsi="Arial" w:eastAsia="Times New Roman" w:cs="Arial"/>
          <w:sz w:val="22"/>
          <w:szCs w:val="22"/>
        </w:rPr>
        <w:br/>
      </w:r>
      <w:r>
        <w:rPr>
          <w:rFonts w:ascii="Arial" w:hAnsi="Arial" w:eastAsia="Times New Roman" w:cs="Arial"/>
          <w:sz w:val="22"/>
          <w:szCs w:val="22"/>
        </w:rPr>
        <w:br/>
        <w:t>overwegende dat een flexibelere inzet van stewards en beveiligers kan bijdragen aan het waarborgen van de veiligheid bij voetbalwedstrijden;</w:t>
      </w:r>
      <w:r>
        <w:rPr>
          <w:rFonts w:ascii="Arial" w:hAnsi="Arial" w:eastAsia="Times New Roman" w:cs="Arial"/>
          <w:sz w:val="22"/>
          <w:szCs w:val="22"/>
        </w:rPr>
        <w:br/>
      </w:r>
      <w:r>
        <w:rPr>
          <w:rFonts w:ascii="Arial" w:hAnsi="Arial" w:eastAsia="Times New Roman" w:cs="Arial"/>
          <w:sz w:val="22"/>
          <w:szCs w:val="22"/>
        </w:rPr>
        <w:br/>
        <w:t>verzoekt de regering het wetsvoorstel tot wijziging van de Wet particuliere beveiligingsorganisaties en recherchebureaus zo spoedig mogelijk aan de Kamer te zenden en anticiperend daarop de onderlinge uitwisseling van stewards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7B94A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1333 (29628).</w:t>
      </w:r>
    </w:p>
    <w:p w:rsidR="00455165" w:rsidP="00455165" w:rsidRDefault="00455165" w14:paraId="0FCB7BC5"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Martens-America. Maar er is eerst een punt van orde van mevrouw Keijzer. Loopt u gerust door, mevrouw Martens-America.</w:t>
      </w:r>
    </w:p>
    <w:p w:rsidR="00455165" w:rsidP="00455165" w:rsidRDefault="00455165" w14:paraId="0C57DE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begrijp dat het gebruikelijk is om toestemming te vragen om het woord te mogen voeren in dit debat.</w:t>
      </w:r>
    </w:p>
    <w:p w:rsidR="00455165" w:rsidP="00455165" w:rsidRDefault="00455165" w14:paraId="22038F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er een commissiedebat is geweest waaraan u geen deel heeft genomen, kijk ik of daar bezwaar tegen is. Dat is niet het geval. We zetten u op de lijst voor anderhalve minuut.</w:t>
      </w:r>
    </w:p>
    <w:p w:rsidR="00455165" w:rsidP="00455165" w:rsidRDefault="00455165" w14:paraId="7DB6BE49" w14:textId="77777777">
      <w:pPr>
        <w:spacing w:after="240"/>
        <w:rPr>
          <w:rFonts w:ascii="Arial" w:hAnsi="Arial" w:eastAsia="Times New Roman" w:cs="Arial"/>
          <w:sz w:val="22"/>
          <w:szCs w:val="22"/>
        </w:rPr>
      </w:pPr>
      <w:r>
        <w:rPr>
          <w:rFonts w:ascii="Arial" w:hAnsi="Arial" w:eastAsia="Times New Roman" w:cs="Arial"/>
          <w:sz w:val="22"/>
          <w:szCs w:val="22"/>
        </w:rPr>
        <w:t>Gaat uw gang, mevrouw Martens-America.</w:t>
      </w:r>
    </w:p>
    <w:p w:rsidR="00455165" w:rsidP="00455165" w:rsidRDefault="00455165" w14:paraId="66AEE2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Dat extra rondje gaat hem deze keer niet worden, vrees ik.</w:t>
      </w:r>
    </w:p>
    <w:p w:rsidR="00455165" w:rsidP="00455165" w:rsidRDefault="00455165" w14:paraId="5E2B2C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maar binnen de tijd blijft, want dat moet wel.</w:t>
      </w:r>
    </w:p>
    <w:p w:rsidR="00455165" w:rsidP="00455165" w:rsidRDefault="00455165" w14:paraId="3950AC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ga een poging doen.</w:t>
      </w:r>
    </w:p>
    <w:p w:rsidR="00455165" w:rsidP="00455165" w:rsidRDefault="00455165" w14:paraId="66FEE1A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Algemene Rekenkamer in zijn rapport concludeert dat er onvoldoende inzicht is in de uitgaven van de politie per wettelijke taak en dat dit afbreuk doet aan het kunnen maken van effectieve en efficiënte keuzes tussen blauw op straat of het opsporen van verdachten;</w:t>
      </w:r>
      <w:r>
        <w:rPr>
          <w:rFonts w:ascii="Arial" w:hAnsi="Arial" w:eastAsia="Times New Roman" w:cs="Arial"/>
          <w:sz w:val="22"/>
          <w:szCs w:val="22"/>
        </w:rPr>
        <w:br/>
      </w:r>
      <w:r>
        <w:rPr>
          <w:rFonts w:ascii="Arial" w:hAnsi="Arial" w:eastAsia="Times New Roman" w:cs="Arial"/>
          <w:sz w:val="22"/>
          <w:szCs w:val="22"/>
        </w:rPr>
        <w:br/>
        <w:t>constaterende dat de Kamer al meerdere keren om een doorlichting heeft gevraagd van de politiebegroting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c.s. (36600-VI, nr. 80) en motie-Michon-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c.s. (36800-VI, nr. 50));</w:t>
      </w:r>
      <w:r>
        <w:rPr>
          <w:rFonts w:ascii="Arial" w:hAnsi="Arial" w:eastAsia="Times New Roman" w:cs="Arial"/>
          <w:sz w:val="22"/>
          <w:szCs w:val="22"/>
        </w:rPr>
        <w:br/>
      </w:r>
      <w:r>
        <w:rPr>
          <w:rFonts w:ascii="Arial" w:hAnsi="Arial" w:eastAsia="Times New Roman" w:cs="Arial"/>
          <w:sz w:val="22"/>
          <w:szCs w:val="22"/>
        </w:rPr>
        <w:br/>
        <w:t>verzoekt de regering vooruitlopend op de doorlichting van de politiebegroting aan de Kamer te rapporteren op welke manier de extra gelden bijdragen aan de operationele capaciteiten van de politie,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5B231F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1334 (29628).</w:t>
      </w:r>
    </w:p>
    <w:p w:rsidR="00455165" w:rsidP="00455165" w:rsidRDefault="00455165" w14:paraId="6D788F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gewelds- en verdedigingsmiddelen van de ME zo snel mogelijk moeten worden uitgebreid;</w:t>
      </w:r>
      <w:r>
        <w:rPr>
          <w:rFonts w:ascii="Arial" w:hAnsi="Arial" w:eastAsia="Times New Roman" w:cs="Arial"/>
          <w:sz w:val="22"/>
          <w:szCs w:val="22"/>
        </w:rPr>
        <w:br/>
      </w:r>
      <w:r>
        <w:rPr>
          <w:rFonts w:ascii="Arial" w:hAnsi="Arial" w:eastAsia="Times New Roman" w:cs="Arial"/>
          <w:sz w:val="22"/>
          <w:szCs w:val="22"/>
        </w:rPr>
        <w:br/>
        <w:t>constaterende dat er op verzoek van de Kamer pilots zijn gestart waarin een aantal uitbreidingen worden beproefd zoals grotere bussen pepperspray en traanwater in waterwerpers;</w:t>
      </w:r>
      <w:r>
        <w:rPr>
          <w:rFonts w:ascii="Arial" w:hAnsi="Arial" w:eastAsia="Times New Roman" w:cs="Arial"/>
          <w:sz w:val="22"/>
          <w:szCs w:val="22"/>
        </w:rPr>
        <w:br/>
      </w:r>
      <w:r>
        <w:rPr>
          <w:rFonts w:ascii="Arial" w:hAnsi="Arial" w:eastAsia="Times New Roman" w:cs="Arial"/>
          <w:sz w:val="22"/>
          <w:szCs w:val="22"/>
        </w:rPr>
        <w:br/>
        <w:t>constaterende dat een aantal andere noodzakelijke uitbreidingen zoals luchtdrukwapens, markeerstoffen in waterwerpers en camera's in schilden nog niet zijn geland in pilots;</w:t>
      </w:r>
      <w:r>
        <w:rPr>
          <w:rFonts w:ascii="Arial" w:hAnsi="Arial" w:eastAsia="Times New Roman" w:cs="Arial"/>
          <w:sz w:val="22"/>
          <w:szCs w:val="22"/>
        </w:rPr>
        <w:br/>
      </w:r>
      <w:r>
        <w:rPr>
          <w:rFonts w:ascii="Arial" w:hAnsi="Arial" w:eastAsia="Times New Roman" w:cs="Arial"/>
          <w:sz w:val="22"/>
          <w:szCs w:val="22"/>
        </w:rPr>
        <w:br/>
        <w:t>verzoekt de regering de pilots voor gewelds- en verdedigingsmiddelen te versnellen en uit te breiden zodat de ME zo snel mogelijk kan beschikken over alle genoemde gewelds- en verdedigingsmiddelen,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45280B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1335 (29628).</w:t>
      </w:r>
    </w:p>
    <w:p w:rsidR="00455165" w:rsidP="00455165" w:rsidRDefault="00455165" w14:paraId="2C5F9A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Tot slot.</w:t>
      </w:r>
    </w:p>
    <w:p w:rsidR="00455165" w:rsidP="00455165" w:rsidRDefault="00455165" w14:paraId="6AA5118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Gegevensvergaring openbare orde mogelijkheden geeft voor de politie om gegevens te vergaren uit publiek toegankelijke bronnen over dreigende verstoring van de openbare orde;</w:t>
      </w:r>
      <w:r>
        <w:rPr>
          <w:rFonts w:ascii="Arial" w:hAnsi="Arial" w:eastAsia="Times New Roman" w:cs="Arial"/>
          <w:sz w:val="22"/>
          <w:szCs w:val="22"/>
        </w:rPr>
        <w:br/>
      </w:r>
      <w:r>
        <w:rPr>
          <w:rFonts w:ascii="Arial" w:hAnsi="Arial" w:eastAsia="Times New Roman" w:cs="Arial"/>
          <w:sz w:val="22"/>
          <w:szCs w:val="22"/>
        </w:rPr>
        <w:br/>
        <w:t>constaterende dat dit wetsvoorstel nog niet voorziet in meer mogelijkheden voor het undercover meekijken in besloten chatgroepen;</w:t>
      </w:r>
      <w:r>
        <w:rPr>
          <w:rFonts w:ascii="Arial" w:hAnsi="Arial" w:eastAsia="Times New Roman" w:cs="Arial"/>
          <w:sz w:val="22"/>
          <w:szCs w:val="22"/>
        </w:rPr>
        <w:br/>
      </w:r>
      <w:r>
        <w:rPr>
          <w:rFonts w:ascii="Arial" w:hAnsi="Arial" w:eastAsia="Times New Roman" w:cs="Arial"/>
          <w:sz w:val="22"/>
          <w:szCs w:val="22"/>
        </w:rPr>
        <w:br/>
        <w:t>verzoekt de regering zo spoedig mogelijk een wetsvoorstel in te dienen om ervoor te zorgen dat de politie undercover kan meekijken in besloten chatgroepen,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599F3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en Straatman.</w:t>
      </w:r>
      <w:r>
        <w:rPr>
          <w:rFonts w:ascii="Arial" w:hAnsi="Arial" w:eastAsia="Times New Roman" w:cs="Arial"/>
          <w:sz w:val="22"/>
          <w:szCs w:val="22"/>
        </w:rPr>
        <w:br/>
      </w:r>
      <w:r>
        <w:rPr>
          <w:rFonts w:ascii="Arial" w:hAnsi="Arial" w:eastAsia="Times New Roman" w:cs="Arial"/>
          <w:sz w:val="22"/>
          <w:szCs w:val="22"/>
        </w:rPr>
        <w:br/>
        <w:t>Zij krijgt nr. 1336 (29628).</w:t>
      </w:r>
    </w:p>
    <w:p w:rsidR="00455165" w:rsidP="00455165" w:rsidRDefault="00455165" w14:paraId="4BFE66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p>
    <w:p w:rsidR="00455165" w:rsidP="00455165" w:rsidRDefault="00455165" w14:paraId="79AB10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Nog steeds netjes binnen de tijd. Het woord is aan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namens D66. Gaat uw gang.</w:t>
      </w:r>
    </w:p>
    <w:p w:rsidR="00455165" w:rsidP="00455165" w:rsidRDefault="00455165" w14:paraId="329A4B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Twee moties van D66.</w:t>
      </w:r>
    </w:p>
    <w:p w:rsidR="00455165" w:rsidP="00455165" w:rsidRDefault="00455165" w14:paraId="6445A9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politie jaarlijks veel capaciteit inzet voor de begeleiding van supporters en het handhaven van de openbare orde rondom </w:t>
      </w:r>
      <w:proofErr w:type="spellStart"/>
      <w:r>
        <w:rPr>
          <w:rFonts w:ascii="Arial" w:hAnsi="Arial" w:eastAsia="Times New Roman" w:cs="Arial"/>
          <w:sz w:val="22"/>
          <w:szCs w:val="22"/>
        </w:rPr>
        <w:t>betaaldvoetbalwedstrijden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stewards en private beveiligers van </w:t>
      </w:r>
      <w:proofErr w:type="spellStart"/>
      <w:r>
        <w:rPr>
          <w:rFonts w:ascii="Arial" w:hAnsi="Arial" w:eastAsia="Times New Roman" w:cs="Arial"/>
          <w:sz w:val="22"/>
          <w:szCs w:val="22"/>
        </w:rPr>
        <w:t>betaaldvoetbalorganisaties</w:t>
      </w:r>
      <w:proofErr w:type="spellEnd"/>
      <w:r>
        <w:rPr>
          <w:rFonts w:ascii="Arial" w:hAnsi="Arial" w:eastAsia="Times New Roman" w:cs="Arial"/>
          <w:sz w:val="22"/>
          <w:szCs w:val="22"/>
        </w:rPr>
        <w:t xml:space="preserve"> beschikken over kennis van de eigen supporters en zij in onder meer Engeland, Duitsland en Italië een grote rol vervullen bij de begeleiding van supportersstromen rondom stadions;</w:t>
      </w:r>
      <w:r>
        <w:rPr>
          <w:rFonts w:ascii="Arial" w:hAnsi="Arial" w:eastAsia="Times New Roman" w:cs="Arial"/>
          <w:sz w:val="22"/>
          <w:szCs w:val="22"/>
        </w:rPr>
        <w:br/>
      </w:r>
      <w:r>
        <w:rPr>
          <w:rFonts w:ascii="Arial" w:hAnsi="Arial" w:eastAsia="Times New Roman" w:cs="Arial"/>
          <w:sz w:val="22"/>
          <w:szCs w:val="22"/>
        </w:rPr>
        <w:br/>
        <w:t>overwegende dat een grotere inzet van stewards en private beveiligers, waar dat verantwoord mogelijk is, kan bijdragen aan de veiligheid en de politie kan ontlasten;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politie, gemeenten, de KNVB en </w:t>
      </w:r>
      <w:proofErr w:type="spellStart"/>
      <w:r>
        <w:rPr>
          <w:rFonts w:ascii="Arial" w:hAnsi="Arial" w:eastAsia="Times New Roman" w:cs="Arial"/>
          <w:sz w:val="22"/>
          <w:szCs w:val="22"/>
        </w:rPr>
        <w:t>betaaldvoetbalorganisaties</w:t>
      </w:r>
      <w:proofErr w:type="spellEnd"/>
      <w:r>
        <w:rPr>
          <w:rFonts w:ascii="Arial" w:hAnsi="Arial" w:eastAsia="Times New Roman" w:cs="Arial"/>
          <w:sz w:val="22"/>
          <w:szCs w:val="22"/>
        </w:rPr>
        <w:t xml:space="preserve"> te onderzoeken hoe stewards en private beveiligers, aanvullend op de inzet van de politie, een grotere rol kunnen vervullen bij begeleidingstaken rondom voetbalstadions, met daarbij vanzelfsprekend behoud van de verantwoordelijkheid en bevoegdheden van de politie voor de handhaving van de openbare orde,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5F843F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1337 (29628).</w:t>
      </w:r>
    </w:p>
    <w:p w:rsidR="00455165" w:rsidP="00455165" w:rsidRDefault="00455165" w14:paraId="6F8163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de laatste.</w:t>
      </w:r>
    </w:p>
    <w:p w:rsidR="00455165" w:rsidP="00455165" w:rsidRDefault="00455165" w14:paraId="51D512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coalitieakkoord de politie ondersteunt in volle breedte in de operationele slagkracht en organisatie van de politie, maar ook specifieke accenten heeft meegegeven zoals agenten in de wijk, alsook cyber-, zeden- en </w:t>
      </w:r>
      <w:proofErr w:type="spellStart"/>
      <w:r>
        <w:rPr>
          <w:rFonts w:ascii="Arial" w:hAnsi="Arial" w:eastAsia="Times New Roman" w:cs="Arial"/>
          <w:sz w:val="22"/>
          <w:szCs w:val="22"/>
        </w:rPr>
        <w:t>antidiscriminatierechercheurs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deze middelen daadwerkelijk moeten bijdragen aan een versterking van hun operationele slagkracht en dat de Kamer daarop haar controlerende taak moet kunnen uitoefenen;</w:t>
      </w:r>
      <w:r>
        <w:rPr>
          <w:rFonts w:ascii="Arial" w:hAnsi="Arial" w:eastAsia="Times New Roman" w:cs="Arial"/>
          <w:sz w:val="22"/>
          <w:szCs w:val="22"/>
        </w:rPr>
        <w:br/>
      </w:r>
      <w:r>
        <w:rPr>
          <w:rFonts w:ascii="Arial" w:hAnsi="Arial" w:eastAsia="Times New Roman" w:cs="Arial"/>
          <w:sz w:val="22"/>
          <w:szCs w:val="22"/>
        </w:rPr>
        <w:br/>
        <w:t>verzoekt de regering de Kamer na de begrotingsbehandeling periodiek bij de begroting en bij het jaarverslag politie te informeren over hoe de extra 114 miljoen voor intensiveringen vanuit het coalitieakkoord in de personele formatie van de politie wordt toegevoegd en hoe de realisatie van de bezetting in de cyber-, zeden- en discriminatieteams verloopt,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76284A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1338 (29628).</w:t>
      </w:r>
    </w:p>
    <w:p w:rsidR="00455165" w:rsidP="00455165" w:rsidRDefault="00455165" w14:paraId="02ABDE8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namens PRO. Gaat uw gang.</w:t>
      </w:r>
    </w:p>
    <w:p w:rsidR="00455165" w:rsidP="00455165" w:rsidRDefault="00455165" w14:paraId="1684DD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(PRO):</w:t>
      </w:r>
      <w:r>
        <w:rPr>
          <w:rFonts w:ascii="Arial" w:hAnsi="Arial" w:eastAsia="Times New Roman" w:cs="Arial"/>
          <w:sz w:val="22"/>
          <w:szCs w:val="22"/>
        </w:rPr>
        <w:br/>
        <w:t>Fijn om uit de bunker te zijn, voorzitter.</w:t>
      </w:r>
      <w:r>
        <w:rPr>
          <w:rFonts w:ascii="Arial" w:hAnsi="Arial" w:eastAsia="Times New Roman" w:cs="Arial"/>
          <w:sz w:val="22"/>
          <w:szCs w:val="22"/>
        </w:rPr>
        <w:br/>
      </w:r>
      <w:r>
        <w:rPr>
          <w:rFonts w:ascii="Arial" w:hAnsi="Arial" w:eastAsia="Times New Roman" w:cs="Arial"/>
          <w:sz w:val="22"/>
          <w:szCs w:val="22"/>
        </w:rPr>
        <w:br/>
        <w:t>Wij wachten absoluut ook met smart op de het halfjaarbericht politie dat wij morgen gaan krijgen. Ook wij hadden aanvankelijk een motie over de recente gang van zaken rond de zedenzaak — ik noem bewust niet de naam van het slachtoffer, uit respect voor de ouders, die die gewoon niet contant willen horen — waarbij circa 1.700 politiemedewerkers ten onrechte in verband werden gebracht met het raadplegen van de politiesystemen. Voor mij heeft dat iets blootgelegd, namelijk dat vertrouwen belangrijk is en dat je daar constant aandacht aan moet schenken. Ik ga hier niet roepen dat er allerlei poppetjes wegmoeten, want daarmee verander je wellicht het een en ander niet. Je moet echt naar de systemen kijken en naar hoe je dat vertrouwen blijvend kunt houden en nu moet gaan herstellen. Wij gaan dus wachten op wat er in die brief is opgenomen, op wat erin staat, en we komen daar in september op terug in het debat.</w:t>
      </w:r>
      <w:r>
        <w:rPr>
          <w:rFonts w:ascii="Arial" w:hAnsi="Arial" w:eastAsia="Times New Roman" w:cs="Arial"/>
          <w:sz w:val="22"/>
          <w:szCs w:val="22"/>
        </w:rPr>
        <w:br/>
      </w:r>
      <w:r>
        <w:rPr>
          <w:rFonts w:ascii="Arial" w:hAnsi="Arial" w:eastAsia="Times New Roman" w:cs="Arial"/>
          <w:sz w:val="22"/>
          <w:szCs w:val="22"/>
        </w:rPr>
        <w:br/>
        <w:t>Ik heb wel nog één motie. Die heeft betrekking op de bereikbaarheid van de politie.</w:t>
      </w:r>
    </w:p>
    <w:p w:rsidR="00455165" w:rsidP="00455165" w:rsidRDefault="00455165" w14:paraId="022106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bereikbaarheid van de politie via 0900-8844 in de praktijk tekortschiet door lange wachttijden en doordat burgers regelmatig worden doorgeschakeld naar een andere politie-eenheid, waardoor lokale kennis ontbreekt;</w:t>
      </w:r>
      <w:r>
        <w:rPr>
          <w:rFonts w:ascii="Arial" w:hAnsi="Arial" w:eastAsia="Times New Roman" w:cs="Arial"/>
          <w:sz w:val="22"/>
          <w:szCs w:val="22"/>
        </w:rPr>
        <w:br/>
      </w:r>
      <w:r>
        <w:rPr>
          <w:rFonts w:ascii="Arial" w:hAnsi="Arial" w:eastAsia="Times New Roman" w:cs="Arial"/>
          <w:sz w:val="22"/>
          <w:szCs w:val="22"/>
        </w:rPr>
        <w:br/>
        <w:t>overwegende dat burgers met een niet-spoedeisende melding snel en laagdrempelig contact moeten kunnen opnemen met de politie;</w:t>
      </w:r>
      <w:r>
        <w:rPr>
          <w:rFonts w:ascii="Arial" w:hAnsi="Arial" w:eastAsia="Times New Roman" w:cs="Arial"/>
          <w:sz w:val="22"/>
          <w:szCs w:val="22"/>
        </w:rPr>
        <w:br/>
      </w:r>
      <w:r>
        <w:rPr>
          <w:rFonts w:ascii="Arial" w:hAnsi="Arial" w:eastAsia="Times New Roman" w:cs="Arial"/>
          <w:sz w:val="22"/>
          <w:szCs w:val="22"/>
        </w:rPr>
        <w:br/>
        <w:t>overwegende dat een adequate afhandeling van meldingen vraagt om kennis van de lokale situatie en dat burgers niet van het kastje naar de muur mogen worden gestuurd;</w:t>
      </w:r>
      <w:r>
        <w:rPr>
          <w:rFonts w:ascii="Arial" w:hAnsi="Arial" w:eastAsia="Times New Roman" w:cs="Arial"/>
          <w:sz w:val="22"/>
          <w:szCs w:val="22"/>
        </w:rPr>
        <w:br/>
      </w:r>
      <w:r>
        <w:rPr>
          <w:rFonts w:ascii="Arial" w:hAnsi="Arial" w:eastAsia="Times New Roman" w:cs="Arial"/>
          <w:sz w:val="22"/>
          <w:szCs w:val="22"/>
        </w:rPr>
        <w:br/>
        <w:t>verzoekt de regering in overleg met de politie de bereikbaarheid van 0900-8844 te verbeteren door de wachttijden terug te dringen, meldingen regionaal af te handelen en, wanneer dat niet mogelijk is, te zorgen voor een snelle en actieve overdracht of terugkoppeling door de bevoegde politie-eenheid;</w:t>
      </w:r>
      <w:r>
        <w:rPr>
          <w:rFonts w:ascii="Arial" w:hAnsi="Arial" w:eastAsia="Times New Roman" w:cs="Arial"/>
          <w:sz w:val="22"/>
          <w:szCs w:val="22"/>
        </w:rPr>
        <w:br/>
      </w:r>
      <w:r>
        <w:rPr>
          <w:rFonts w:ascii="Arial" w:hAnsi="Arial" w:eastAsia="Times New Roman" w:cs="Arial"/>
          <w:sz w:val="22"/>
          <w:szCs w:val="22"/>
        </w:rPr>
        <w:br/>
        <w:t>verzoekt de regering de Kamer vóór het einde van 2026 te informeren over de getroffen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480ED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1339 (29628).</w:t>
      </w:r>
    </w:p>
    <w:p w:rsidR="00455165" w:rsidP="00455165" w:rsidRDefault="00455165" w14:paraId="7C6CC6C6" w14:textId="77777777">
      <w:pPr>
        <w:spacing w:after="240"/>
        <w:rPr>
          <w:rFonts w:ascii="Arial" w:hAnsi="Arial" w:eastAsia="Times New Roman" w:cs="Arial"/>
          <w:sz w:val="22"/>
          <w:szCs w:val="22"/>
        </w:rPr>
      </w:pPr>
      <w:r>
        <w:rPr>
          <w:rFonts w:ascii="Arial" w:hAnsi="Arial" w:eastAsia="Times New Roman" w:cs="Arial"/>
          <w:sz w:val="22"/>
          <w:szCs w:val="22"/>
        </w:rPr>
        <w:t>Eén hele korte vraag van mevrouw Van der Plas.</w:t>
      </w:r>
    </w:p>
    <w:p w:rsidR="00455165" w:rsidP="00455165" w:rsidRDefault="00455165" w14:paraId="741282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één hele korte vraag. Misschien heb ik het verkeerd gehoord. Ik hoorde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het hebben over een zedenzaak, maar we hebben het hier toch over een moordzaak?</w:t>
      </w:r>
    </w:p>
    <w:p w:rsidR="00455165" w:rsidP="00455165" w:rsidRDefault="00455165" w14:paraId="0534C4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(PRO):</w:t>
      </w:r>
      <w:r>
        <w:rPr>
          <w:rFonts w:ascii="Arial" w:hAnsi="Arial" w:eastAsia="Times New Roman" w:cs="Arial"/>
          <w:sz w:val="22"/>
          <w:szCs w:val="22"/>
        </w:rPr>
        <w:br/>
        <w:t>Ja, dat klopt.</w:t>
      </w:r>
    </w:p>
    <w:p w:rsidR="00455165" w:rsidP="00455165" w:rsidRDefault="00455165" w14:paraId="54575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namens 50PLUS.</w:t>
      </w:r>
    </w:p>
    <w:p w:rsidR="00455165" w:rsidP="00455165" w:rsidRDefault="00455165" w14:paraId="34DAF9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Geen motie, maar een hele indringende oproep namens veel politiemensen en ander diensten in dit land.</w:t>
      </w:r>
      <w:r>
        <w:rPr>
          <w:rFonts w:ascii="Arial" w:hAnsi="Arial" w:eastAsia="Times New Roman" w:cs="Arial"/>
          <w:sz w:val="22"/>
          <w:szCs w:val="22"/>
        </w:rPr>
        <w:br/>
      </w:r>
      <w:r>
        <w:rPr>
          <w:rFonts w:ascii="Arial" w:hAnsi="Arial" w:eastAsia="Times New Roman" w:cs="Arial"/>
          <w:sz w:val="22"/>
          <w:szCs w:val="22"/>
        </w:rPr>
        <w:br/>
        <w:t xml:space="preserve">Het illegale onlineaanbod van medicijnen neemt enorm toe. Het gaat om pijnstillers, slaapmiddelen, erectiemiddelen, obesitasmiddelen en noem maar op. De docuserie Danny en de medicijnmaffia van Danny </w:t>
      </w:r>
      <w:proofErr w:type="spellStart"/>
      <w:r>
        <w:rPr>
          <w:rFonts w:ascii="Arial" w:hAnsi="Arial" w:eastAsia="Times New Roman" w:cs="Arial"/>
          <w:sz w:val="22"/>
          <w:szCs w:val="22"/>
        </w:rPr>
        <w:t>Ghosen</w:t>
      </w:r>
      <w:proofErr w:type="spellEnd"/>
      <w:r>
        <w:rPr>
          <w:rFonts w:ascii="Arial" w:hAnsi="Arial" w:eastAsia="Times New Roman" w:cs="Arial"/>
          <w:sz w:val="22"/>
          <w:szCs w:val="22"/>
        </w:rPr>
        <w:t xml:space="preserve"> laat zien hoe makkelijk medicijnen buiten artsen en apotheken om worden verkocht. Politiemensen waarschuwen hier enorm voor, want ze komen het meer en meer tegen. Sterker nog, er worden nu zelfs dodelijke slachtoffers onderzocht. Ik ga daar niet op vooruitlopen, maar vele sterfgevallen hebben ertoe geleid dat ik meerdere noodkreten binnen heb gehad. Er zit namelijk een enorm crimineel verdienmodel achter: keiharde georganiseerde misdaad. Dit is lucratiever dan drugs, zoals Europol al eerder heeft aangegeven.</w:t>
      </w:r>
      <w:r>
        <w:rPr>
          <w:rFonts w:ascii="Arial" w:hAnsi="Arial" w:eastAsia="Times New Roman" w:cs="Arial"/>
          <w:sz w:val="22"/>
          <w:szCs w:val="22"/>
        </w:rPr>
        <w:br/>
      </w:r>
      <w:r>
        <w:rPr>
          <w:rFonts w:ascii="Arial" w:hAnsi="Arial" w:eastAsia="Times New Roman" w:cs="Arial"/>
          <w:sz w:val="22"/>
          <w:szCs w:val="22"/>
        </w:rPr>
        <w:br/>
        <w:t xml:space="preserve">Daarom deze noodkreet, maar ook oproep aan de minister. De politie wil ook zelf deze noodkreet ondersteunen. Is de minister bereid om samen met politie, OM, IGJ en CBG te inventariseren hoe groot dit probleem is en kan de minister ons als Kamer na de zomer </w:t>
      </w:r>
      <w:r>
        <w:rPr>
          <w:rFonts w:ascii="Arial" w:hAnsi="Arial" w:eastAsia="Times New Roman" w:cs="Arial"/>
          <w:sz w:val="22"/>
          <w:szCs w:val="22"/>
        </w:rPr>
        <w:lastRenderedPageBreak/>
        <w:t>informeren over wat er nodig is om niet alleen tot beter beleid te komen, maar ook tot betere opsporing en handhaving?</w:t>
      </w:r>
      <w:r>
        <w:rPr>
          <w:rFonts w:ascii="Arial" w:hAnsi="Arial" w:eastAsia="Times New Roman" w:cs="Arial"/>
          <w:sz w:val="22"/>
          <w:szCs w:val="22"/>
        </w:rPr>
        <w:br/>
      </w:r>
      <w:r>
        <w:rPr>
          <w:rFonts w:ascii="Arial" w:hAnsi="Arial" w:eastAsia="Times New Roman" w:cs="Arial"/>
          <w:sz w:val="22"/>
          <w:szCs w:val="22"/>
        </w:rPr>
        <w:br/>
        <w:t>Ik dank u voor het aanhoren hiervan.</w:t>
      </w:r>
    </w:p>
    <w:p w:rsidR="00455165" w:rsidP="00455165" w:rsidRDefault="00455165" w14:paraId="4F95C0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455165" w:rsidP="00455165" w:rsidRDefault="00455165" w14:paraId="3EF9C1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455165" w:rsidP="00455165" w:rsidRDefault="00455165" w14:paraId="0E701F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kampt met personeelstekorten, hoge werkdruk en een tekort aan operationele capaciteit;</w:t>
      </w:r>
      <w:r>
        <w:rPr>
          <w:rFonts w:ascii="Arial" w:hAnsi="Arial" w:eastAsia="Times New Roman" w:cs="Arial"/>
          <w:sz w:val="22"/>
          <w:szCs w:val="22"/>
        </w:rPr>
        <w:br/>
      </w:r>
      <w:r>
        <w:rPr>
          <w:rFonts w:ascii="Arial" w:hAnsi="Arial" w:eastAsia="Times New Roman" w:cs="Arial"/>
          <w:sz w:val="22"/>
          <w:szCs w:val="22"/>
        </w:rPr>
        <w:br/>
        <w:t xml:space="preserve">overwegende dat van de politie als gezagsdrager een neutrale en </w:t>
      </w:r>
      <w:proofErr w:type="spellStart"/>
      <w:r>
        <w:rPr>
          <w:rFonts w:ascii="Arial" w:hAnsi="Arial" w:eastAsia="Times New Roman" w:cs="Arial"/>
          <w:sz w:val="22"/>
          <w:szCs w:val="22"/>
        </w:rPr>
        <w:t>gezagsuitstralende</w:t>
      </w:r>
      <w:proofErr w:type="spellEnd"/>
      <w:r>
        <w:rPr>
          <w:rFonts w:ascii="Arial" w:hAnsi="Arial" w:eastAsia="Times New Roman" w:cs="Arial"/>
          <w:sz w:val="22"/>
          <w:szCs w:val="22"/>
        </w:rPr>
        <w:t xml:space="preserve"> houding mag worden verwacht;</w:t>
      </w:r>
      <w:r>
        <w:rPr>
          <w:rFonts w:ascii="Arial" w:hAnsi="Arial" w:eastAsia="Times New Roman" w:cs="Arial"/>
          <w:sz w:val="22"/>
          <w:szCs w:val="22"/>
        </w:rPr>
        <w:br/>
      </w:r>
      <w:r>
        <w:rPr>
          <w:rFonts w:ascii="Arial" w:hAnsi="Arial" w:eastAsia="Times New Roman" w:cs="Arial"/>
          <w:sz w:val="22"/>
          <w:szCs w:val="22"/>
        </w:rPr>
        <w:br/>
        <w:t xml:space="preserve">overwegende dat het organiseren van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niet behoort tot de wettelijke kerntaken van de politie;</w:t>
      </w:r>
      <w:r>
        <w:rPr>
          <w:rFonts w:ascii="Arial" w:hAnsi="Arial" w:eastAsia="Times New Roman" w:cs="Arial"/>
          <w:sz w:val="22"/>
          <w:szCs w:val="22"/>
        </w:rPr>
        <w:br/>
      </w:r>
      <w:r>
        <w:rPr>
          <w:rFonts w:ascii="Arial" w:hAnsi="Arial" w:eastAsia="Times New Roman" w:cs="Arial"/>
          <w:sz w:val="22"/>
          <w:szCs w:val="22"/>
        </w:rPr>
        <w:br/>
        <w:t>van mening dat schaarse politiecapaciteit maximaal moet worden ingezet voor de veiligheid van burgers en de bestrijding van criminaliteit;</w:t>
      </w:r>
      <w:r>
        <w:rPr>
          <w:rFonts w:ascii="Arial" w:hAnsi="Arial" w:eastAsia="Times New Roman" w:cs="Arial"/>
          <w:sz w:val="22"/>
          <w:szCs w:val="22"/>
        </w:rPr>
        <w:br/>
      </w:r>
      <w:r>
        <w:rPr>
          <w:rFonts w:ascii="Arial" w:hAnsi="Arial" w:eastAsia="Times New Roman" w:cs="Arial"/>
          <w:sz w:val="22"/>
          <w:szCs w:val="22"/>
        </w:rPr>
        <w:br/>
        <w:t xml:space="preserve">verzoekt de regering te bewerkstelligen dat politie-eenheden geen capaciteit, middelen of faciliteiten inzetten voor het organiseren van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en dit, indien noodzakelijk, expliciet te verankeren in de handelingskaders of gedragscodes van de politie,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7E86E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Diederik van Dijk, Martens-America, Van der Plas en Keijzer.</w:t>
      </w:r>
      <w:r>
        <w:rPr>
          <w:rFonts w:ascii="Arial" w:hAnsi="Arial" w:eastAsia="Times New Roman" w:cs="Arial"/>
          <w:sz w:val="22"/>
          <w:szCs w:val="22"/>
        </w:rPr>
        <w:br/>
      </w:r>
      <w:r>
        <w:rPr>
          <w:rFonts w:ascii="Arial" w:hAnsi="Arial" w:eastAsia="Times New Roman" w:cs="Arial"/>
          <w:sz w:val="22"/>
          <w:szCs w:val="22"/>
        </w:rPr>
        <w:br/>
        <w:t>Zij krijgt nr. 1340 (29628).</w:t>
      </w:r>
    </w:p>
    <w:p w:rsidR="00455165" w:rsidP="00455165" w:rsidRDefault="00455165" w14:paraId="19428B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stroomstootwapen voor hondengeleiders in verschillende politie-eenheden al is verdwenen of dreigt te verdwijnen;</w:t>
      </w:r>
      <w:r>
        <w:rPr>
          <w:rFonts w:ascii="Arial" w:hAnsi="Arial" w:eastAsia="Times New Roman" w:cs="Arial"/>
          <w:sz w:val="22"/>
          <w:szCs w:val="22"/>
        </w:rPr>
        <w:br/>
      </w:r>
      <w:r>
        <w:rPr>
          <w:rFonts w:ascii="Arial" w:hAnsi="Arial" w:eastAsia="Times New Roman" w:cs="Arial"/>
          <w:sz w:val="22"/>
          <w:szCs w:val="22"/>
        </w:rPr>
        <w:br/>
        <w:t xml:space="preserve">overwegende dat hondengeleiders in de praktijk regelmatig als eerste ter plaatse zijn bij risicovolle incidenten en daarmee feitelijk optreden als first </w:t>
      </w:r>
      <w:proofErr w:type="spellStart"/>
      <w:r>
        <w:rPr>
          <w:rFonts w:ascii="Arial" w:hAnsi="Arial" w:eastAsia="Times New Roman" w:cs="Arial"/>
          <w:sz w:val="22"/>
          <w:szCs w:val="22"/>
        </w:rPr>
        <w:t>responder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een stroomstootwapen kan bijdragen aan de veiligheid van politiemedewerkers en het voorkomen van zwaardere geweldsinzet;</w:t>
      </w:r>
      <w:r>
        <w:rPr>
          <w:rFonts w:ascii="Arial" w:hAnsi="Arial" w:eastAsia="Times New Roman" w:cs="Arial"/>
          <w:sz w:val="22"/>
          <w:szCs w:val="22"/>
        </w:rPr>
        <w:br/>
      </w:r>
      <w:r>
        <w:rPr>
          <w:rFonts w:ascii="Arial" w:hAnsi="Arial" w:eastAsia="Times New Roman" w:cs="Arial"/>
          <w:sz w:val="22"/>
          <w:szCs w:val="22"/>
        </w:rPr>
        <w:br/>
        <w:t xml:space="preserve">verzoekt de regering te garanderen dat hondengeleiders die in de praktijk als first </w:t>
      </w:r>
      <w:proofErr w:type="spellStart"/>
      <w:r>
        <w:rPr>
          <w:rFonts w:ascii="Arial" w:hAnsi="Arial" w:eastAsia="Times New Roman" w:cs="Arial"/>
          <w:sz w:val="22"/>
          <w:szCs w:val="22"/>
        </w:rPr>
        <w:t>responder</w:t>
      </w:r>
      <w:proofErr w:type="spellEnd"/>
      <w:r>
        <w:rPr>
          <w:rFonts w:ascii="Arial" w:hAnsi="Arial" w:eastAsia="Times New Roman" w:cs="Arial"/>
          <w:sz w:val="22"/>
          <w:szCs w:val="22"/>
        </w:rPr>
        <w:t xml:space="preserve"> optreden, kunnen blijven beschikken over een stroomstootwapen, en ook te onderzoeken hoe het gebruik van wapenverlichting door hondengeleiders mogelijk kan worden gemaakt,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55165" w:rsidP="00455165" w:rsidRDefault="00455165" w14:paraId="28F0B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1341 (29628).</w:t>
      </w:r>
    </w:p>
    <w:p w:rsidR="00455165" w:rsidP="00455165" w:rsidRDefault="00455165" w14:paraId="36D093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politiemedewerkers tijdens hun werkzaamheden regelmatig worden geconfronteerd met ingrijpende en traumatische gebeurtenissen;</w:t>
      </w:r>
      <w:r>
        <w:rPr>
          <w:rFonts w:ascii="Arial" w:hAnsi="Arial" w:eastAsia="Times New Roman" w:cs="Arial"/>
          <w:sz w:val="22"/>
          <w:szCs w:val="22"/>
        </w:rPr>
        <w:br/>
      </w:r>
      <w:r>
        <w:rPr>
          <w:rFonts w:ascii="Arial" w:hAnsi="Arial" w:eastAsia="Times New Roman" w:cs="Arial"/>
          <w:sz w:val="22"/>
          <w:szCs w:val="22"/>
        </w:rPr>
        <w:br/>
        <w:t>overwegende dat het vroegtijdig herkennen van signalen van mentale belasting, waaronder PTSS, van groot belang is voor het welzijn, de inzetbaarheid en het behoud van politiemedewerkers;</w:t>
      </w:r>
      <w:r>
        <w:rPr>
          <w:rFonts w:ascii="Arial" w:hAnsi="Arial" w:eastAsia="Times New Roman" w:cs="Arial"/>
          <w:sz w:val="22"/>
          <w:szCs w:val="22"/>
        </w:rPr>
        <w:br/>
      </w:r>
      <w:r>
        <w:rPr>
          <w:rFonts w:ascii="Arial" w:hAnsi="Arial" w:eastAsia="Times New Roman" w:cs="Arial"/>
          <w:sz w:val="22"/>
          <w:szCs w:val="22"/>
        </w:rPr>
        <w:br/>
        <w:t>van mening dat preventie, tijdige signalering, adequate opvolging van meldingen en goede nazorg essentieel zijn om uitval te voorkomen;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politie te komen tot een verbeterplan voor mentale ondersteuning en het voorkomen van uitval, met bijzondere aandacht voor PTSS,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de opvolging van meldingen en goede nazorg voor politiemedewerkers,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7AA517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1342 (29628).</w:t>
      </w:r>
    </w:p>
    <w:p w:rsidR="00455165" w:rsidP="00455165" w:rsidRDefault="00455165" w14:paraId="2A7B17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binnen de politieorganisatie sprake is van een groeiende kloof tussen werkvloer en leiding;</w:t>
      </w:r>
      <w:r>
        <w:rPr>
          <w:rFonts w:ascii="Arial" w:hAnsi="Arial" w:eastAsia="Times New Roman" w:cs="Arial"/>
          <w:sz w:val="22"/>
          <w:szCs w:val="22"/>
        </w:rPr>
        <w:br/>
      </w:r>
      <w:r>
        <w:rPr>
          <w:rFonts w:ascii="Arial" w:hAnsi="Arial" w:eastAsia="Times New Roman" w:cs="Arial"/>
          <w:sz w:val="22"/>
          <w:szCs w:val="22"/>
        </w:rPr>
        <w:br/>
        <w:t>overwegende dat veel mbo-opgeleide politiemedewerkers beschikken over ruime praktijkervaring, vakmanschap en ontwikkelbare competenties, maar in hun loopbaan tegen formele opleidings- en functie-eisen aanlopen;</w:t>
      </w:r>
      <w:r>
        <w:rPr>
          <w:rFonts w:ascii="Arial" w:hAnsi="Arial" w:eastAsia="Times New Roman" w:cs="Arial"/>
          <w:sz w:val="22"/>
          <w:szCs w:val="22"/>
        </w:rPr>
        <w:br/>
      </w:r>
      <w:r>
        <w:rPr>
          <w:rFonts w:ascii="Arial" w:hAnsi="Arial" w:eastAsia="Times New Roman" w:cs="Arial"/>
          <w:sz w:val="22"/>
          <w:szCs w:val="22"/>
        </w:rPr>
        <w:br/>
        <w:t>overwegende dat goed leiderschap, loopbaanperspectief en doorgroeimogelijkheden essentieel zijn voor het behoud van ervaren en gemotiveerde politiemedewerkers;</w:t>
      </w:r>
      <w:r>
        <w:rPr>
          <w:rFonts w:ascii="Arial" w:hAnsi="Arial" w:eastAsia="Times New Roman" w:cs="Arial"/>
          <w:sz w:val="22"/>
          <w:szCs w:val="22"/>
        </w:rPr>
        <w:br/>
      </w:r>
      <w:r>
        <w:rPr>
          <w:rFonts w:ascii="Arial" w:hAnsi="Arial" w:eastAsia="Times New Roman" w:cs="Arial"/>
          <w:sz w:val="22"/>
          <w:szCs w:val="22"/>
        </w:rPr>
        <w:br/>
        <w:t>verzoekt de regering om samen met de korpsleiding te komen tot een plan van aanpak gericht op het beter selecteren, opleiden, begeleiden en beoordelen van leidinggevenden binnen de politie en daarbij ook te bezien hoe vakmanschap, ervaring en ontwikkelbare competenties beter kunnen worden benut in de interne doorstroom van politiemedewerkers,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4F4703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1343 (29628).</w:t>
      </w:r>
    </w:p>
    <w:p w:rsidR="00455165" w:rsidP="00455165" w:rsidRDefault="00455165" w14:paraId="72681C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zeg: santé.</w:t>
      </w:r>
    </w:p>
    <w:p w:rsidR="00455165" w:rsidP="00455165" w:rsidRDefault="00455165" w14:paraId="1F0B814B"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455165" w:rsidP="00455165" w:rsidRDefault="00455165" w14:paraId="176BDE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was ook nog eens binnen de tijd. Het bewijs dat het kan. Het woord is aan mevrouw Keijzer.</w:t>
      </w:r>
    </w:p>
    <w:p w:rsidR="00455165" w:rsidP="00455165" w:rsidRDefault="00455165" w14:paraId="203E27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Van de laatste motie net heb ik de tweede ondertekenaar verstaan, maar de rest ga ik lezen. Mij past bescheidenheid, daarom heb ik maar één motie.</w:t>
      </w:r>
    </w:p>
    <w:p w:rsidR="00455165" w:rsidP="00455165" w:rsidRDefault="00455165" w14:paraId="0B717B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momenteel slechts een verkenning plaatsvindt naar het gebruik van luchtdrukwapens met niet-penetrerende projectielen als aanvullend geweldsmiddel voor de politie;</w:t>
      </w:r>
      <w:r>
        <w:rPr>
          <w:rFonts w:ascii="Arial" w:hAnsi="Arial" w:eastAsia="Times New Roman" w:cs="Arial"/>
          <w:sz w:val="22"/>
          <w:szCs w:val="22"/>
        </w:rPr>
        <w:br/>
      </w:r>
      <w:r>
        <w:rPr>
          <w:rFonts w:ascii="Arial" w:hAnsi="Arial" w:eastAsia="Times New Roman" w:cs="Arial"/>
          <w:sz w:val="22"/>
          <w:szCs w:val="22"/>
        </w:rPr>
        <w:br/>
        <w:t>overwegende dat politieambtenaren vaker worden geconfronteerd met ernstige openbare-ordeverstoringen waarbij het huidige geweldsarsenaal geen passend middel biedt tussen de wapenstok en het vuurwapen, en dat een luchtdrukwapen kan bijdragen aan een proportioneel geweldsinstrumentarium en meer veiligheid;</w:t>
      </w:r>
      <w:r>
        <w:rPr>
          <w:rFonts w:ascii="Arial" w:hAnsi="Arial" w:eastAsia="Times New Roman" w:cs="Arial"/>
          <w:sz w:val="22"/>
          <w:szCs w:val="22"/>
        </w:rPr>
        <w:br/>
      </w:r>
      <w:r>
        <w:rPr>
          <w:rFonts w:ascii="Arial" w:hAnsi="Arial" w:eastAsia="Times New Roman" w:cs="Arial"/>
          <w:sz w:val="22"/>
          <w:szCs w:val="22"/>
        </w:rPr>
        <w:br/>
        <w:t>verzoekt de regering om binnen zes maanden een operationele pilot met deze middelen uit te voeren, de resultaten met de Kamer te delen en bij positieve uitkomsten de Ambtsinstructie direct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5165" w:rsidP="00455165" w:rsidRDefault="00455165" w14:paraId="1BA955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Keijzer,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1344 (29628).</w:t>
      </w:r>
    </w:p>
    <w:p w:rsidR="00455165" w:rsidP="00455165" w:rsidRDefault="00455165" w14:paraId="4A3775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is dus de zesde motie voor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455165" w:rsidP="00455165" w:rsidRDefault="00455165" w14:paraId="4CA94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 de appreciatie van de minister. Er zal geen ruimte zijn voor heel veel debat, slechts voor een enkele vervolgvraag over de eigen moties in de richting van de minister. De vergadering is kort geschorst.</w:t>
      </w:r>
    </w:p>
    <w:p w:rsidR="00455165" w:rsidP="00455165" w:rsidRDefault="00455165" w14:paraId="159C119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19.54 uur tot 20.00 uur geschorst.</w:t>
      </w:r>
    </w:p>
    <w:p w:rsidR="00455165" w:rsidP="00455165" w:rsidRDefault="00455165" w14:paraId="1F5C1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455165" w:rsidP="00455165" w:rsidRDefault="00455165" w14:paraId="2B4B84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voor hun inbreng in dit tweeminutendebat.</w:t>
      </w:r>
      <w:r>
        <w:rPr>
          <w:rFonts w:ascii="Arial" w:hAnsi="Arial" w:eastAsia="Times New Roman" w:cs="Arial"/>
          <w:sz w:val="22"/>
          <w:szCs w:val="22"/>
        </w:rPr>
        <w:br/>
      </w:r>
      <w:r>
        <w:rPr>
          <w:rFonts w:ascii="Arial" w:hAnsi="Arial" w:eastAsia="Times New Roman" w:cs="Arial"/>
          <w:sz w:val="22"/>
          <w:szCs w:val="22"/>
        </w:rPr>
        <w:br/>
        <w:t xml:space="preserve">Laat ik beginnen met een toezegging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Ik kom graag in een volgende voortgangsbrief terug op het onderwerp dat hij hier heeft genoemd. Ik zal daar ook collega's bij moeten betrekken, waaronder de collega van VWS. Het onderwerp is echter belangrijk genoeg.</w:t>
      </w:r>
      <w:r>
        <w:rPr>
          <w:rFonts w:ascii="Arial" w:hAnsi="Arial" w:eastAsia="Times New Roman" w:cs="Arial"/>
          <w:sz w:val="22"/>
          <w:szCs w:val="22"/>
        </w:rPr>
        <w:br/>
      </w:r>
      <w:r>
        <w:rPr>
          <w:rFonts w:ascii="Arial" w:hAnsi="Arial" w:eastAsia="Times New Roman" w:cs="Arial"/>
          <w:sz w:val="22"/>
          <w:szCs w:val="22"/>
        </w:rPr>
        <w:br/>
        <w:t>Dan de moties. Ik begin met de motie-Faber op stuk nr. 1328. Die ontraad ik, niet omdat ik Utrecht geen ME-peloton gun, maar omdat dat binnen de eigen regiocapaciteit dient te worden geregeld en het anders een motie zonder dekking is. De motie op stuk nr. 1328 krijgt dus "ontraden".</w:t>
      </w:r>
      <w:r>
        <w:rPr>
          <w:rFonts w:ascii="Arial" w:hAnsi="Arial" w:eastAsia="Times New Roman" w:cs="Arial"/>
          <w:sz w:val="22"/>
          <w:szCs w:val="22"/>
        </w:rPr>
        <w:br/>
      </w:r>
      <w:r>
        <w:rPr>
          <w:rFonts w:ascii="Arial" w:hAnsi="Arial" w:eastAsia="Times New Roman" w:cs="Arial"/>
          <w:sz w:val="22"/>
          <w:szCs w:val="22"/>
        </w:rPr>
        <w:br/>
        <w:t>De motie op stuk nr. 1329 ontraad ik. Deze is te direct en kan ik in die vorm niet dragen.</w:t>
      </w:r>
      <w:r>
        <w:rPr>
          <w:rFonts w:ascii="Arial" w:hAnsi="Arial" w:eastAsia="Times New Roman" w:cs="Arial"/>
          <w:sz w:val="22"/>
          <w:szCs w:val="22"/>
        </w:rPr>
        <w:br/>
      </w:r>
      <w:r>
        <w:rPr>
          <w:rFonts w:ascii="Arial" w:hAnsi="Arial" w:eastAsia="Times New Roman" w:cs="Arial"/>
          <w:sz w:val="22"/>
          <w:szCs w:val="22"/>
        </w:rPr>
        <w:br/>
        <w:t>De motie-Faber op stuk nr. 1330, over Game Over?!, geef ik oordeel Kamer.</w:t>
      </w:r>
      <w:r>
        <w:rPr>
          <w:rFonts w:ascii="Arial" w:hAnsi="Arial" w:eastAsia="Times New Roman" w:cs="Arial"/>
          <w:sz w:val="22"/>
          <w:szCs w:val="22"/>
        </w:rPr>
        <w:br/>
      </w:r>
      <w:r>
        <w:rPr>
          <w:rFonts w:ascii="Arial" w:hAnsi="Arial" w:eastAsia="Times New Roman" w:cs="Arial"/>
          <w:sz w:val="22"/>
          <w:szCs w:val="22"/>
        </w:rPr>
        <w:br/>
        <w:t>De motie-Van der Plas/</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op stuk nr. 1331 is aangehouden, maar u wilt wel een appreciatie van mij, denk ik, voorzitter? Dan geef ik 'm op dit moment "ontijdig" en dat komt omdat het jaarbericht nog moet komen. Ik kan daar niet op vooruitlopen.</w:t>
      </w:r>
      <w:r>
        <w:rPr>
          <w:rFonts w:ascii="Arial" w:hAnsi="Arial" w:eastAsia="Times New Roman" w:cs="Arial"/>
          <w:sz w:val="22"/>
          <w:szCs w:val="22"/>
        </w:rPr>
        <w:br/>
      </w:r>
      <w:r>
        <w:rPr>
          <w:rFonts w:ascii="Arial" w:hAnsi="Arial" w:eastAsia="Times New Roman" w:cs="Arial"/>
          <w:sz w:val="22"/>
          <w:szCs w:val="22"/>
        </w:rPr>
        <w:br/>
        <w:t>De motie-Straatman/</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op stuk nr. 1332 geef ik oordeel Kamer.</w:t>
      </w:r>
      <w:r>
        <w:rPr>
          <w:rFonts w:ascii="Arial" w:hAnsi="Arial" w:eastAsia="Times New Roman" w:cs="Arial"/>
          <w:sz w:val="22"/>
          <w:szCs w:val="22"/>
        </w:rPr>
        <w:br/>
      </w:r>
      <w:r>
        <w:rPr>
          <w:rFonts w:ascii="Arial" w:hAnsi="Arial" w:eastAsia="Times New Roman" w:cs="Arial"/>
          <w:sz w:val="22"/>
          <w:szCs w:val="22"/>
        </w:rPr>
        <w:br/>
        <w:t>De motie-Straatman c.s. op stuk nr. 1333 ook.</w:t>
      </w:r>
      <w:r>
        <w:rPr>
          <w:rFonts w:ascii="Arial" w:hAnsi="Arial" w:eastAsia="Times New Roman" w:cs="Arial"/>
          <w:sz w:val="22"/>
          <w:szCs w:val="22"/>
        </w:rPr>
        <w:br/>
      </w:r>
      <w:r>
        <w:rPr>
          <w:rFonts w:ascii="Arial" w:hAnsi="Arial" w:eastAsia="Times New Roman" w:cs="Arial"/>
          <w:sz w:val="22"/>
          <w:szCs w:val="22"/>
        </w:rPr>
        <w:br/>
        <w:t>De motie-Martens-America op stuk nr. 1334: ja, als ik mag toezeggen dat ik u na de begrotingsbehandeling daarover informeer, omdat de middelen voor 2027 nog op de aanvullende post staan.</w:t>
      </w:r>
    </w:p>
    <w:p w:rsidR="00455165" w:rsidP="00455165" w:rsidRDefault="00455165" w14:paraId="0B35F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455165" w:rsidP="00455165" w:rsidRDefault="00455165" w14:paraId="2F8076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Heel kort. Dank, dat snap ik. Is er een mogelijkheid om ons vóór de komende begroting toch iets van een inkijkje te geven, zodat we weten waar we over spreken?</w:t>
      </w:r>
    </w:p>
    <w:p w:rsidR="00455165" w:rsidP="00455165" w:rsidRDefault="00455165" w14:paraId="6E3EBE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Helaas niet, omdat we echt het proces met Financiën moeten aflopen. Pas als wij het geld krijgen toegekend, na de bestedingsplannen, kunnen wij er ook met de Kamer over spreken.</w:t>
      </w:r>
    </w:p>
    <w:p w:rsidR="00455165" w:rsidP="00455165" w:rsidRDefault="00455165" w14:paraId="781FE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leven met de interpretatie van de minister, mevrouw Martens-America? Dat is het geval. Dan krijgt de motie op stuk nr. 1334 oordeel Kamer.</w:t>
      </w:r>
      <w:r>
        <w:rPr>
          <w:rFonts w:ascii="Arial" w:hAnsi="Arial" w:eastAsia="Times New Roman" w:cs="Arial"/>
          <w:sz w:val="22"/>
          <w:szCs w:val="22"/>
        </w:rPr>
        <w:br/>
      </w:r>
      <w:r>
        <w:rPr>
          <w:rFonts w:ascii="Arial" w:hAnsi="Arial" w:eastAsia="Times New Roman" w:cs="Arial"/>
          <w:sz w:val="22"/>
          <w:szCs w:val="22"/>
        </w:rPr>
        <w:br/>
        <w:t>De motie op stuk nr. 1335.</w:t>
      </w:r>
    </w:p>
    <w:p w:rsidR="00455165" w:rsidP="00455165" w:rsidRDefault="00455165" w14:paraId="7BA133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1335, over de geweldsmiddelen voor de ME. U weet dat dit mij uit het hart gegrepen is. Het enige voorbehoud dat ik moet maken, is dat we voor de toekenning van nieuwe wapens wel een zorgvuldig proces moeten doorlopen. Dat gaat met een verkenning, dat gaat met pilots; dat zeg ik ook alvast tegen mevrouw Keijzer. Als we dat proces gewoon doorlopen zoals we dat doen, geef ik 'm oordeel Kamer.</w:t>
      </w:r>
      <w:r>
        <w:rPr>
          <w:rFonts w:ascii="Arial" w:hAnsi="Arial" w:eastAsia="Times New Roman" w:cs="Arial"/>
          <w:sz w:val="22"/>
          <w:szCs w:val="22"/>
        </w:rPr>
        <w:br/>
      </w:r>
      <w:r>
        <w:rPr>
          <w:rFonts w:ascii="Arial" w:hAnsi="Arial" w:eastAsia="Times New Roman" w:cs="Arial"/>
          <w:sz w:val="22"/>
          <w:szCs w:val="22"/>
        </w:rPr>
        <w:br/>
        <w:t>De motie-Martens-America/Straatman op stuk nr. 1336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op stuk nr. 1337 krijgt oordeel Kamer.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op stuk nr. 1338 geef ik oordeel Kamer, maar ook hier geldt weer dat ik dat dan na de begrotingsbehandeling doe, omdat ik dan pas de 114 miljoen helemaal met u kan duiden.</w:t>
      </w:r>
    </w:p>
    <w:p w:rsidR="00455165" w:rsidP="00455165" w:rsidRDefault="00455165" w14:paraId="723AC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knikt.</w:t>
      </w:r>
    </w:p>
    <w:p w:rsidR="00455165" w:rsidP="00455165" w:rsidRDefault="00455165" w14:paraId="54903C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op stuk nr. 1339 geef ik oordeel Kamer.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op stuk nr. 1340 vind ik al iets sympathieker dan die van mevrouw Faber. Ik werk op dit moment aan een handelingskader, omdat ik bepaalde gedragingen, ook tijdens deelnames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gewoon niet meer wil zien. Deze motie is in het dictum voor mij op dit moment net te stellig en daarom ontraad ik 'm, maar nogmaals, dat we iets moeten met hoe de politie zich verhoudt tot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daarin vinden wij elkaar zeker.</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op stuk nr. 1342: ja, maar ...</w:t>
      </w:r>
    </w:p>
    <w:p w:rsidR="00455165" w:rsidP="00455165" w:rsidRDefault="00455165" w14:paraId="3C5EC6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slaat de motie op stuk nr. 1341 over.</w:t>
      </w:r>
    </w:p>
    <w:p w:rsidR="00455165" w:rsidP="00455165" w:rsidRDefault="00455165" w14:paraId="1AFC9A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Excuus.</w:t>
      </w:r>
    </w:p>
    <w:p w:rsidR="00455165" w:rsidP="00455165" w:rsidRDefault="00455165" w14:paraId="67C03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hondengeleiders.</w:t>
      </w:r>
    </w:p>
    <w:p w:rsidR="00455165" w:rsidP="00455165" w:rsidRDefault="00455165" w14:paraId="54B2BD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Hiervoor geldt dat ik die oordeel Kamer kan geven, maar wel met de duiding dat er op dit moment een verkenning loopt; die wacht ik wel even af voordat ik hier dan op reageer.</w:t>
      </w:r>
    </w:p>
    <w:p w:rsidR="00455165" w:rsidP="00455165" w:rsidRDefault="00455165" w14:paraId="680A5F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knikt.</w:t>
      </w:r>
      <w:r>
        <w:rPr>
          <w:rFonts w:ascii="Arial" w:hAnsi="Arial" w:eastAsia="Times New Roman" w:cs="Arial"/>
          <w:sz w:val="22"/>
          <w:szCs w:val="22"/>
        </w:rPr>
        <w:br/>
      </w:r>
      <w:r>
        <w:rPr>
          <w:rFonts w:ascii="Arial" w:hAnsi="Arial" w:eastAsia="Times New Roman" w:cs="Arial"/>
          <w:sz w:val="22"/>
          <w:szCs w:val="22"/>
        </w:rPr>
        <w:br/>
        <w:t>De motie op stuk nr. 1342.</w:t>
      </w:r>
    </w:p>
    <w:p w:rsidR="00455165" w:rsidP="00455165" w:rsidRDefault="00455165" w14:paraId="70F607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1342, over PTSS: ja, als ik 'm zo mag interpreteren dat de tweede fase — stap één was de invoering van het nieuwe stelsel per april 2025 — als de volgende verbeterstap wordt gezien. Daar werken we op dit moment aan. Als u dat met me eens bent, dan kan ik 'm oordeel Kamer geven.</w:t>
      </w:r>
    </w:p>
    <w:p w:rsidR="00455165" w:rsidP="00455165" w:rsidRDefault="00455165" w14:paraId="2982E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knikken.</w:t>
      </w:r>
    </w:p>
    <w:p w:rsidR="00455165" w:rsidP="00455165" w:rsidRDefault="00455165" w14:paraId="1ECB76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1343 kan ik oordeel Kamer geven. In het CGOP werken we namelijk aan precies deze onderwerpen en dat zullen we ook blijven doen.</w:t>
      </w:r>
      <w:r>
        <w:rPr>
          <w:rFonts w:ascii="Arial" w:hAnsi="Arial" w:eastAsia="Times New Roman" w:cs="Arial"/>
          <w:sz w:val="22"/>
          <w:szCs w:val="22"/>
        </w:rPr>
        <w:br/>
      </w:r>
      <w:r>
        <w:rPr>
          <w:rFonts w:ascii="Arial" w:hAnsi="Arial" w:eastAsia="Times New Roman" w:cs="Arial"/>
          <w:sz w:val="22"/>
          <w:szCs w:val="22"/>
        </w:rPr>
        <w:br/>
        <w:t xml:space="preserve">De motie-Keijzer op stuk nr. 1344 geef ik oordeel Kamer, met hetzelfde </w:t>
      </w:r>
      <w:proofErr w:type="spellStart"/>
      <w:r>
        <w:rPr>
          <w:rFonts w:ascii="Arial" w:hAnsi="Arial" w:eastAsia="Times New Roman" w:cs="Arial"/>
          <w:sz w:val="22"/>
          <w:szCs w:val="22"/>
        </w:rPr>
        <w:t>caveat</w:t>
      </w:r>
      <w:proofErr w:type="spellEnd"/>
      <w:r>
        <w:rPr>
          <w:rFonts w:ascii="Arial" w:hAnsi="Arial" w:eastAsia="Times New Roman" w:cs="Arial"/>
          <w:sz w:val="22"/>
          <w:szCs w:val="22"/>
        </w:rPr>
        <w:t xml:space="preserve"> als ik eerder gaf, namelijk dat de inzet van nieuwe geweldswapens wel tot een ordentelijk proces noopt.</w:t>
      </w:r>
      <w:r>
        <w:rPr>
          <w:rFonts w:ascii="Arial" w:hAnsi="Arial" w:eastAsia="Times New Roman" w:cs="Arial"/>
          <w:sz w:val="22"/>
          <w:szCs w:val="22"/>
        </w:rPr>
        <w:br/>
      </w:r>
      <w:r>
        <w:rPr>
          <w:rFonts w:ascii="Arial" w:hAnsi="Arial" w:eastAsia="Times New Roman" w:cs="Arial"/>
          <w:sz w:val="22"/>
          <w:szCs w:val="22"/>
        </w:rPr>
        <w:br/>
        <w:t>Daarmee ben ik aan het eind.</w:t>
      </w:r>
    </w:p>
    <w:p w:rsidR="00455165" w:rsidP="00455165" w:rsidRDefault="00455165" w14:paraId="7E8A90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Hiermee zijn we aan het einde gekomen van dit tweeminutendebat.</w:t>
      </w:r>
    </w:p>
    <w:p w:rsidR="00455165" w:rsidP="00455165" w:rsidRDefault="00455165" w14:paraId="24DD4AB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55165" w:rsidP="00455165" w:rsidRDefault="00455165" w14:paraId="588715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21.00 uur en dan gaan we stemmen.</w:t>
      </w:r>
    </w:p>
    <w:p w:rsidR="00455165" w:rsidP="00455165" w:rsidRDefault="00455165" w14:paraId="51613D0D"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20.05 uur tot 21.03 uur geschorst.</w:t>
      </w:r>
    </w:p>
    <w:p w:rsidR="002C3023" w:rsidRDefault="002C3023" w14:paraId="3FC8F0F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65"/>
    <w:rsid w:val="002C3023"/>
    <w:rsid w:val="00455165"/>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95CA"/>
  <w15:chartTrackingRefBased/>
  <w15:docId w15:val="{A9F2B25B-4392-4291-8929-5079F417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16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551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551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551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5516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5516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551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551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551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5516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1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1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1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1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1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1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1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1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165"/>
    <w:rPr>
      <w:rFonts w:eastAsiaTheme="majorEastAsia" w:cstheme="majorBidi"/>
      <w:color w:val="272727" w:themeColor="text1" w:themeTint="D8"/>
    </w:rPr>
  </w:style>
  <w:style w:type="paragraph" w:styleId="Titel">
    <w:name w:val="Title"/>
    <w:basedOn w:val="Standaard"/>
    <w:next w:val="Standaard"/>
    <w:link w:val="TitelChar"/>
    <w:uiPriority w:val="10"/>
    <w:qFormat/>
    <w:rsid w:val="004551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551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1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551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1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55165"/>
    <w:rPr>
      <w:i/>
      <w:iCs/>
      <w:color w:val="404040" w:themeColor="text1" w:themeTint="BF"/>
    </w:rPr>
  </w:style>
  <w:style w:type="paragraph" w:styleId="Lijstalinea">
    <w:name w:val="List Paragraph"/>
    <w:basedOn w:val="Standaard"/>
    <w:uiPriority w:val="34"/>
    <w:qFormat/>
    <w:rsid w:val="0045516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55165"/>
    <w:rPr>
      <w:i/>
      <w:iCs/>
      <w:color w:val="0F4761" w:themeColor="accent1" w:themeShade="BF"/>
    </w:rPr>
  </w:style>
  <w:style w:type="paragraph" w:styleId="Duidelijkcitaat">
    <w:name w:val="Intense Quote"/>
    <w:basedOn w:val="Standaard"/>
    <w:next w:val="Standaard"/>
    <w:link w:val="DuidelijkcitaatChar"/>
    <w:uiPriority w:val="30"/>
    <w:qFormat/>
    <w:rsid w:val="004551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55165"/>
    <w:rPr>
      <w:i/>
      <w:iCs/>
      <w:color w:val="0F4761" w:themeColor="accent1" w:themeShade="BF"/>
    </w:rPr>
  </w:style>
  <w:style w:type="character" w:styleId="Intensieveverwijzing">
    <w:name w:val="Intense Reference"/>
    <w:basedOn w:val="Standaardalinea-lettertype"/>
    <w:uiPriority w:val="32"/>
    <w:qFormat/>
    <w:rsid w:val="00455165"/>
    <w:rPr>
      <w:b/>
      <w:bCs/>
      <w:smallCaps/>
      <w:color w:val="0F4761" w:themeColor="accent1" w:themeShade="BF"/>
      <w:spacing w:val="5"/>
    </w:rPr>
  </w:style>
  <w:style w:type="character" w:styleId="Zwaar">
    <w:name w:val="Strong"/>
    <w:basedOn w:val="Standaardalinea-lettertype"/>
    <w:uiPriority w:val="22"/>
    <w:qFormat/>
    <w:rsid w:val="00455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4183</ap:Words>
  <ap:Characters>23011</ap:Characters>
  <ap:DocSecurity>0</ap:DocSecurity>
  <ap:Lines>191</ap:Lines>
  <ap:Paragraphs>54</ap:Paragraphs>
  <ap:ScaleCrop>false</ap:ScaleCrop>
  <ap:LinksUpToDate>false</ap:LinksUpToDate>
  <ap:CharactersWithSpaces>27140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2026-07-03T08:46:00.0000000Z</dcterms:created>
  <dcterms:modified xsi:type="dcterms:W3CDTF">2026-07-03T08:46:00.0000000Z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