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4BA" w:rsidP="00810C93" w:rsidRDefault="00ED58E1" w14:paraId="5257426A" w14:textId="77777777">
      <w:r>
        <w:t>Geachte Voorzitter,</w:t>
      </w:r>
    </w:p>
    <w:p w:rsidR="00D15779" w:rsidP="00810C93" w:rsidRDefault="00D15779" w14:paraId="789BB692" w14:textId="77777777"/>
    <w:p w:rsidRPr="005F1146" w:rsidR="00591C98" w:rsidP="00591C98" w:rsidRDefault="00591C98" w14:paraId="3028F88C" w14:textId="77777777">
      <w:r w:rsidRPr="00000A64">
        <w:t xml:space="preserve">Op woensdag </w:t>
      </w:r>
      <w:r>
        <w:t>3 juni 2026</w:t>
      </w:r>
      <w:r w:rsidRPr="00000A64">
        <w:t xml:space="preserve"> von</w:t>
      </w:r>
      <w:r>
        <w:t xml:space="preserve">d in uw Kamer het Tweeminutendebat </w:t>
      </w:r>
      <w:r w:rsidRPr="00FD66A8">
        <w:t>Waterstof, groen gas en andere energiedragers (CD 4/3</w:t>
      </w:r>
      <w:r>
        <w:t xml:space="preserve">) plaats. </w:t>
      </w:r>
      <w:r w:rsidRPr="00000A64">
        <w:t xml:space="preserve">Hierbij ontvangt u mijn appreciatie op </w:t>
      </w:r>
      <w:r>
        <w:t>de gewijzigde</w:t>
      </w:r>
      <w:r w:rsidRPr="00000A64">
        <w:t xml:space="preserve"> </w:t>
      </w:r>
      <w:r>
        <w:t>motie van de leden Boomsma</w:t>
      </w:r>
      <w:r w:rsidRPr="00296783">
        <w:t xml:space="preserve"> </w:t>
      </w:r>
      <w:r>
        <w:t xml:space="preserve">en Van den Berg </w:t>
      </w:r>
      <w:r w:rsidRPr="00296783">
        <w:t>(</w:t>
      </w:r>
      <w:r>
        <w:t>JA21)</w:t>
      </w:r>
      <w:r>
        <w:rPr>
          <w:rStyle w:val="Voetnootmarkering"/>
        </w:rPr>
        <w:footnoteReference w:id="1"/>
      </w:r>
      <w:r>
        <w:t xml:space="preserve"> welke de regering verzoekt </w:t>
      </w:r>
      <w:r>
        <w:rPr>
          <w:rFonts w:eastAsiaTheme="minorHAnsi" w:cstheme="minorHAnsi"/>
          <w:szCs w:val="18"/>
        </w:rPr>
        <w:t xml:space="preserve">de-industrialisering en weglek te monitoren en daarover te rapporteren. </w:t>
      </w:r>
    </w:p>
    <w:p w:rsidR="00591C98" w:rsidP="00591C98" w:rsidRDefault="00591C98" w14:paraId="2ED3E881" w14:textId="77777777">
      <w:pPr>
        <w:rPr>
          <w:rFonts w:eastAsiaTheme="minorHAnsi" w:cstheme="minorHAnsi"/>
          <w:szCs w:val="18"/>
        </w:rPr>
      </w:pPr>
    </w:p>
    <w:p w:rsidR="00591C98" w:rsidP="00591C98" w:rsidRDefault="00591C98" w14:paraId="128B67F2" w14:textId="77777777">
      <w:r w:rsidRPr="005E29E8">
        <w:rPr>
          <w:rFonts w:eastAsiaTheme="minorHAnsi" w:cstheme="minorHAnsi"/>
          <w:szCs w:val="18"/>
        </w:rPr>
        <w:t xml:space="preserve">Ik kan deze motie de appreciatie ‘oordeel Kamer’ geven. Op dit moment loopt er een verkenning met het CBS om dit in kaart te brengen en lijkt het op basis daarvan </w:t>
      </w:r>
      <w:r>
        <w:rPr>
          <w:rFonts w:eastAsiaTheme="minorHAnsi" w:cstheme="minorHAnsi"/>
          <w:szCs w:val="18"/>
        </w:rPr>
        <w:t xml:space="preserve">toch </w:t>
      </w:r>
      <w:r w:rsidRPr="005E29E8">
        <w:rPr>
          <w:rFonts w:eastAsiaTheme="minorHAnsi" w:cstheme="minorHAnsi"/>
          <w:szCs w:val="18"/>
        </w:rPr>
        <w:t xml:space="preserve">mogelijk om hiermee tegemoet te komen aan de vraag om inzicht te bieden in verplaatsing van industriële activiteit </w:t>
      </w:r>
      <w:r>
        <w:rPr>
          <w:rFonts w:eastAsiaTheme="minorHAnsi" w:cstheme="minorHAnsi"/>
          <w:szCs w:val="18"/>
        </w:rPr>
        <w:t xml:space="preserve">en </w:t>
      </w:r>
      <w:r w:rsidRPr="005E29E8">
        <w:rPr>
          <w:rFonts w:eastAsiaTheme="minorHAnsi" w:cstheme="minorHAnsi"/>
          <w:szCs w:val="18"/>
        </w:rPr>
        <w:t xml:space="preserve">weglekeffecten. Aanvullend kan daarnaast ook kwalitatief stilgestaan worden bij de effecten die dit heeft op strategische afhankelijkheden en leveringszekerheid. Ik zal </w:t>
      </w:r>
      <w:r>
        <w:rPr>
          <w:rFonts w:eastAsiaTheme="minorHAnsi" w:cstheme="minorHAnsi"/>
          <w:szCs w:val="18"/>
        </w:rPr>
        <w:t>nagaan</w:t>
      </w:r>
      <w:r w:rsidRPr="005E29E8">
        <w:rPr>
          <w:rFonts w:eastAsiaTheme="minorHAnsi" w:cstheme="minorHAnsi"/>
          <w:szCs w:val="18"/>
        </w:rPr>
        <w:t xml:space="preserve"> bij welk (periodiek) rapportage moment ik aansluit om deze </w:t>
      </w:r>
      <w:r>
        <w:rPr>
          <w:rFonts w:eastAsiaTheme="minorHAnsi" w:cstheme="minorHAnsi"/>
          <w:szCs w:val="18"/>
        </w:rPr>
        <w:t>informatie</w:t>
      </w:r>
      <w:r w:rsidRPr="005E29E8">
        <w:rPr>
          <w:rFonts w:eastAsiaTheme="minorHAnsi" w:cstheme="minorHAnsi"/>
          <w:szCs w:val="18"/>
        </w:rPr>
        <w:t xml:space="preserve"> een plek te geven. </w:t>
      </w:r>
    </w:p>
    <w:p w:rsidR="00591C98" w:rsidP="00591C98" w:rsidRDefault="00591C98" w14:paraId="091F628B" w14:textId="77777777">
      <w:pPr>
        <w:rPr>
          <w:szCs w:val="18"/>
        </w:rPr>
      </w:pPr>
      <w:bookmarkStart w:name="_Hlk222840271" w:id="0"/>
    </w:p>
    <w:p w:rsidR="00591C98" w:rsidP="00591C98" w:rsidRDefault="00591C98" w14:paraId="1425B025" w14:textId="77777777">
      <w:pPr>
        <w:rPr>
          <w:szCs w:val="18"/>
        </w:rPr>
      </w:pPr>
    </w:p>
    <w:p w:rsidR="00591C98" w:rsidP="00591C98" w:rsidRDefault="00591C98" w14:paraId="5E17DA7F" w14:textId="77777777">
      <w:pPr>
        <w:rPr>
          <w:szCs w:val="18"/>
        </w:rPr>
      </w:pPr>
    </w:p>
    <w:p w:rsidR="00591C98" w:rsidP="00591C98" w:rsidRDefault="00591C98" w14:paraId="6648BEA7" w14:textId="77777777">
      <w:pPr>
        <w:rPr>
          <w:szCs w:val="18"/>
        </w:rPr>
      </w:pPr>
    </w:p>
    <w:p w:rsidR="00591C98" w:rsidP="00591C98" w:rsidRDefault="00591C98" w14:paraId="141427BF" w14:textId="77777777">
      <w:pPr>
        <w:rPr>
          <w:szCs w:val="18"/>
        </w:rPr>
      </w:pPr>
      <w:r>
        <w:rPr>
          <w:szCs w:val="18"/>
        </w:rPr>
        <w:t>Stientje van Veldhoven-van der Meer</w:t>
      </w:r>
    </w:p>
    <w:bookmarkEnd w:id="0"/>
    <w:p w:rsidR="00D15779" w:rsidP="00810C93" w:rsidRDefault="00591C98" w14:paraId="6310E361" w14:textId="3815D55E">
      <w:r>
        <w:rPr>
          <w:szCs w:val="18"/>
        </w:rPr>
        <w:t>Minister van Klimaat en Groene Groei</w:t>
      </w:r>
    </w:p>
    <w:p w:rsidR="00D15779" w:rsidP="00810C93" w:rsidRDefault="00D15779" w14:paraId="19EFFBF3" w14:textId="77777777"/>
    <w:p w:rsidR="00D15779" w:rsidP="00810C93" w:rsidRDefault="00D15779" w14:paraId="26A1487C" w14:textId="77777777"/>
    <w:p w:rsidR="001A6AF9" w:rsidP="001A6AF9" w:rsidRDefault="001A6AF9" w14:paraId="3B75B9A4" w14:textId="77777777">
      <w:pPr>
        <w:rPr>
          <w:rFonts w:asciiTheme="minorHAnsi" w:hAnsiTheme="minorHAnsi"/>
          <w:sz w:val="22"/>
          <w:szCs w:val="18"/>
        </w:rPr>
      </w:pPr>
    </w:p>
    <w:sectPr w:rsidR="001A6AF9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E507" w14:textId="77777777" w:rsidR="00ED58E1" w:rsidRDefault="00ED58E1">
      <w:r>
        <w:separator/>
      </w:r>
    </w:p>
    <w:p w14:paraId="52940061" w14:textId="77777777" w:rsidR="00ED58E1" w:rsidRDefault="00ED58E1"/>
  </w:endnote>
  <w:endnote w:type="continuationSeparator" w:id="0">
    <w:p w14:paraId="1F0B4663" w14:textId="77777777" w:rsidR="00ED58E1" w:rsidRDefault="00ED58E1">
      <w:r>
        <w:continuationSeparator/>
      </w:r>
    </w:p>
    <w:p w14:paraId="0E981245" w14:textId="77777777" w:rsidR="00ED58E1" w:rsidRDefault="00ED5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376A" w14:textId="68F2B984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8B4231" w14:paraId="36B70A8D" w14:textId="77777777" w:rsidTr="006D1737">
      <w:trPr>
        <w:trHeight w:hRule="exact" w:val="240"/>
      </w:trPr>
      <w:tc>
        <w:tcPr>
          <w:tcW w:w="7601" w:type="dxa"/>
        </w:tcPr>
        <w:p w14:paraId="2FD7B241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00DE2BCD" w14:textId="5C40733B" w:rsidR="006D1737" w:rsidRPr="00645414" w:rsidRDefault="00ED58E1" w:rsidP="006D1737">
          <w:pPr>
            <w:pStyle w:val="Huisstijl-Paginanummering"/>
          </w:pPr>
          <w:r>
            <w:t xml:space="preserve">Pagina </w:t>
          </w:r>
          <w:r w:rsidR="001A6AF9" w:rsidRPr="00645414">
            <w:fldChar w:fldCharType="begin"/>
          </w:r>
          <w:r w:rsidR="001A6AF9" w:rsidRPr="00645414">
            <w:instrText xml:space="preserve"> PAGE   \* MERGEFORMAT </w:instrText>
          </w:r>
          <w:r w:rsidR="001A6AF9" w:rsidRPr="00645414">
            <w:fldChar w:fldCharType="separate"/>
          </w:r>
          <w:r w:rsidR="001A6AF9">
            <w:t>2</w:t>
          </w:r>
          <w:r w:rsidR="001A6AF9" w:rsidRPr="00645414">
            <w:fldChar w:fldCharType="end"/>
          </w:r>
          <w:r>
            <w:t xml:space="preserve"> van </w:t>
          </w:r>
          <w:r w:rsidR="00D72F45">
            <w:fldChar w:fldCharType="begin"/>
          </w:r>
          <w:r>
            <w:instrText xml:space="preserve"> SECTIONPAGES   \* MERGEFORMAT </w:instrText>
          </w:r>
          <w:r w:rsidR="00D72F45">
            <w:fldChar w:fldCharType="separate"/>
          </w:r>
          <w:r w:rsidR="00591C98">
            <w:t>2</w:t>
          </w:r>
          <w:r w:rsidR="00D72F45">
            <w:fldChar w:fldCharType="end"/>
          </w:r>
          <w:r w:rsidRPr="00ED539E">
            <w:t xml:space="preserve"> </w:t>
          </w:r>
        </w:p>
      </w:tc>
      <w:tc>
        <w:tcPr>
          <w:tcW w:w="2156" w:type="dxa"/>
        </w:tcPr>
        <w:p w14:paraId="66431630" w14:textId="77777777" w:rsidR="006D1737" w:rsidRPr="00645414" w:rsidRDefault="00ED58E1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271CA3B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B4231" w14:paraId="418F2081" w14:textId="77777777" w:rsidTr="00CA6A25">
      <w:trPr>
        <w:trHeight w:hRule="exact" w:val="240"/>
      </w:trPr>
      <w:tc>
        <w:tcPr>
          <w:tcW w:w="7601" w:type="dxa"/>
        </w:tcPr>
        <w:p w14:paraId="1D691747" w14:textId="48B52900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3AEBCD5" w14:textId="3813ACA5" w:rsidR="00527BD4" w:rsidRPr="00ED539E" w:rsidRDefault="00ED58E1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r w:rsidR="004B0F05">
            <w:fldChar w:fldCharType="begin"/>
          </w:r>
          <w:r>
            <w:instrText xml:space="preserve"> SECTIONPAGES   \* MERGEFORMAT </w:instrText>
          </w:r>
          <w:r w:rsidR="004B0F05">
            <w:fldChar w:fldCharType="separate"/>
          </w:r>
          <w:r w:rsidR="00134E60">
            <w:t>1</w:t>
          </w:r>
          <w:r w:rsidR="004B0F05">
            <w:fldChar w:fldCharType="end"/>
          </w:r>
        </w:p>
      </w:tc>
    </w:tr>
  </w:tbl>
  <w:p w14:paraId="2ADEC8A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FC3CB8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3FC9" w14:textId="77777777" w:rsidR="00ED58E1" w:rsidRDefault="00ED58E1">
      <w:r>
        <w:separator/>
      </w:r>
    </w:p>
    <w:p w14:paraId="67D2073D" w14:textId="77777777" w:rsidR="00ED58E1" w:rsidRDefault="00ED58E1"/>
  </w:footnote>
  <w:footnote w:type="continuationSeparator" w:id="0">
    <w:p w14:paraId="0756D70C" w14:textId="77777777" w:rsidR="00ED58E1" w:rsidRDefault="00ED58E1">
      <w:r>
        <w:continuationSeparator/>
      </w:r>
    </w:p>
    <w:p w14:paraId="2984A03B" w14:textId="77777777" w:rsidR="00ED58E1" w:rsidRDefault="00ED58E1"/>
  </w:footnote>
  <w:footnote w:id="1">
    <w:p w14:paraId="57ACE7F5" w14:textId="77777777" w:rsidR="00591C98" w:rsidRPr="00D17335" w:rsidRDefault="00591C98" w:rsidP="00591C98">
      <w:pPr>
        <w:pStyle w:val="Voetnoottekst"/>
      </w:pPr>
      <w:r w:rsidRPr="00D17335">
        <w:rPr>
          <w:rStyle w:val="Voetnootmarkering"/>
        </w:rPr>
        <w:footnoteRef/>
      </w:r>
      <w:r w:rsidRPr="00D17335">
        <w:t xml:space="preserve"> 29 023, nr. 673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B4231" w14:paraId="614075B0" w14:textId="77777777" w:rsidTr="00A50CF6">
      <w:tc>
        <w:tcPr>
          <w:tcW w:w="2156" w:type="dxa"/>
        </w:tcPr>
        <w:p w14:paraId="23752CB2" w14:textId="77777777" w:rsidR="00527BD4" w:rsidRPr="00624D22" w:rsidRDefault="00ED58E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</w:p>
      </w:tc>
    </w:tr>
    <w:tr w:rsidR="008B4231" w14:paraId="0C0A85DC" w14:textId="77777777" w:rsidTr="00A50CF6">
      <w:trPr>
        <w:trHeight w:hRule="exact" w:val="200"/>
      </w:trPr>
      <w:tc>
        <w:tcPr>
          <w:tcW w:w="2156" w:type="dxa"/>
        </w:tcPr>
        <w:p w14:paraId="00EFD6A7" w14:textId="77777777" w:rsidR="00527BD4" w:rsidRPr="005819CE" w:rsidRDefault="00527BD4" w:rsidP="00A50CF6"/>
      </w:tc>
    </w:tr>
    <w:tr w:rsidR="008B4231" w14:paraId="1689BAB0" w14:textId="77777777" w:rsidTr="00502512">
      <w:trPr>
        <w:trHeight w:hRule="exact" w:val="774"/>
      </w:trPr>
      <w:tc>
        <w:tcPr>
          <w:tcW w:w="2156" w:type="dxa"/>
        </w:tcPr>
        <w:p w14:paraId="0ABDFD74" w14:textId="77777777" w:rsidR="00527BD4" w:rsidRDefault="00527BD4" w:rsidP="003A5290">
          <w:pPr>
            <w:pStyle w:val="Huisstijl-Kopje"/>
          </w:pPr>
        </w:p>
        <w:p w14:paraId="35B0F06B" w14:textId="77777777" w:rsidR="00502512" w:rsidRPr="00502512" w:rsidRDefault="00ED58E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KGG_DGRGG_VI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107343472</w:t>
          </w:r>
        </w:p>
        <w:p w14:paraId="60040D93" w14:textId="77777777" w:rsidR="00527BD4" w:rsidRPr="005819CE" w:rsidRDefault="00527BD4" w:rsidP="00361A56">
          <w:pPr>
            <w:pStyle w:val="Huisstijl-Kopje"/>
          </w:pPr>
        </w:p>
      </w:tc>
    </w:tr>
  </w:tbl>
  <w:p w14:paraId="3CCBB633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E198835" w14:textId="77777777" w:rsidR="00527BD4" w:rsidRDefault="00527BD4" w:rsidP="008C356D"/>
  <w:p w14:paraId="648B569B" w14:textId="77777777" w:rsidR="00527BD4" w:rsidRPr="00740712" w:rsidRDefault="00527BD4" w:rsidP="008C356D"/>
  <w:p w14:paraId="5086742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12352C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32AE512" w14:textId="77777777" w:rsidR="00527BD4" w:rsidRDefault="00527BD4" w:rsidP="004F44C2"/>
  <w:p w14:paraId="2FA2C266" w14:textId="77777777" w:rsidR="00624D22" w:rsidRDefault="00624D22" w:rsidP="004F44C2"/>
  <w:p w14:paraId="12089B40" w14:textId="77777777" w:rsidR="00624D22" w:rsidRDefault="00624D22" w:rsidP="004F44C2"/>
  <w:p w14:paraId="6F3891B5" w14:textId="77777777" w:rsidR="00527BD4" w:rsidRPr="00740712" w:rsidRDefault="00527BD4" w:rsidP="004F44C2"/>
  <w:p w14:paraId="683AB41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B4231" w14:paraId="09CCD89B" w14:textId="77777777" w:rsidTr="00751A6A">
      <w:trPr>
        <w:trHeight w:val="2636"/>
      </w:trPr>
      <w:tc>
        <w:tcPr>
          <w:tcW w:w="737" w:type="dxa"/>
        </w:tcPr>
        <w:p w14:paraId="00AB7EB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E28AEF5" w14:textId="77777777" w:rsidR="00527BD4" w:rsidRDefault="00ED58E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9D0B5A"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DDA1725" wp14:editId="72B6C8F8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9E6AF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279F8C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B4231" w:rsidRPr="00683D07" w14:paraId="3BECBF88" w14:textId="77777777" w:rsidTr="00A50CF6">
      <w:tc>
        <w:tcPr>
          <w:tcW w:w="2160" w:type="dxa"/>
        </w:tcPr>
        <w:p w14:paraId="7C496725" w14:textId="77777777" w:rsidR="00527BD4" w:rsidRPr="00781DCA" w:rsidRDefault="00ED58E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Verduurzaming Industrie</w:t>
          </w:r>
        </w:p>
        <w:p w14:paraId="2706DE85" w14:textId="77777777" w:rsidR="00527BD4" w:rsidRPr="00BE5ED9" w:rsidRDefault="00ED58E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D935355" w14:textId="77777777" w:rsidR="00EF495B" w:rsidRDefault="00ED58E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7F0B481" w14:textId="77777777" w:rsidR="00EF495B" w:rsidRPr="005B3814" w:rsidRDefault="00ED58E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B162742" w14:textId="46FF8DF3" w:rsidR="00527BD4" w:rsidRPr="00683D07" w:rsidRDefault="00ED58E1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8B4231" w:rsidRPr="00683D07" w14:paraId="3A1ABC37" w14:textId="77777777" w:rsidTr="00A50CF6">
      <w:trPr>
        <w:trHeight w:hRule="exact" w:val="200"/>
      </w:trPr>
      <w:tc>
        <w:tcPr>
          <w:tcW w:w="2160" w:type="dxa"/>
        </w:tcPr>
        <w:p w14:paraId="047C92DC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8B4231" w14:paraId="13AE00C7" w14:textId="77777777" w:rsidTr="00A50CF6">
      <w:tc>
        <w:tcPr>
          <w:tcW w:w="2160" w:type="dxa"/>
        </w:tcPr>
        <w:p w14:paraId="2EB36FF6" w14:textId="77777777" w:rsidR="000C0163" w:rsidRPr="005819CE" w:rsidRDefault="00ED58E1" w:rsidP="000C0163">
          <w:pPr>
            <w:pStyle w:val="Huisstijl-Kopje"/>
          </w:pPr>
          <w:r>
            <w:t>Ons kenmerk</w:t>
          </w:r>
        </w:p>
        <w:p w14:paraId="522FED43" w14:textId="6C9E9D04" w:rsidR="00527BD4" w:rsidRPr="005819CE" w:rsidRDefault="00ED58E1" w:rsidP="00683D07">
          <w:pPr>
            <w:pStyle w:val="Huisstijl-Gegeven"/>
          </w:pPr>
          <w:r>
            <w:t>KGG_DGRGG_VI</w:t>
          </w:r>
          <w:r w:rsidR="00926AE2">
            <w:t xml:space="preserve"> / </w:t>
          </w:r>
          <w:r>
            <w:t>107343472</w:t>
          </w:r>
        </w:p>
      </w:tc>
    </w:tr>
  </w:tbl>
  <w:p w14:paraId="1560992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8B4231" w14:paraId="1998273C" w14:textId="77777777" w:rsidTr="00C37826">
      <w:trPr>
        <w:trHeight w:val="400"/>
      </w:trPr>
      <w:tc>
        <w:tcPr>
          <w:tcW w:w="7371" w:type="dxa"/>
          <w:gridSpan w:val="2"/>
        </w:tcPr>
        <w:p w14:paraId="35E126BE" w14:textId="77777777" w:rsidR="00527BD4" w:rsidRPr="00BC3B53" w:rsidRDefault="00ED58E1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8B4231" w14:paraId="31CDAC1A" w14:textId="77777777" w:rsidTr="00C37826">
      <w:tc>
        <w:tcPr>
          <w:tcW w:w="7371" w:type="dxa"/>
          <w:gridSpan w:val="2"/>
        </w:tcPr>
        <w:p w14:paraId="7D25E4F6" w14:textId="77777777" w:rsidR="00527BD4" w:rsidRPr="00983E8F" w:rsidRDefault="00527BD4" w:rsidP="00A50CF6">
          <w:pPr>
            <w:pStyle w:val="Huisstijl-Rubricering"/>
          </w:pPr>
        </w:p>
      </w:tc>
    </w:tr>
    <w:tr w:rsidR="008B4231" w14:paraId="32852BBD" w14:textId="77777777" w:rsidTr="00C37826">
      <w:trPr>
        <w:trHeight w:hRule="exact" w:val="2440"/>
      </w:trPr>
      <w:tc>
        <w:tcPr>
          <w:tcW w:w="7371" w:type="dxa"/>
          <w:gridSpan w:val="2"/>
        </w:tcPr>
        <w:p w14:paraId="3A50294D" w14:textId="77777777" w:rsidR="00527BD4" w:rsidRDefault="00ED58E1" w:rsidP="00A50CF6">
          <w:pPr>
            <w:pStyle w:val="Huisstijl-NAW"/>
          </w:pPr>
          <w:r>
            <w:t xml:space="preserve">De Voorzitter van de Tweede Kamer </w:t>
          </w:r>
        </w:p>
        <w:p w14:paraId="304D503B" w14:textId="77777777" w:rsidR="00D87195" w:rsidRDefault="00ED58E1" w:rsidP="00D87195">
          <w:pPr>
            <w:pStyle w:val="Huisstijl-NAW"/>
          </w:pPr>
          <w:r>
            <w:t>der Staten-Generaal</w:t>
          </w:r>
        </w:p>
        <w:p w14:paraId="210BB86F" w14:textId="77777777" w:rsidR="00EA0F13" w:rsidRDefault="00ED58E1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9AF3B5C" w14:textId="77777777" w:rsidR="00985E56" w:rsidRDefault="00ED58E1" w:rsidP="00EA0F13">
          <w:r>
            <w:rPr>
              <w:szCs w:val="18"/>
            </w:rPr>
            <w:t>2595 BD  DEN HAAG</w:t>
          </w:r>
        </w:p>
      </w:tc>
    </w:tr>
    <w:tr w:rsidR="008B4231" w14:paraId="234CFD4F" w14:textId="77777777" w:rsidTr="00C37826">
      <w:trPr>
        <w:trHeight w:hRule="exact" w:val="400"/>
      </w:trPr>
      <w:tc>
        <w:tcPr>
          <w:tcW w:w="7371" w:type="dxa"/>
          <w:gridSpan w:val="2"/>
        </w:tcPr>
        <w:p w14:paraId="39EBBA0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B4231" w14:paraId="7051ED38" w14:textId="77777777" w:rsidTr="00C37826">
      <w:trPr>
        <w:trHeight w:val="240"/>
      </w:trPr>
      <w:tc>
        <w:tcPr>
          <w:tcW w:w="709" w:type="dxa"/>
        </w:tcPr>
        <w:p w14:paraId="5B9E73D9" w14:textId="77777777" w:rsidR="00527BD4" w:rsidRPr="00C37826" w:rsidRDefault="00ED58E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68CF35DA" w14:textId="248B6D59" w:rsidR="00527BD4" w:rsidRPr="007709EF" w:rsidRDefault="00591C98" w:rsidP="00A50CF6">
          <w:r>
            <w:t>2 juli 2026</w:t>
          </w:r>
        </w:p>
      </w:tc>
    </w:tr>
    <w:tr w:rsidR="008B4231" w14:paraId="4CD2DBB1" w14:textId="77777777" w:rsidTr="00C37826">
      <w:trPr>
        <w:trHeight w:val="240"/>
      </w:trPr>
      <w:tc>
        <w:tcPr>
          <w:tcW w:w="709" w:type="dxa"/>
        </w:tcPr>
        <w:p w14:paraId="1206754F" w14:textId="77777777" w:rsidR="00527BD4" w:rsidRPr="00C37826" w:rsidRDefault="00ED58E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1CCF03D6" w14:textId="77777777" w:rsidR="00527BD4" w:rsidRPr="007709EF" w:rsidRDefault="00ED58E1" w:rsidP="00A50CF6">
          <w:r>
            <w:t>Schriftelijke appreciatie gewijzigde motie n.a.v. Tweeminutendebat KGG over Waterstof, groen gas en andere energiedragers van 3 juni 2026</w:t>
          </w:r>
        </w:p>
      </w:tc>
    </w:tr>
  </w:tbl>
  <w:p w14:paraId="504302E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CC6E8A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6E473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8A1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2D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74C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904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60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E4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5E0C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566B18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FFE6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9C2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0C3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EC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20E7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8E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AD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68B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2DCA28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29EE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B45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E8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A3D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72A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4D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AA1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E83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8868654">
    <w:abstractNumId w:val="10"/>
  </w:num>
  <w:num w:numId="2" w16cid:durableId="783155763">
    <w:abstractNumId w:val="7"/>
  </w:num>
  <w:num w:numId="3" w16cid:durableId="836575662">
    <w:abstractNumId w:val="6"/>
  </w:num>
  <w:num w:numId="4" w16cid:durableId="1250500388">
    <w:abstractNumId w:val="5"/>
  </w:num>
  <w:num w:numId="5" w16cid:durableId="866985786">
    <w:abstractNumId w:val="4"/>
  </w:num>
  <w:num w:numId="6" w16cid:durableId="128136883">
    <w:abstractNumId w:val="8"/>
  </w:num>
  <w:num w:numId="7" w16cid:durableId="109015308">
    <w:abstractNumId w:val="3"/>
  </w:num>
  <w:num w:numId="8" w16cid:durableId="548760468">
    <w:abstractNumId w:val="2"/>
  </w:num>
  <w:num w:numId="9" w16cid:durableId="413627221">
    <w:abstractNumId w:val="1"/>
  </w:num>
  <w:num w:numId="10" w16cid:durableId="1755012206">
    <w:abstractNumId w:val="0"/>
  </w:num>
  <w:num w:numId="11" w16cid:durableId="424301899">
    <w:abstractNumId w:val="9"/>
  </w:num>
  <w:num w:numId="12" w16cid:durableId="1935046468">
    <w:abstractNumId w:val="11"/>
  </w:num>
  <w:num w:numId="13" w16cid:durableId="1809014416">
    <w:abstractNumId w:val="14"/>
  </w:num>
  <w:num w:numId="14" w16cid:durableId="1865173320">
    <w:abstractNumId w:val="12"/>
  </w:num>
  <w:num w:numId="15" w16cid:durableId="4193271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653"/>
    <w:rsid w:val="000A174A"/>
    <w:rsid w:val="000A3E0A"/>
    <w:rsid w:val="000A65AC"/>
    <w:rsid w:val="000B7281"/>
    <w:rsid w:val="000B7FAB"/>
    <w:rsid w:val="000C0163"/>
    <w:rsid w:val="000C1BA1"/>
    <w:rsid w:val="000C2E77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34E6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AF9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6CFE"/>
    <w:rsid w:val="002428E3"/>
    <w:rsid w:val="00243031"/>
    <w:rsid w:val="002570B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E4281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0F05"/>
    <w:rsid w:val="004B5465"/>
    <w:rsid w:val="004B70F0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C98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303D8"/>
    <w:rsid w:val="006448E4"/>
    <w:rsid w:val="00645414"/>
    <w:rsid w:val="00650F19"/>
    <w:rsid w:val="00651CEE"/>
    <w:rsid w:val="00653606"/>
    <w:rsid w:val="006610E9"/>
    <w:rsid w:val="00661591"/>
    <w:rsid w:val="00664678"/>
    <w:rsid w:val="0066632F"/>
    <w:rsid w:val="00674A89"/>
    <w:rsid w:val="00674F3D"/>
    <w:rsid w:val="00683D0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7573"/>
    <w:rsid w:val="007E2B20"/>
    <w:rsid w:val="007E6975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231"/>
    <w:rsid w:val="008B4CB3"/>
    <w:rsid w:val="008B567B"/>
    <w:rsid w:val="008B7B24"/>
    <w:rsid w:val="008C356D"/>
    <w:rsid w:val="008C44EF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E107A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1964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225DD"/>
    <w:rsid w:val="00C37826"/>
    <w:rsid w:val="00C4015B"/>
    <w:rsid w:val="00C40268"/>
    <w:rsid w:val="00C40C60"/>
    <w:rsid w:val="00C5258E"/>
    <w:rsid w:val="00C530C9"/>
    <w:rsid w:val="00C619A7"/>
    <w:rsid w:val="00C73D5F"/>
    <w:rsid w:val="00C82AFE"/>
    <w:rsid w:val="00C83DBC"/>
    <w:rsid w:val="00C83EAD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2F45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0EDF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52EF"/>
    <w:rsid w:val="00E273C5"/>
    <w:rsid w:val="00E307D1"/>
    <w:rsid w:val="00E3731D"/>
    <w:rsid w:val="00E51469"/>
    <w:rsid w:val="00E573A1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58E1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B8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591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832</ap:Characters>
  <ap:DocSecurity>0</ap:DocSecurity>
  <ap:Lines>6</ap:Lines>
  <ap:Paragraphs>1</ap:Paragraphs>
  <ap:ScaleCrop>false</ap:ScaleCrop>
  <ap:LinksUpToDate>false</ap:LinksUpToDate>
  <ap:CharactersWithSpaces>982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2026-07-02T15:18:00.0000000Z</dcterms:created>
  <dcterms:modified xsi:type="dcterms:W3CDTF">2026-07-02T15:18:00.0000000Z</dcterms:modified>
  <dc:description>------------------------</dc:description>
  <dc:subject/>
  <keywords/>
  <version/>
  <category/>
</coreProperties>
</file>