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C1F" w:rsidRDefault="00813E41" w14:paraId="6D4C0DEF" w14:textId="77777777">
      <w:r>
        <w:t>Geachte voorzitter,</w:t>
      </w:r>
    </w:p>
    <w:p w:rsidR="00813E41" w:rsidRDefault="00813E41" w14:paraId="19BF8D2D" w14:textId="77777777"/>
    <w:p w:rsidR="00813E41" w:rsidRDefault="00813E41" w14:paraId="6497BADB" w14:textId="77777777">
      <w:r>
        <w:t xml:space="preserve">Hierbij bied ik u de nota naar aanleiding van het verslag </w:t>
      </w:r>
      <w:proofErr w:type="gramStart"/>
      <w:r w:rsidR="00467779">
        <w:t>inzake</w:t>
      </w:r>
      <w:proofErr w:type="gramEnd"/>
      <w:r w:rsidR="004124D8">
        <w:t xml:space="preserve"> de</w:t>
      </w:r>
      <w:r w:rsidR="00467779">
        <w:t xml:space="preserve"> </w:t>
      </w:r>
      <w:r w:rsidRPr="004124D8" w:rsidR="004124D8">
        <w:t xml:space="preserve">Wet implementatie Richtlijn Btw in het digitale tijdperk - Enkele btw-registratie </w:t>
      </w:r>
      <w:r w:rsidR="00467779">
        <w:t>alsmede een nota van wijziging aan</w:t>
      </w:r>
      <w:r>
        <w:t>.</w:t>
      </w:r>
    </w:p>
    <w:p w:rsidR="00813E41" w:rsidRDefault="00813E41" w14:paraId="2BE856A6" w14:textId="77777777"/>
    <w:p w:rsidR="00784C1F" w:rsidRDefault="00813E41" w14:paraId="0B50F826" w14:textId="77777777">
      <w:r>
        <w:t>Hoogachtend,</w:t>
      </w:r>
    </w:p>
    <w:p w:rsidR="00784C1F" w:rsidRDefault="00784C1F" w14:paraId="3C4C751D" w14:textId="77777777"/>
    <w:p w:rsidR="00784C1F" w:rsidRDefault="004124D8" w14:paraId="5C35B2EC" w14:textId="77777777">
      <w:proofErr w:type="gramStart"/>
      <w:r>
        <w:t>d</w:t>
      </w:r>
      <w:r w:rsidR="00813E41">
        <w:t>e</w:t>
      </w:r>
      <w:proofErr w:type="gramEnd"/>
      <w:r w:rsidR="00813E41">
        <w:t xml:space="preserve"> </w:t>
      </w:r>
      <w:r>
        <w:t>s</w:t>
      </w:r>
      <w:r w:rsidR="00813E41">
        <w:t>taatssecretaris van Financiën</w:t>
      </w:r>
      <w:r w:rsidR="00813E41">
        <w:rPr>
          <w:i/>
        </w:rPr>
        <w:t>,</w:t>
      </w:r>
    </w:p>
    <w:p w:rsidR="00784C1F" w:rsidRDefault="00784C1F" w14:paraId="131DFC53" w14:textId="77777777"/>
    <w:p w:rsidR="00784C1F" w:rsidRDefault="00784C1F" w14:paraId="0065C7E9" w14:textId="77777777"/>
    <w:p w:rsidR="00784C1F" w:rsidRDefault="00784C1F" w14:paraId="5BB2DB42" w14:textId="77777777"/>
    <w:p w:rsidR="00784C1F" w:rsidRDefault="00784C1F" w14:paraId="779253DB" w14:textId="77777777"/>
    <w:p w:rsidR="00784C1F" w:rsidRDefault="00813E41" w14:paraId="43A801D4" w14:textId="77777777">
      <w:r>
        <w:t>E</w:t>
      </w:r>
      <w:r w:rsidR="004124D8">
        <w:t>elco</w:t>
      </w:r>
      <w:r>
        <w:t xml:space="preserve"> Eerenberg</w:t>
      </w:r>
    </w:p>
    <w:p w:rsidR="00784C1F" w:rsidRDefault="00784C1F" w14:paraId="1F5AF2DE" w14:textId="77777777"/>
    <w:sectPr w:rsidR="00784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341E" w14:textId="77777777" w:rsidR="00813E41" w:rsidRDefault="00813E41">
      <w:pPr>
        <w:spacing w:line="240" w:lineRule="auto"/>
      </w:pPr>
      <w:r>
        <w:separator/>
      </w:r>
    </w:p>
  </w:endnote>
  <w:endnote w:type="continuationSeparator" w:id="0">
    <w:p w14:paraId="05581180" w14:textId="77777777" w:rsidR="00813E41" w:rsidRDefault="00813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D763" w14:textId="77777777" w:rsidR="004F05FD" w:rsidRDefault="004F05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04AF" w14:textId="77777777" w:rsidR="00784C1F" w:rsidRDefault="00784C1F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8CC2" w14:textId="77777777" w:rsidR="004F05FD" w:rsidRDefault="004F05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A69F" w14:textId="77777777" w:rsidR="00813E41" w:rsidRDefault="00813E41">
      <w:pPr>
        <w:spacing w:line="240" w:lineRule="auto"/>
      </w:pPr>
      <w:r>
        <w:separator/>
      </w:r>
    </w:p>
  </w:footnote>
  <w:footnote w:type="continuationSeparator" w:id="0">
    <w:p w14:paraId="7DBCFFDD" w14:textId="77777777" w:rsidR="00813E41" w:rsidRDefault="00813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75C0" w14:textId="77777777" w:rsidR="004F05FD" w:rsidRDefault="004F05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A1D1" w14:textId="77777777" w:rsidR="00784C1F" w:rsidRDefault="00813E4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D550691" wp14:editId="71E9C98E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48163" w14:textId="77777777" w:rsidR="00813E41" w:rsidRDefault="00813E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55069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5D48163" w14:textId="77777777" w:rsidR="00813E41" w:rsidRDefault="00813E4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0E6478B" wp14:editId="0D537C30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DF50F" w14:textId="77777777" w:rsidR="00784C1F" w:rsidRDefault="00813E41">
                          <w:pPr>
                            <w:pStyle w:val="Referentiegegevensbold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0CAF23F5" w14:textId="77777777" w:rsidR="00784C1F" w:rsidRDefault="00784C1F">
                          <w:pPr>
                            <w:pStyle w:val="WitregelW2"/>
                          </w:pPr>
                        </w:p>
                        <w:p w14:paraId="360329DF" w14:textId="77777777" w:rsidR="00784C1F" w:rsidRDefault="00813E4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26A2EDF" w14:textId="77777777" w:rsidR="00784C1F" w:rsidRDefault="00612029">
                          <w:pPr>
                            <w:pStyle w:val="Referentiegegevens"/>
                          </w:pPr>
                          <w:sdt>
                            <w:sdtPr>
                              <w:id w:val="609176291"/>
                              <w:date w:fullDate="2026-06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13E41">
                                <w:t>1 juni 2026</w:t>
                              </w:r>
                            </w:sdtContent>
                          </w:sdt>
                        </w:p>
                        <w:p w14:paraId="2E94F934" w14:textId="77777777" w:rsidR="00784C1F" w:rsidRDefault="00784C1F">
                          <w:pPr>
                            <w:pStyle w:val="WitregelW1"/>
                          </w:pPr>
                        </w:p>
                        <w:p w14:paraId="242911B7" w14:textId="77777777" w:rsidR="00784C1F" w:rsidRDefault="00813E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995A71" w14:textId="34463792" w:rsidR="00446E9C" w:rsidRDefault="0061202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2026-0000268629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6478B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FFDF50F" w14:textId="77777777" w:rsidR="00784C1F" w:rsidRDefault="00813E41">
                    <w:pPr>
                      <w:pStyle w:val="Referentiegegevensbold"/>
                    </w:pPr>
                    <w:r>
                      <w:t>Directie Verbruiksbelastingen, Douane en Internationale aangelegenheden</w:t>
                    </w:r>
                  </w:p>
                  <w:p w14:paraId="0CAF23F5" w14:textId="77777777" w:rsidR="00784C1F" w:rsidRDefault="00784C1F">
                    <w:pPr>
                      <w:pStyle w:val="WitregelW2"/>
                    </w:pPr>
                  </w:p>
                  <w:p w14:paraId="360329DF" w14:textId="77777777" w:rsidR="00784C1F" w:rsidRDefault="00813E41">
                    <w:pPr>
                      <w:pStyle w:val="Referentiegegevensbold"/>
                    </w:pPr>
                    <w:r>
                      <w:t>Datum</w:t>
                    </w:r>
                  </w:p>
                  <w:p w14:paraId="326A2EDF" w14:textId="77777777" w:rsidR="00784C1F" w:rsidRDefault="00612029">
                    <w:pPr>
                      <w:pStyle w:val="Referentiegegevens"/>
                    </w:pPr>
                    <w:sdt>
                      <w:sdtPr>
                        <w:id w:val="609176291"/>
                        <w:date w:fullDate="2026-06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13E41">
                          <w:t>1 juni 2026</w:t>
                        </w:r>
                      </w:sdtContent>
                    </w:sdt>
                  </w:p>
                  <w:p w14:paraId="2E94F934" w14:textId="77777777" w:rsidR="00784C1F" w:rsidRDefault="00784C1F">
                    <w:pPr>
                      <w:pStyle w:val="WitregelW1"/>
                    </w:pPr>
                  </w:p>
                  <w:p w14:paraId="242911B7" w14:textId="77777777" w:rsidR="00784C1F" w:rsidRDefault="00813E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995A71" w14:textId="34463792" w:rsidR="00446E9C" w:rsidRDefault="0061202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2026-0000268629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6CFE500" wp14:editId="0091073F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504E8F" w14:textId="77777777" w:rsidR="00813E41" w:rsidRDefault="00813E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CFE500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F504E8F" w14:textId="77777777" w:rsidR="00813E41" w:rsidRDefault="00813E4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6CFB1FC" wp14:editId="78EBEFE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A2423" w14:textId="77777777" w:rsidR="00446E9C" w:rsidRDefault="0061202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CFB1FC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BAA2423" w14:textId="77777777" w:rsidR="00446E9C" w:rsidRDefault="0061202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B5CF" w14:textId="77777777" w:rsidR="00784C1F" w:rsidRDefault="00813E4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E606B89" wp14:editId="240A13CE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2B7F9" w14:textId="77777777" w:rsidR="00784C1F" w:rsidRDefault="00784C1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606B8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32B7F9" w14:textId="77777777" w:rsidR="00784C1F" w:rsidRDefault="00784C1F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1A67FAF" wp14:editId="5B7D18B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1761D" w14:textId="77777777" w:rsidR="00784C1F" w:rsidRDefault="00813E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E9947C" wp14:editId="0BF2185D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A67FAF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AE1761D" w14:textId="77777777" w:rsidR="00784C1F" w:rsidRDefault="00813E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E9947C" wp14:editId="0BF2185D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2B0564" wp14:editId="327ABB66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2FF6E" w14:textId="77777777" w:rsidR="00784C1F" w:rsidRDefault="00813E41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B056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A22FF6E" w14:textId="77777777" w:rsidR="00784C1F" w:rsidRDefault="00813E41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9740B60" wp14:editId="63E53B1D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1777AC" w14:textId="77777777" w:rsidR="00784C1F" w:rsidRDefault="00813E41">
                          <w:r>
                            <w:t>De voorzitter van de Tweede Kamer der Staten-Generaal</w:t>
                          </w:r>
                        </w:p>
                        <w:p w14:paraId="2856BFFA" w14:textId="77777777" w:rsidR="00784C1F" w:rsidRDefault="00813E41">
                          <w:r>
                            <w:t>Postbus 20018</w:t>
                          </w:r>
                        </w:p>
                        <w:p w14:paraId="230FA008" w14:textId="77777777" w:rsidR="00784C1F" w:rsidRDefault="00813E41">
                          <w:r>
                            <w:t>2500</w:t>
                          </w:r>
                          <w:r w:rsidR="00245E60">
                            <w:t xml:space="preserve"> </w:t>
                          </w:r>
                          <w:r>
                            <w:t>EA  '</w:t>
                          </w:r>
                          <w:r w:rsidR="00245E60">
                            <w:t>s-</w:t>
                          </w:r>
                          <w:r>
                            <w:t>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740B60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D1777AC" w14:textId="77777777" w:rsidR="00784C1F" w:rsidRDefault="00813E41">
                    <w:r>
                      <w:t>De voorzitter van de Tweede Kamer der Staten-Generaal</w:t>
                    </w:r>
                  </w:p>
                  <w:p w14:paraId="2856BFFA" w14:textId="77777777" w:rsidR="00784C1F" w:rsidRDefault="00813E41">
                    <w:r>
                      <w:t>Postbus 20018</w:t>
                    </w:r>
                  </w:p>
                  <w:p w14:paraId="230FA008" w14:textId="77777777" w:rsidR="00784C1F" w:rsidRDefault="00813E41">
                    <w:r>
                      <w:t>2500</w:t>
                    </w:r>
                    <w:r w:rsidR="00245E60">
                      <w:t xml:space="preserve"> </w:t>
                    </w:r>
                    <w:r>
                      <w:t>EA  '</w:t>
                    </w:r>
                    <w:r w:rsidR="00245E60">
                      <w:t>s-</w:t>
                    </w:r>
                    <w:r>
                      <w:t>Gravenhage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19AE2F" wp14:editId="303C3B6F">
              <wp:simplePos x="0" y="0"/>
              <wp:positionH relativeFrom="page">
                <wp:posOffset>1009650</wp:posOffset>
              </wp:positionH>
              <wp:positionV relativeFrom="paragraph">
                <wp:posOffset>3352165</wp:posOffset>
              </wp:positionV>
              <wp:extent cx="4787900" cy="6191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19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84C1F" w14:paraId="6A7290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D30235" w14:textId="77777777" w:rsidR="00784C1F" w:rsidRDefault="00813E4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08B0C6" w14:textId="07CBBBD6" w:rsidR="00784C1F" w:rsidRDefault="004F05FD">
                                <w:r>
                                  <w:t>2 juli 2026</w:t>
                                </w:r>
                              </w:p>
                            </w:tc>
                          </w:tr>
                          <w:tr w:rsidR="00784C1F" w14:paraId="2CB8B7D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10AAB7" w14:textId="77777777" w:rsidR="00784C1F" w:rsidRDefault="00813E4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2720F10" w14:textId="77777777" w:rsidR="00784C1F" w:rsidRDefault="00813E41">
                                <w:r>
                                  <w:t xml:space="preserve">Aanbieding Nota naar aanleiding van het Verslag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Wet implementatie Richtlijn btw in het digitale tijdperk - enkele btw-registratie</w:t>
                                </w:r>
                              </w:p>
                            </w:tc>
                          </w:tr>
                        </w:tbl>
                        <w:p w14:paraId="4570D96B" w14:textId="77777777" w:rsidR="00813E41" w:rsidRDefault="00813E4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19AE2F" id="1670fa0c-13cb-45ec-92be-ef1f34d237c5" o:spid="_x0000_s1034" type="#_x0000_t202" style="position:absolute;margin-left:79.5pt;margin-top:263.95pt;width:377pt;height:48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84C1F" w14:paraId="6A7290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D30235" w14:textId="77777777" w:rsidR="00784C1F" w:rsidRDefault="00813E4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08B0C6" w14:textId="07CBBBD6" w:rsidR="00784C1F" w:rsidRDefault="004F05FD">
                          <w:r>
                            <w:t>2 juli 2026</w:t>
                          </w:r>
                        </w:p>
                      </w:tc>
                    </w:tr>
                    <w:tr w:rsidR="00784C1F" w14:paraId="2CB8B7D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10AAB7" w14:textId="77777777" w:rsidR="00784C1F" w:rsidRDefault="00813E4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2720F10" w14:textId="77777777" w:rsidR="00784C1F" w:rsidRDefault="00813E41">
                          <w:r>
                            <w:t xml:space="preserve">Aanbieding Nota naar aanleiding van het Verslag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Wet implementatie Richtlijn btw in het digitale tijdperk - enkele btw-registratie</w:t>
                          </w:r>
                        </w:p>
                      </w:tc>
                    </w:tr>
                  </w:tbl>
                  <w:p w14:paraId="4570D96B" w14:textId="77777777" w:rsidR="00813E41" w:rsidRDefault="00813E4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1C0DCA1" wp14:editId="2EDCD50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91CEDA" w14:textId="77777777" w:rsidR="00784C1F" w:rsidRDefault="00813E41">
                          <w:pPr>
                            <w:pStyle w:val="Referentiegegevensbold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0CB96680" w14:textId="77777777" w:rsidR="00784C1F" w:rsidRDefault="00784C1F">
                          <w:pPr>
                            <w:pStyle w:val="WitregelW1"/>
                          </w:pPr>
                        </w:p>
                        <w:p w14:paraId="3F9E0628" w14:textId="77777777" w:rsidR="00784C1F" w:rsidRDefault="00813E41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2C5EF537" w14:textId="77777777" w:rsidR="00784C1F" w:rsidRDefault="00813E41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51F1F9CC" w14:textId="77777777" w:rsidR="00784C1F" w:rsidRDefault="00813E41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B08F780" w14:textId="77777777" w:rsidR="00784C1F" w:rsidRDefault="00813E41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320BD506" w14:textId="77777777" w:rsidR="00784C1F" w:rsidRDefault="00784C1F">
                          <w:pPr>
                            <w:pStyle w:val="WitregelW1"/>
                          </w:pPr>
                        </w:p>
                        <w:p w14:paraId="0AF813C3" w14:textId="77777777" w:rsidR="00784C1F" w:rsidRDefault="00813E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A1AC560" w14:textId="05FC8EC1" w:rsidR="00446E9C" w:rsidRDefault="0061202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2026-0000268629</w:t>
                          </w:r>
                          <w:r>
                            <w:fldChar w:fldCharType="end"/>
                          </w:r>
                        </w:p>
                        <w:p w14:paraId="2012F428" w14:textId="77777777" w:rsidR="00784C1F" w:rsidRDefault="00784C1F">
                          <w:pPr>
                            <w:pStyle w:val="WitregelW1"/>
                          </w:pPr>
                        </w:p>
                        <w:p w14:paraId="122D54D0" w14:textId="77777777" w:rsidR="00784C1F" w:rsidRDefault="00813E4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01B5E77" w14:textId="77777777" w:rsidR="00784C1F" w:rsidRDefault="00813E41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6503F031" w14:textId="77777777" w:rsidR="00784C1F" w:rsidRDefault="00784C1F">
                          <w:pPr>
                            <w:pStyle w:val="WitregelW2"/>
                          </w:pPr>
                        </w:p>
                        <w:p w14:paraId="63227678" w14:textId="77777777" w:rsidR="00784C1F" w:rsidRDefault="00784C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C0DCA1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891CEDA" w14:textId="77777777" w:rsidR="00784C1F" w:rsidRDefault="00813E41">
                    <w:pPr>
                      <w:pStyle w:val="Referentiegegevensbold"/>
                    </w:pPr>
                    <w:r>
                      <w:t>Directie Verbruiksbelastingen, Douane en Internationale aangelegenheden</w:t>
                    </w:r>
                  </w:p>
                  <w:p w14:paraId="0CB96680" w14:textId="77777777" w:rsidR="00784C1F" w:rsidRDefault="00784C1F">
                    <w:pPr>
                      <w:pStyle w:val="WitregelW1"/>
                    </w:pPr>
                  </w:p>
                  <w:p w14:paraId="3F9E0628" w14:textId="77777777" w:rsidR="00784C1F" w:rsidRDefault="00813E41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2C5EF537" w14:textId="77777777" w:rsidR="00784C1F" w:rsidRDefault="00813E41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51F1F9CC" w14:textId="77777777" w:rsidR="00784C1F" w:rsidRDefault="00813E41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B08F780" w14:textId="77777777" w:rsidR="00784C1F" w:rsidRDefault="00813E41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320BD506" w14:textId="77777777" w:rsidR="00784C1F" w:rsidRDefault="00784C1F">
                    <w:pPr>
                      <w:pStyle w:val="WitregelW1"/>
                    </w:pPr>
                  </w:p>
                  <w:p w14:paraId="0AF813C3" w14:textId="77777777" w:rsidR="00784C1F" w:rsidRDefault="00813E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A1AC560" w14:textId="05FC8EC1" w:rsidR="00446E9C" w:rsidRDefault="0061202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2026-0000268629</w:t>
                    </w:r>
                    <w:r>
                      <w:fldChar w:fldCharType="end"/>
                    </w:r>
                  </w:p>
                  <w:p w14:paraId="2012F428" w14:textId="77777777" w:rsidR="00784C1F" w:rsidRDefault="00784C1F">
                    <w:pPr>
                      <w:pStyle w:val="WitregelW1"/>
                    </w:pPr>
                  </w:p>
                  <w:p w14:paraId="122D54D0" w14:textId="77777777" w:rsidR="00784C1F" w:rsidRDefault="00813E4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01B5E77" w14:textId="77777777" w:rsidR="00784C1F" w:rsidRDefault="00813E41">
                    <w:pPr>
                      <w:pStyle w:val="Referentiegegevens"/>
                    </w:pPr>
                    <w:r>
                      <w:t>2</w:t>
                    </w:r>
                  </w:p>
                  <w:p w14:paraId="6503F031" w14:textId="77777777" w:rsidR="00784C1F" w:rsidRDefault="00784C1F">
                    <w:pPr>
                      <w:pStyle w:val="WitregelW2"/>
                    </w:pPr>
                  </w:p>
                  <w:p w14:paraId="63227678" w14:textId="77777777" w:rsidR="00784C1F" w:rsidRDefault="00784C1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8E4F40F" wp14:editId="3273DC1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C483E" w14:textId="77777777" w:rsidR="00446E9C" w:rsidRDefault="0061202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4F40F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BBC483E" w14:textId="77777777" w:rsidR="00446E9C" w:rsidRDefault="0061202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1CEFC67" wp14:editId="1CB5CF0A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E22A" w14:textId="77777777" w:rsidR="00813E41" w:rsidRDefault="00813E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CEFC67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DD8E22A" w14:textId="77777777" w:rsidR="00813E41" w:rsidRDefault="00813E4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886E9"/>
    <w:multiLevelType w:val="multilevel"/>
    <w:tmpl w:val="16FC731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4F12259C"/>
    <w:multiLevelType w:val="multilevel"/>
    <w:tmpl w:val="0BC0AAA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18D7697"/>
    <w:multiLevelType w:val="multilevel"/>
    <w:tmpl w:val="4748896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7DEC49AB"/>
    <w:multiLevelType w:val="multilevel"/>
    <w:tmpl w:val="2AFBDCD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04777523">
    <w:abstractNumId w:val="0"/>
  </w:num>
  <w:num w:numId="2" w16cid:durableId="903493048">
    <w:abstractNumId w:val="2"/>
  </w:num>
  <w:num w:numId="3" w16cid:durableId="1780876008">
    <w:abstractNumId w:val="3"/>
  </w:num>
  <w:num w:numId="4" w16cid:durableId="661543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1F"/>
    <w:rsid w:val="00036DCF"/>
    <w:rsid w:val="000971E2"/>
    <w:rsid w:val="000E6764"/>
    <w:rsid w:val="0013330C"/>
    <w:rsid w:val="00245E60"/>
    <w:rsid w:val="003856FF"/>
    <w:rsid w:val="004124D8"/>
    <w:rsid w:val="00446E9C"/>
    <w:rsid w:val="00467779"/>
    <w:rsid w:val="004930BB"/>
    <w:rsid w:val="004F05FD"/>
    <w:rsid w:val="00612029"/>
    <w:rsid w:val="00744717"/>
    <w:rsid w:val="00784C1F"/>
    <w:rsid w:val="00813E41"/>
    <w:rsid w:val="00833CE2"/>
    <w:rsid w:val="009F4640"/>
    <w:rsid w:val="00DB431A"/>
    <w:rsid w:val="00EA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F3BAA41"/>
  <w15:docId w15:val="{4C4D1441-BF24-4908-96B1-6FDE867B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13E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3E4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13E4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3E4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Nota naar aanleiding van het Verslag inzake Wet implementatie Richtlijn btw in het digitale tijdperk - enkele btw-registratie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2026-07-02T14:22:00.0000000Z</lastPrinted>
  <dcterms:created xsi:type="dcterms:W3CDTF">2026-07-02T14:21:00.0000000Z</dcterms:created>
  <dcterms:modified xsi:type="dcterms:W3CDTF">2026-07-02T14:22:00.0000000Z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24 juni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2026-0000268629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Aanbieding Nota naar aanleiding van het Verslag inzake Wet implementatie Richtlijn btw in het digitale tijdperk - enkele btw-registratie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2026-05-19T09:18:35Z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8b277f30-2100-4ebc-b845-c30ceb6be6ac</vt:lpwstr>
  </property>
  <property fmtid="{D5CDD505-2E9C-101B-9397-08002B2CF9AE}" pid="38" name="MSIP_Label_b2aa6e22-2c82-48c6-bf24-1790f4b9c128_ContentBits">
    <vt:lpwstr>0</vt:lpwstr>
  </property>
  <property fmtid="{D5CDD505-2E9C-101B-9397-08002B2CF9AE}" pid="39" name="MSIP_Label_b2aa6e22-2c82-48c6-bf24-1790f4b9c128_Tag">
    <vt:lpwstr>10, 3, 0, 1</vt:lpwstr>
  </property>
</Properties>
</file>