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webSettings0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784C1F" w:rsidRDefault="00813E41" w14:paraId="6D4C0DEF" w14:textId="77777777">
      <w:r>
        <w:t>Geachte voorzitter,</w:t>
      </w:r>
    </w:p>
    <w:p w:rsidR="00813E41" w:rsidRDefault="00813E41" w14:paraId="19BF8D2D" w14:textId="77777777"/>
    <w:p w:rsidR="00813E41" w:rsidRDefault="00813E41" w14:paraId="6497BADB" w14:textId="77777777">
      <w:r>
        <w:t xml:space="preserve">Hierbij bied ik u de nota naar aanleiding van het verslag </w:t>
      </w:r>
      <w:proofErr w:type="gramStart"/>
      <w:r w:rsidR="00467779">
        <w:t>inzake</w:t>
      </w:r>
      <w:proofErr w:type="gramEnd"/>
      <w:r w:rsidR="004124D8">
        <w:t xml:space="preserve"> de</w:t>
      </w:r>
      <w:r w:rsidR="00467779">
        <w:t xml:space="preserve"> </w:t>
      </w:r>
      <w:r w:rsidRPr="004124D8" w:rsidR="004124D8">
        <w:t xml:space="preserve">Wet implementatie Richtlijn Btw in het digitale tijdperk - Enkele btw-registratie </w:t>
      </w:r>
      <w:r w:rsidR="00467779">
        <w:t>alsmede een nota van wijziging aan</w:t>
      </w:r>
      <w:r>
        <w:t>.</w:t>
      </w:r>
    </w:p>
    <w:p w:rsidR="00813E41" w:rsidRDefault="00813E41" w14:paraId="2BE856A6" w14:textId="77777777"/>
    <w:p w:rsidR="00784C1F" w:rsidRDefault="00813E41" w14:paraId="0B50F826" w14:textId="77777777">
      <w:r>
        <w:t>Hoogachtend,</w:t>
      </w:r>
    </w:p>
    <w:p w:rsidR="00784C1F" w:rsidRDefault="00784C1F" w14:paraId="3C4C751D" w14:textId="77777777"/>
    <w:p w:rsidR="00784C1F" w:rsidRDefault="004124D8" w14:paraId="5C35B2EC" w14:textId="77777777">
      <w:proofErr w:type="gramStart"/>
      <w:r>
        <w:t>d</w:t>
      </w:r>
      <w:r w:rsidR="00813E41">
        <w:t>e</w:t>
      </w:r>
      <w:proofErr w:type="gramEnd"/>
      <w:r w:rsidR="00813E41">
        <w:t xml:space="preserve"> </w:t>
      </w:r>
      <w:r>
        <w:t>s</w:t>
      </w:r>
      <w:r w:rsidR="00813E41">
        <w:t>taatssecretaris van Financiën</w:t>
      </w:r>
      <w:r w:rsidR="00813E41">
        <w:rPr>
          <w:i/>
        </w:rPr>
        <w:t>,</w:t>
      </w:r>
    </w:p>
    <w:p w:rsidR="00784C1F" w:rsidRDefault="00784C1F" w14:paraId="131DFC53" w14:textId="77777777"/>
    <w:p w:rsidR="00784C1F" w:rsidRDefault="00784C1F" w14:paraId="0065C7E9" w14:textId="77777777"/>
    <w:p w:rsidR="00784C1F" w:rsidRDefault="00784C1F" w14:paraId="5BB2DB42" w14:textId="77777777"/>
    <w:p w:rsidR="00784C1F" w:rsidRDefault="00784C1F" w14:paraId="779253DB" w14:textId="77777777"/>
    <w:p w:rsidR="00784C1F" w:rsidRDefault="00813E41" w14:paraId="43A801D4" w14:textId="77777777">
      <w:r>
        <w:t>E</w:t>
      </w:r>
      <w:r w:rsidR="004124D8">
        <w:t>elco</w:t>
      </w:r>
      <w:r>
        <w:t xml:space="preserve"> Eerenberg</w:t>
      </w:r>
    </w:p>
    <w:p w:rsidR="00784C1F" w:rsidRDefault="00784C1F" w14:paraId="1F5AF2DE" w14:textId="77777777"/>
    <w:sectPr w:rsidR="00784C1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5" w:h="16837"/>
      <w:pgMar w:top="3764" w:right="2777" w:bottom="1076" w:left="1587" w:header="0" w:footer="0" w:gutter="0"/>
      <w:cols w:space="708"/>
      <w:titlePg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E7341E" w14:textId="77777777" w:rsidR="00813E41" w:rsidRDefault="00813E41">
      <w:pPr>
        <w:spacing w:line="240" w:lineRule="auto"/>
      </w:pPr>
      <w:r>
        <w:separator/>
      </w:r>
    </w:p>
  </w:endnote>
  <w:endnote w:type="continuationSeparator" w:id="0">
    <w:p w14:paraId="05581180" w14:textId="77777777" w:rsidR="00813E41" w:rsidRDefault="00813E4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Arial"/>
    <w:panose1 w:val="00000000000000000000"/>
    <w:charset w:val="00"/>
    <w:family w:val="roman"/>
    <w:notTrueType/>
    <w:pitch w:val="default"/>
  </w:font>
  <w:font w:name="Lohit Hindi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AFD763" w14:textId="77777777" w:rsidR="004F05FD" w:rsidRDefault="004F05FD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9C04AF" w14:textId="77777777" w:rsidR="00784C1F" w:rsidRDefault="00784C1F">
    <w:pPr>
      <w:spacing w:after="1077" w:line="14" w:lineRule="exac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B78CC2" w14:textId="77777777" w:rsidR="004F05FD" w:rsidRDefault="004F05FD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72A69F" w14:textId="77777777" w:rsidR="00813E41" w:rsidRDefault="00813E41">
      <w:pPr>
        <w:spacing w:line="240" w:lineRule="auto"/>
      </w:pPr>
      <w:r>
        <w:separator/>
      </w:r>
    </w:p>
  </w:footnote>
  <w:footnote w:type="continuationSeparator" w:id="0">
    <w:p w14:paraId="7DBCFFDD" w14:textId="77777777" w:rsidR="00813E41" w:rsidRDefault="00813E4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FA75C0" w14:textId="77777777" w:rsidR="004F05FD" w:rsidRDefault="004F05FD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47A1D1" w14:textId="77777777" w:rsidR="00784C1F" w:rsidRDefault="00813E41">
    <w:r>
      <w:rPr>
        <w:noProof/>
      </w:rPr>
      <mc:AlternateContent>
        <mc:Choice Requires="wps">
          <w:drawing>
            <wp:anchor distT="0" distB="0" distL="0" distR="0" simplePos="0" relativeHeight="251652096" behindDoc="0" locked="1" layoutInCell="1" allowOverlap="1" wp14:anchorId="6D550691" wp14:editId="71E9C98E">
              <wp:simplePos x="1007744" y="1965325"/>
              <wp:positionH relativeFrom="page">
                <wp:posOffset>1007744</wp:posOffset>
              </wp:positionH>
              <wp:positionV relativeFrom="paragraph">
                <wp:posOffset>1965325</wp:posOffset>
              </wp:positionV>
              <wp:extent cx="4787900" cy="161290"/>
              <wp:effectExtent l="0" t="0" r="0" b="0"/>
              <wp:wrapNone/>
              <wp:docPr id="1" name="46feee07-aa3c-11ea-a756-beb5f67e67b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2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5D48163" w14:textId="77777777" w:rsidR="00813E41" w:rsidRDefault="00813E41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6D550691" id="_x0000_t202" coordsize="21600,21600" o:spt="202" path="m,l,21600r21600,l21600,xe">
              <v:stroke joinstyle="miter"/>
              <v:path gradientshapeok="t" o:connecttype="rect"/>
            </v:shapetype>
            <v:shape id="46feee07-aa3c-11ea-a756-beb5f67e67be" o:spid="_x0000_s1026" type="#_x0000_t202" style="position:absolute;margin-left:79.35pt;margin-top:154.75pt;width:377pt;height:12.7pt;z-index: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" filled="f" stroked="f">
              <v:textbox inset="0,0,0,0">
                <w:txbxContent>
                  <w:p w14:paraId="05D48163" w14:textId="77777777" w:rsidR="00813E41" w:rsidRDefault="00813E41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3120" behindDoc="0" locked="1" layoutInCell="1" allowOverlap="1" wp14:anchorId="30E6478B" wp14:editId="0D537C30">
              <wp:simplePos x="5921375" y="1965325"/>
              <wp:positionH relativeFrom="page">
                <wp:posOffset>5921375</wp:posOffset>
              </wp:positionH>
              <wp:positionV relativeFrom="paragraph">
                <wp:posOffset>1965325</wp:posOffset>
              </wp:positionV>
              <wp:extent cx="1277620" cy="8009890"/>
              <wp:effectExtent l="0" t="0" r="0" b="0"/>
              <wp:wrapNone/>
              <wp:docPr id="2" name="46fef022-aa3c-11ea-a756-beb5f67e67be" descr="Colofon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7762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FFDF50F" w14:textId="77777777" w:rsidR="00784C1F" w:rsidRDefault="00813E41">
                          <w:pPr>
                            <w:pStyle w:val="Referentiegegevensbold"/>
                          </w:pPr>
                          <w:r>
                            <w:t>Directie Verbruiksbelastingen, Douane en Internationale aangelegenheden</w:t>
                          </w:r>
                        </w:p>
                        <w:p w14:paraId="0CAF23F5" w14:textId="77777777" w:rsidR="00784C1F" w:rsidRDefault="00784C1F">
                          <w:pPr>
                            <w:pStyle w:val="WitregelW2"/>
                          </w:pPr>
                        </w:p>
                        <w:p w14:paraId="360329DF" w14:textId="77777777" w:rsidR="00784C1F" w:rsidRDefault="00813E41">
                          <w:pPr>
                            <w:pStyle w:val="Referentiegegevensbold"/>
                          </w:pPr>
                          <w:r>
                            <w:t>Datum</w:t>
                          </w:r>
                        </w:p>
                        <w:p w14:paraId="326A2EDF" w14:textId="77777777" w:rsidR="00784C1F" w:rsidRDefault="00612029">
                          <w:pPr>
                            <w:pStyle w:val="Referentiegegevens"/>
                          </w:pPr>
                          <w:sdt>
                            <w:sdtPr>
                              <w:id w:val="609176291"/>
                              <w:date w:fullDate="2026-06-01T00:00:00Z">
                                <w:dateFormat w:val="d MMMM yyyy"/>
                                <w:lid w:val="nl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r w:rsidR="00813E41">
                                <w:t>1 juni 2026</w:t>
                              </w:r>
                            </w:sdtContent>
                          </w:sdt>
                        </w:p>
                        <w:p w14:paraId="2E94F934" w14:textId="77777777" w:rsidR="00784C1F" w:rsidRDefault="00784C1F">
                          <w:pPr>
                            <w:pStyle w:val="WitregelW1"/>
                          </w:pPr>
                        </w:p>
                        <w:p w14:paraId="242911B7" w14:textId="77777777" w:rsidR="00784C1F" w:rsidRDefault="00813E41">
                          <w:pPr>
                            <w:pStyle w:val="Referentiegegevensbold"/>
                          </w:pPr>
                          <w:r>
                            <w:t>Onze referentie</w:t>
                          </w:r>
                        </w:p>
                        <w:p w14:paraId="56995A71" w14:textId="34463792" w:rsidR="00446E9C" w:rsidRDefault="00612029">
                          <w:pPr>
                            <w:pStyle w:val="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"Kenmerk"  \* MERGEFORMAT </w:instrText>
                          </w:r>
                          <w:r>
                            <w:fldChar w:fldCharType="separate"/>
                          </w:r>
                          <w:r>
                            <w:t>2026-0000268629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30E6478B" id="46fef022-aa3c-11ea-a756-beb5f67e67be" o:spid="_x0000_s1027" type="#_x0000_t202" alt="Colofon" style="position:absolute;margin-left:466.25pt;margin-top:154.75pt;width:100.6pt;height:630.7pt;z-index: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" filled="f" stroked="f">
              <v:textbox inset="0,0,0,0">
                <w:txbxContent>
                  <w:p w14:paraId="3FFDF50F" w14:textId="77777777" w:rsidR="00784C1F" w:rsidRDefault="00813E41">
                    <w:pPr>
                      <w:pStyle w:val="Referentiegegevensbold"/>
                    </w:pPr>
                    <w:r>
                      <w:t>Directie Verbruiksbelastingen, Douane en Internationale aangelegenheden</w:t>
                    </w:r>
                  </w:p>
                  <w:p w14:paraId="0CAF23F5" w14:textId="77777777" w:rsidR="00784C1F" w:rsidRDefault="00784C1F">
                    <w:pPr>
                      <w:pStyle w:val="WitregelW2"/>
                    </w:pPr>
                  </w:p>
                  <w:p w14:paraId="360329DF" w14:textId="77777777" w:rsidR="00784C1F" w:rsidRDefault="00813E41">
                    <w:pPr>
                      <w:pStyle w:val="Referentiegegevensbold"/>
                    </w:pPr>
                    <w:r>
                      <w:t>Datum</w:t>
                    </w:r>
                  </w:p>
                  <w:p w14:paraId="326A2EDF" w14:textId="77777777" w:rsidR="00784C1F" w:rsidRDefault="00612029">
                    <w:pPr>
                      <w:pStyle w:val="Referentiegegevens"/>
                    </w:pPr>
                    <w:sdt>
                      <w:sdtPr>
                        <w:id w:val="609176291"/>
                        <w:date w:fullDate="2026-06-01T00:00:00Z">
                          <w:dateFormat w:val="d MMMM yyyy"/>
                          <w:lid w:val="nl"/>
                          <w:storeMappedDataAs w:val="dateTime"/>
                          <w:calendar w:val="gregorian"/>
                        </w:date>
                      </w:sdtPr>
                      <w:sdtEndPr/>
                      <w:sdtContent>
                        <w:r w:rsidR="00813E41">
                          <w:t>1 juni 2026</w:t>
                        </w:r>
                      </w:sdtContent>
                    </w:sdt>
                  </w:p>
                  <w:p w14:paraId="2E94F934" w14:textId="77777777" w:rsidR="00784C1F" w:rsidRDefault="00784C1F">
                    <w:pPr>
                      <w:pStyle w:val="WitregelW1"/>
                    </w:pPr>
                  </w:p>
                  <w:p w14:paraId="242911B7" w14:textId="77777777" w:rsidR="00784C1F" w:rsidRDefault="00813E41">
                    <w:pPr>
                      <w:pStyle w:val="Referentiegegevensbold"/>
                    </w:pPr>
                    <w:r>
                      <w:t>Onze referentie</w:t>
                    </w:r>
                  </w:p>
                  <w:p w14:paraId="56995A71" w14:textId="34463792" w:rsidR="00446E9C" w:rsidRDefault="00612029">
                    <w:pPr>
                      <w:pStyle w:val="Referentiegegevens"/>
                    </w:pPr>
                    <w:r>
                      <w:fldChar w:fldCharType="begin"/>
                    </w:r>
                    <w:r>
                      <w:instrText xml:space="preserve"> DOCPROPERTY  "Kenmerk"  \* MERGEFORMAT </w:instrText>
                    </w:r>
                    <w:r>
                      <w:fldChar w:fldCharType="separate"/>
                    </w:r>
                    <w:r>
                      <w:t>2026-0000268629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4144" behindDoc="0" locked="1" layoutInCell="1" allowOverlap="1" wp14:anchorId="56CFE500" wp14:editId="0091073F">
              <wp:simplePos x="1007744" y="10194925"/>
              <wp:positionH relativeFrom="page">
                <wp:posOffset>1007744</wp:posOffset>
              </wp:positionH>
              <wp:positionV relativeFrom="paragraph">
                <wp:posOffset>10194925</wp:posOffset>
              </wp:positionV>
              <wp:extent cx="4787900" cy="161925"/>
              <wp:effectExtent l="0" t="0" r="0" b="0"/>
              <wp:wrapNone/>
              <wp:docPr id="3" name="46fef0b8-aa3c-11ea-a756-beb5f67e67be" descr="Voetteks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F504E8F" w14:textId="77777777" w:rsidR="00813E41" w:rsidRDefault="00813E41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56CFE500" id="46fef0b8-aa3c-11ea-a756-beb5f67e67be" o:spid="_x0000_s1028" type="#_x0000_t202" alt="Voettekst" style="position:absolute;margin-left:79.35pt;margin-top:802.75pt;width:377pt;height:12.75pt;z-index: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" filled="f" stroked="f">
              <v:textbox inset="0,0,0,0">
                <w:txbxContent>
                  <w:p w14:paraId="3F504E8F" w14:textId="77777777" w:rsidR="00813E41" w:rsidRDefault="00813E41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5168" behindDoc="0" locked="1" layoutInCell="1" allowOverlap="1" wp14:anchorId="56CFB1FC" wp14:editId="78EBEFEE">
              <wp:simplePos x="5921375" y="10194925"/>
              <wp:positionH relativeFrom="page">
                <wp:posOffset>5921375</wp:posOffset>
              </wp:positionH>
              <wp:positionV relativeFrom="paragraph">
                <wp:posOffset>10194925</wp:posOffset>
              </wp:positionV>
              <wp:extent cx="1285875" cy="161925"/>
              <wp:effectExtent l="0" t="0" r="0" b="0"/>
              <wp:wrapNone/>
              <wp:docPr id="4" name="46fef06f-aa3c-11ea-a756-beb5f67e67be" descr="Paginanummering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5875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BAA2423" w14:textId="77777777" w:rsidR="00446E9C" w:rsidRDefault="00612029">
                          <w:pPr>
                            <w:pStyle w:val="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56CFB1FC" id="46fef06f-aa3c-11ea-a756-beb5f67e67be" o:spid="_x0000_s1029" type="#_x0000_t202" alt="Paginanummering" style="position:absolute;margin-left:466.25pt;margin-top:802.75pt;width:101.25pt;height:12.75pt;z-index: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" filled="f" stroked="f">
              <v:textbox inset="0,0,0,0">
                <w:txbxContent>
                  <w:p w14:paraId="3BAA2423" w14:textId="77777777" w:rsidR="00446E9C" w:rsidRDefault="00612029">
                    <w:pPr>
                      <w:pStyle w:val="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9CB5CF" w14:textId="77777777" w:rsidR="00784C1F" w:rsidRDefault="00813E41">
    <w:pPr>
      <w:spacing w:after="6377" w:line="14" w:lineRule="exact"/>
    </w:pPr>
    <w:r>
      <w:rPr>
        <w:noProof/>
      </w:rPr>
      <mc:AlternateContent>
        <mc:Choice Requires="wps">
          <w:drawing>
            <wp:anchor distT="0" distB="0" distL="0" distR="0" simplePos="0" relativeHeight="251656192" behindDoc="0" locked="1" layoutInCell="1" allowOverlap="1" wp14:anchorId="0E606B89" wp14:editId="240A13CE">
              <wp:simplePos x="3545840" y="0"/>
              <wp:positionH relativeFrom="page">
                <wp:posOffset>3545840</wp:posOffset>
              </wp:positionH>
              <wp:positionV relativeFrom="paragraph">
                <wp:posOffset>0</wp:posOffset>
              </wp:positionV>
              <wp:extent cx="467995" cy="1583055"/>
              <wp:effectExtent l="0" t="0" r="0" b="0"/>
              <wp:wrapNone/>
              <wp:docPr id="5" name="8cd303e7-05ab-474b-9412-44e5272a8f7f" descr="Container voor beeldmerk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7995" cy="158305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132B7F9" w14:textId="77777777" w:rsidR="00784C1F" w:rsidRDefault="00784C1F">
                          <w:pPr>
                            <w:spacing w:line="240" w:lineRule="auto"/>
                          </w:pP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0E606B89" id="_x0000_t202" coordsize="21600,21600" o:spt="202" path="m,l,21600r21600,l21600,xe">
              <v:stroke joinstyle="miter"/>
              <v:path gradientshapeok="t" o:connecttype="rect"/>
            </v:shapetype>
            <v:shape id="8cd303e7-05ab-474b-9412-44e5272a8f7f" o:spid="_x0000_s1030" type="#_x0000_t202" alt="Container voor beeldmerk" style="position:absolute;margin-left:279.2pt;margin-top:0;width:36.85pt;height:124.65pt;z-index: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" filled="f" stroked="f">
              <v:textbox inset="0,0,0,0">
                <w:txbxContent>
                  <w:p w14:paraId="7132B7F9" w14:textId="77777777" w:rsidR="00784C1F" w:rsidRDefault="00784C1F">
                    <w:pPr>
                      <w:spacing w:line="240" w:lineRule="auto"/>
                    </w:pP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7216" behindDoc="0" locked="1" layoutInCell="1" allowOverlap="1" wp14:anchorId="31A67FAF" wp14:editId="5B7D18BE">
              <wp:simplePos x="3995420" y="0"/>
              <wp:positionH relativeFrom="page">
                <wp:posOffset>3995420</wp:posOffset>
              </wp:positionH>
              <wp:positionV relativeFrom="paragraph">
                <wp:posOffset>0</wp:posOffset>
              </wp:positionV>
              <wp:extent cx="2339975" cy="1583690"/>
              <wp:effectExtent l="0" t="0" r="0" b="0"/>
              <wp:wrapNone/>
              <wp:docPr id="7" name="583cb846-a587-474e-9efc-17a024d629a0" descr="Container voor woordmerk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39975" cy="15836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AE1761D" w14:textId="77777777" w:rsidR="00784C1F" w:rsidRDefault="00813E41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30E9947C" wp14:editId="0BF2185D">
                                <wp:extent cx="2339975" cy="1582834"/>
                                <wp:effectExtent l="0" t="0" r="0" b="0"/>
                                <wp:docPr id="8" name="Logotype" descr="Ministerie van Financiën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8" name="Logotype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9975" cy="158283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31A67FAF" id="583cb846-a587-474e-9efc-17a024d629a0" o:spid="_x0000_s1031" type="#_x0000_t202" alt="Container voor woordmerk" style="position:absolute;margin-left:314.6pt;margin-top:0;width:184.25pt;height:124.7pt;z-index: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" filled="f" stroked="f">
              <v:textbox inset="0,0,0,0">
                <w:txbxContent>
                  <w:p w14:paraId="4AE1761D" w14:textId="77777777" w:rsidR="00784C1F" w:rsidRDefault="00813E41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30E9947C" wp14:editId="0BF2185D">
                          <wp:extent cx="2339975" cy="1582834"/>
                          <wp:effectExtent l="0" t="0" r="0" b="0"/>
                          <wp:docPr id="8" name="Logotype" descr="Ministerie van Financiën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8" name="Logotype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39975" cy="158283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0" behindDoc="0" locked="1" layoutInCell="1" allowOverlap="1" wp14:anchorId="692B0564" wp14:editId="327ABB66">
              <wp:simplePos x="1010919" y="1720214"/>
              <wp:positionH relativeFrom="page">
                <wp:posOffset>1010919</wp:posOffset>
              </wp:positionH>
              <wp:positionV relativeFrom="paragraph">
                <wp:posOffset>1720214</wp:posOffset>
              </wp:positionV>
              <wp:extent cx="4787900" cy="161925"/>
              <wp:effectExtent l="0" t="0" r="0" b="0"/>
              <wp:wrapNone/>
              <wp:docPr id="9" name="f053fe88-db2b-430b-bcc5-fbb915a193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A22FF6E" w14:textId="77777777" w:rsidR="00784C1F" w:rsidRDefault="00813E41">
                          <w:pPr>
                            <w:pStyle w:val="Referentiegegevens"/>
                          </w:pPr>
                          <w:r>
                            <w:t>&gt; Retouradres POSTBUS 20201 2500 EE  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92B0564" id="f053fe88-db2b-430b-bcc5-fbb915a19314" o:spid="_x0000_s1032" type="#_x0000_t202" style="position:absolute;margin-left:79.6pt;margin-top:135.45pt;width:377pt;height:12.75pt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" filled="f" stroked="f">
              <v:textbox inset="0,0,0,0">
                <w:txbxContent>
                  <w:p w14:paraId="4A22FF6E" w14:textId="77777777" w:rsidR="00784C1F" w:rsidRDefault="00813E41">
                    <w:pPr>
                      <w:pStyle w:val="Referentiegegevens"/>
                    </w:pPr>
                    <w:r>
                      <w:t>&gt; Retouradres POSTBUS 20201 2500 EE  Den Haag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9264" behindDoc="0" locked="1" layoutInCell="1" allowOverlap="1" wp14:anchorId="29740B60" wp14:editId="63E53B1D">
              <wp:simplePos x="1007744" y="1954530"/>
              <wp:positionH relativeFrom="page">
                <wp:posOffset>1007744</wp:posOffset>
              </wp:positionH>
              <wp:positionV relativeFrom="paragraph">
                <wp:posOffset>1954530</wp:posOffset>
              </wp:positionV>
              <wp:extent cx="4787900" cy="1115695"/>
              <wp:effectExtent l="0" t="0" r="0" b="0"/>
              <wp:wrapNone/>
              <wp:docPr id="10" name="d302f2a1-bb28-4417-9701-e3b1450e5fb6" descr="Adresvak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11569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D1777AC" w14:textId="77777777" w:rsidR="00784C1F" w:rsidRDefault="00813E41">
                          <w:r>
                            <w:t>De voorzitter van de Tweede Kamer der Staten-Generaal</w:t>
                          </w:r>
                        </w:p>
                        <w:p w14:paraId="2856BFFA" w14:textId="77777777" w:rsidR="00784C1F" w:rsidRDefault="00813E41">
                          <w:r>
                            <w:t>Postbus 20018</w:t>
                          </w:r>
                        </w:p>
                        <w:p w14:paraId="230FA008" w14:textId="77777777" w:rsidR="00784C1F" w:rsidRDefault="00813E41">
                          <w:r>
                            <w:t>2500</w:t>
                          </w:r>
                          <w:r w:rsidR="00245E60">
                            <w:t xml:space="preserve"> </w:t>
                          </w:r>
                          <w:r>
                            <w:t>EA  '</w:t>
                          </w:r>
                          <w:r w:rsidR="00245E60">
                            <w:t>s-</w:t>
                          </w:r>
                          <w:r>
                            <w:t>Gravenhage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29740B60" id="d302f2a1-bb28-4417-9701-e3b1450e5fb6" o:spid="_x0000_s1033" type="#_x0000_t202" alt="Adresvak" style="position:absolute;margin-left:79.35pt;margin-top:153.9pt;width:377pt;height:87.85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" filled="f" stroked="f">
              <v:textbox inset="0,0,0,0">
                <w:txbxContent>
                  <w:p w14:paraId="1D1777AC" w14:textId="77777777" w:rsidR="00784C1F" w:rsidRDefault="00813E41">
                    <w:r>
                      <w:t>De voorzitter van de Tweede Kamer der Staten-Generaal</w:t>
                    </w:r>
                  </w:p>
                  <w:p w14:paraId="2856BFFA" w14:textId="77777777" w:rsidR="00784C1F" w:rsidRDefault="00813E41">
                    <w:r>
                      <w:t>Postbus 20018</w:t>
                    </w:r>
                  </w:p>
                  <w:p w14:paraId="230FA008" w14:textId="77777777" w:rsidR="00784C1F" w:rsidRDefault="00813E41">
                    <w:r>
                      <w:t>2500</w:t>
                    </w:r>
                    <w:r w:rsidR="00245E60">
                      <w:t xml:space="preserve"> </w:t>
                    </w:r>
                    <w:r>
                      <w:t>EA  '</w:t>
                    </w:r>
                    <w:r w:rsidR="00245E60">
                      <w:t>s-</w:t>
                    </w:r>
                    <w:r>
                      <w:t>Gravenhage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288" behindDoc="0" locked="1" layoutInCell="1" allowOverlap="1" wp14:anchorId="6C19AE2F" wp14:editId="303C3B6F">
              <wp:simplePos x="0" y="0"/>
              <wp:positionH relativeFrom="page">
                <wp:posOffset>1009650</wp:posOffset>
              </wp:positionH>
              <wp:positionV relativeFrom="paragraph">
                <wp:posOffset>3352165</wp:posOffset>
              </wp:positionV>
              <wp:extent cx="4787900" cy="619125"/>
              <wp:effectExtent l="0" t="0" r="0" b="0"/>
              <wp:wrapNone/>
              <wp:docPr id="11" name="1670fa0c-13cb-45ec-92be-ef1f34d237c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6191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tbl>
                          <w:tblPr>
                            <w:tblW w:w="0" w:type="auto"/>
                            <w:tblInd w:w="-120" w:type="dxa"/>
                            <w:tblLayout w:type="fixed"/>
                            <w:tblLook w:val="07E0" w:firstRow="1" w:lastRow="1" w:firstColumn="1" w:lastColumn="1" w:noHBand="1" w:noVBand="1"/>
                          </w:tblPr>
                          <w:tblGrid>
                            <w:gridCol w:w="1140"/>
                            <w:gridCol w:w="5918"/>
                          </w:tblGrid>
                          <w:tr w:rsidR="00784C1F" w14:paraId="6A729024" w14:textId="77777777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70D30235" w14:textId="77777777" w:rsidR="00784C1F" w:rsidRDefault="00813E41">
                                <w:r>
                                  <w:t>Datum</w:t>
                                </w:r>
                              </w:p>
                            </w:tc>
                            <w:tc>
                              <w:tcPr>
                                <w:tcW w:w="5918" w:type="dxa"/>
                              </w:tcPr>
                              <w:p w14:paraId="6A08B0C6" w14:textId="07CBBBD6" w:rsidR="00784C1F" w:rsidRDefault="004F05FD">
                                <w:r>
                                  <w:t>2 juli 2026</w:t>
                                </w:r>
                              </w:p>
                            </w:tc>
                          </w:tr>
                          <w:tr w:rsidR="00784C1F" w14:paraId="2CB8B7D3" w14:textId="77777777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4810AAB7" w14:textId="77777777" w:rsidR="00784C1F" w:rsidRDefault="00813E41">
                                <w:r>
                                  <w:t>Betreft</w:t>
                                </w:r>
                              </w:p>
                            </w:tc>
                            <w:tc>
                              <w:tcPr>
                                <w:tcW w:w="5918" w:type="dxa"/>
                              </w:tcPr>
                              <w:p w14:paraId="42720F10" w14:textId="77777777" w:rsidR="00784C1F" w:rsidRDefault="00813E41">
                                <w:r>
                                  <w:t xml:space="preserve">Aanbieding Nota naar aanleiding van het Verslag </w:t>
                                </w:r>
                                <w:proofErr w:type="gramStart"/>
                                <w:r>
                                  <w:t>inzake</w:t>
                                </w:r>
                                <w:proofErr w:type="gramEnd"/>
                                <w:r>
                                  <w:t xml:space="preserve"> Wet implementatie Richtlijn btw in het digitale tijdperk - enkele btw-registratie</w:t>
                                </w:r>
                              </w:p>
                            </w:tc>
                          </w:tr>
                        </w:tbl>
                        <w:p w14:paraId="4570D96B" w14:textId="77777777" w:rsidR="00813E41" w:rsidRDefault="00813E41"/>
                      </w:txbxContent>
                    </wps:txbx>
                    <wps:bodyPr vert="horz" wrap="square" lIns="0" tIns="0" rIns="0" bIns="0" anchor="t" anchorCtr="0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C19AE2F" id="1670fa0c-13cb-45ec-92be-ef1f34d237c5" o:spid="_x0000_s1034" type="#_x0000_t202" style="position:absolute;margin-left:79.5pt;margin-top:263.95pt;width:377pt;height:48.75pt;z-index:251660288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" filled="f" stroked="f">
              <v:textbox inset="0,0,0,0">
                <w:txbxContent>
                  <w:tbl>
                    <w:tblPr>
                      <w:tblW w:w="0" w:type="auto"/>
                      <w:tblInd w:w="-120" w:type="dxa"/>
                      <w:tblLayout w:type="fixed"/>
                      <w:tblLook w:val="07E0" w:firstRow="1" w:lastRow="1" w:firstColumn="1" w:lastColumn="1" w:noHBand="1" w:noVBand="1"/>
                    </w:tblPr>
                    <w:tblGrid>
                      <w:gridCol w:w="1140"/>
                      <w:gridCol w:w="5918"/>
                    </w:tblGrid>
                    <w:tr w:rsidR="00784C1F" w14:paraId="6A729024" w14:textId="77777777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70D30235" w14:textId="77777777" w:rsidR="00784C1F" w:rsidRDefault="00813E41">
                          <w:r>
                            <w:t>Datum</w:t>
                          </w:r>
                        </w:p>
                      </w:tc>
                      <w:tc>
                        <w:tcPr>
                          <w:tcW w:w="5918" w:type="dxa"/>
                        </w:tcPr>
                        <w:p w14:paraId="6A08B0C6" w14:textId="07CBBBD6" w:rsidR="00784C1F" w:rsidRDefault="004F05FD">
                          <w:r>
                            <w:t>2 juli 2026</w:t>
                          </w:r>
                        </w:p>
                      </w:tc>
                    </w:tr>
                    <w:tr w:rsidR="00784C1F" w14:paraId="2CB8B7D3" w14:textId="77777777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4810AAB7" w14:textId="77777777" w:rsidR="00784C1F" w:rsidRDefault="00813E41">
                          <w:r>
                            <w:t>Betreft</w:t>
                          </w:r>
                        </w:p>
                      </w:tc>
                      <w:tc>
                        <w:tcPr>
                          <w:tcW w:w="5918" w:type="dxa"/>
                        </w:tcPr>
                        <w:p w14:paraId="42720F10" w14:textId="77777777" w:rsidR="00784C1F" w:rsidRDefault="00813E41">
                          <w:r>
                            <w:t xml:space="preserve">Aanbieding Nota naar aanleiding van het Verslag </w:t>
                          </w:r>
                          <w:proofErr w:type="gramStart"/>
                          <w:r>
                            <w:t>inzake</w:t>
                          </w:r>
                          <w:proofErr w:type="gramEnd"/>
                          <w:r>
                            <w:t xml:space="preserve"> Wet implementatie Richtlijn btw in het digitale tijdperk - enkele btw-registratie</w:t>
                          </w:r>
                        </w:p>
                      </w:tc>
                    </w:tr>
                  </w:tbl>
                  <w:p w14:paraId="4570D96B" w14:textId="77777777" w:rsidR="00813E41" w:rsidRDefault="00813E41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1312" behindDoc="0" locked="1" layoutInCell="1" allowOverlap="1" wp14:anchorId="11C0DCA1" wp14:editId="2EDCD505">
              <wp:simplePos x="5921375" y="1965325"/>
              <wp:positionH relativeFrom="page">
                <wp:posOffset>5921375</wp:posOffset>
              </wp:positionH>
              <wp:positionV relativeFrom="paragraph">
                <wp:posOffset>1965325</wp:posOffset>
              </wp:positionV>
              <wp:extent cx="1277620" cy="8009890"/>
              <wp:effectExtent l="0" t="0" r="0" b="0"/>
              <wp:wrapNone/>
              <wp:docPr id="12" name="aa29ef58-fa5a-4ef1-bc47-43f659f7c670" descr="Colofon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7762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891CEDA" w14:textId="77777777" w:rsidR="00784C1F" w:rsidRDefault="00813E41">
                          <w:pPr>
                            <w:pStyle w:val="Referentiegegevensbold"/>
                          </w:pPr>
                          <w:r>
                            <w:t>Directie Verbruiksbelastingen, Douane en Internationale aangelegenheden</w:t>
                          </w:r>
                        </w:p>
                        <w:p w14:paraId="0CB96680" w14:textId="77777777" w:rsidR="00784C1F" w:rsidRDefault="00784C1F">
                          <w:pPr>
                            <w:pStyle w:val="WitregelW1"/>
                          </w:pPr>
                        </w:p>
                        <w:p w14:paraId="3F9E0628" w14:textId="77777777" w:rsidR="00784C1F" w:rsidRDefault="00813E41">
                          <w:pPr>
                            <w:pStyle w:val="Referentiegegevens"/>
                          </w:pPr>
                          <w:r>
                            <w:t>Korte Voorhout 7</w:t>
                          </w:r>
                        </w:p>
                        <w:p w14:paraId="2C5EF537" w14:textId="77777777" w:rsidR="00784C1F" w:rsidRDefault="00813E41">
                          <w:pPr>
                            <w:pStyle w:val="Referentiegegevens"/>
                          </w:pPr>
                          <w:r>
                            <w:t>2511 CW Den Haag</w:t>
                          </w:r>
                        </w:p>
                        <w:p w14:paraId="51F1F9CC" w14:textId="77777777" w:rsidR="00784C1F" w:rsidRDefault="00813E41">
                          <w:pPr>
                            <w:pStyle w:val="Referentiegegevens"/>
                          </w:pPr>
                          <w:r>
                            <w:t>POSTBUS 20201</w:t>
                          </w:r>
                        </w:p>
                        <w:p w14:paraId="4B08F780" w14:textId="77777777" w:rsidR="00784C1F" w:rsidRDefault="00813E41">
                          <w:pPr>
                            <w:pStyle w:val="Referentiegegevens"/>
                          </w:pPr>
                          <w:r>
                            <w:t>2500 EE  Den Haag</w:t>
                          </w:r>
                        </w:p>
                        <w:p w14:paraId="320BD506" w14:textId="77777777" w:rsidR="00784C1F" w:rsidRDefault="00784C1F">
                          <w:pPr>
                            <w:pStyle w:val="WitregelW1"/>
                          </w:pPr>
                        </w:p>
                        <w:p w14:paraId="0AF813C3" w14:textId="77777777" w:rsidR="00784C1F" w:rsidRDefault="00813E41">
                          <w:pPr>
                            <w:pStyle w:val="Referentiegegevensbold"/>
                          </w:pPr>
                          <w:r>
                            <w:t>Onze referentie</w:t>
                          </w:r>
                        </w:p>
                        <w:p w14:paraId="6A1AC560" w14:textId="05FC8EC1" w:rsidR="00446E9C" w:rsidRDefault="00612029">
                          <w:pPr>
                            <w:pStyle w:val="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"Kenmerk"  \* MERGEFORMAT </w:instrText>
                          </w:r>
                          <w:r>
                            <w:fldChar w:fldCharType="separate"/>
                          </w:r>
                          <w:r>
                            <w:t>2026-0000268629</w:t>
                          </w:r>
                          <w:r>
                            <w:fldChar w:fldCharType="end"/>
                          </w:r>
                        </w:p>
                        <w:p w14:paraId="2012F428" w14:textId="77777777" w:rsidR="00784C1F" w:rsidRDefault="00784C1F">
                          <w:pPr>
                            <w:pStyle w:val="WitregelW1"/>
                          </w:pPr>
                        </w:p>
                        <w:p w14:paraId="122D54D0" w14:textId="77777777" w:rsidR="00784C1F" w:rsidRDefault="00813E41">
                          <w:pPr>
                            <w:pStyle w:val="Referentiegegevensbold"/>
                          </w:pPr>
                          <w:r>
                            <w:t>Bijlage(n)</w:t>
                          </w:r>
                        </w:p>
                        <w:p w14:paraId="701B5E77" w14:textId="77777777" w:rsidR="00784C1F" w:rsidRDefault="00813E41">
                          <w:pPr>
                            <w:pStyle w:val="Referentiegegevens"/>
                          </w:pPr>
                          <w:r>
                            <w:t>2</w:t>
                          </w:r>
                        </w:p>
                        <w:p w14:paraId="6503F031" w14:textId="77777777" w:rsidR="00784C1F" w:rsidRDefault="00784C1F">
                          <w:pPr>
                            <w:pStyle w:val="WitregelW2"/>
                          </w:pPr>
                        </w:p>
                        <w:p w14:paraId="63227678" w14:textId="77777777" w:rsidR="00784C1F" w:rsidRDefault="00784C1F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11C0DCA1" id="aa29ef58-fa5a-4ef1-bc47-43f659f7c670" o:spid="_x0000_s1035" type="#_x0000_t202" alt="Colofon" style="position:absolute;margin-left:466.25pt;margin-top:154.75pt;width:100.6pt;height:630.7pt;z-index: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" filled="f" stroked="f">
              <v:textbox inset="0,0,0,0">
                <w:txbxContent>
                  <w:p w14:paraId="7891CEDA" w14:textId="77777777" w:rsidR="00784C1F" w:rsidRDefault="00813E41">
                    <w:pPr>
                      <w:pStyle w:val="Referentiegegevensbold"/>
                    </w:pPr>
                    <w:r>
                      <w:t>Directie Verbruiksbelastingen, Douane en Internationale aangelegenheden</w:t>
                    </w:r>
                  </w:p>
                  <w:p w14:paraId="0CB96680" w14:textId="77777777" w:rsidR="00784C1F" w:rsidRDefault="00784C1F">
                    <w:pPr>
                      <w:pStyle w:val="WitregelW1"/>
                    </w:pPr>
                  </w:p>
                  <w:p w14:paraId="3F9E0628" w14:textId="77777777" w:rsidR="00784C1F" w:rsidRDefault="00813E41">
                    <w:pPr>
                      <w:pStyle w:val="Referentiegegevens"/>
                    </w:pPr>
                    <w:r>
                      <w:t>Korte Voorhout 7</w:t>
                    </w:r>
                  </w:p>
                  <w:p w14:paraId="2C5EF537" w14:textId="77777777" w:rsidR="00784C1F" w:rsidRDefault="00813E41">
                    <w:pPr>
                      <w:pStyle w:val="Referentiegegevens"/>
                    </w:pPr>
                    <w:r>
                      <w:t>2511 CW Den Haag</w:t>
                    </w:r>
                  </w:p>
                  <w:p w14:paraId="51F1F9CC" w14:textId="77777777" w:rsidR="00784C1F" w:rsidRDefault="00813E41">
                    <w:pPr>
                      <w:pStyle w:val="Referentiegegevens"/>
                    </w:pPr>
                    <w:r>
                      <w:t>POSTBUS 20201</w:t>
                    </w:r>
                  </w:p>
                  <w:p w14:paraId="4B08F780" w14:textId="77777777" w:rsidR="00784C1F" w:rsidRDefault="00813E41">
                    <w:pPr>
                      <w:pStyle w:val="Referentiegegevens"/>
                    </w:pPr>
                    <w:r>
                      <w:t>2500 EE  Den Haag</w:t>
                    </w:r>
                  </w:p>
                  <w:p w14:paraId="320BD506" w14:textId="77777777" w:rsidR="00784C1F" w:rsidRDefault="00784C1F">
                    <w:pPr>
                      <w:pStyle w:val="WitregelW1"/>
                    </w:pPr>
                  </w:p>
                  <w:p w14:paraId="0AF813C3" w14:textId="77777777" w:rsidR="00784C1F" w:rsidRDefault="00813E41">
                    <w:pPr>
                      <w:pStyle w:val="Referentiegegevensbold"/>
                    </w:pPr>
                    <w:r>
                      <w:t>Onze referentie</w:t>
                    </w:r>
                  </w:p>
                  <w:p w14:paraId="6A1AC560" w14:textId="05FC8EC1" w:rsidR="00446E9C" w:rsidRDefault="00612029">
                    <w:pPr>
                      <w:pStyle w:val="Referentiegegevens"/>
                    </w:pPr>
                    <w:r>
                      <w:fldChar w:fldCharType="begin"/>
                    </w:r>
                    <w:r>
                      <w:instrText xml:space="preserve"> DOCPROPERTY  "Kenmerk"  \* MERGEFORMAT </w:instrText>
                    </w:r>
                    <w:r>
                      <w:fldChar w:fldCharType="separate"/>
                    </w:r>
                    <w:r>
                      <w:t>2026-0000268629</w:t>
                    </w:r>
                    <w:r>
                      <w:fldChar w:fldCharType="end"/>
                    </w:r>
                  </w:p>
                  <w:p w14:paraId="2012F428" w14:textId="77777777" w:rsidR="00784C1F" w:rsidRDefault="00784C1F">
                    <w:pPr>
                      <w:pStyle w:val="WitregelW1"/>
                    </w:pPr>
                  </w:p>
                  <w:p w14:paraId="122D54D0" w14:textId="77777777" w:rsidR="00784C1F" w:rsidRDefault="00813E41">
                    <w:pPr>
                      <w:pStyle w:val="Referentiegegevensbold"/>
                    </w:pPr>
                    <w:r>
                      <w:t>Bijlage(n)</w:t>
                    </w:r>
                  </w:p>
                  <w:p w14:paraId="701B5E77" w14:textId="77777777" w:rsidR="00784C1F" w:rsidRDefault="00813E41">
                    <w:pPr>
                      <w:pStyle w:val="Referentiegegevens"/>
                    </w:pPr>
                    <w:r>
                      <w:t>2</w:t>
                    </w:r>
                  </w:p>
                  <w:p w14:paraId="6503F031" w14:textId="77777777" w:rsidR="00784C1F" w:rsidRDefault="00784C1F">
                    <w:pPr>
                      <w:pStyle w:val="WitregelW2"/>
                    </w:pPr>
                  </w:p>
                  <w:p w14:paraId="63227678" w14:textId="77777777" w:rsidR="00784C1F" w:rsidRDefault="00784C1F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2336" behindDoc="0" locked="1" layoutInCell="1" allowOverlap="1" wp14:anchorId="68E4F40F" wp14:editId="3273DC16">
              <wp:simplePos x="5921375" y="10194925"/>
              <wp:positionH relativeFrom="page">
                <wp:posOffset>5921375</wp:posOffset>
              </wp:positionH>
              <wp:positionV relativeFrom="paragraph">
                <wp:posOffset>10194925</wp:posOffset>
              </wp:positionV>
              <wp:extent cx="1285875" cy="161290"/>
              <wp:effectExtent l="0" t="0" r="0" b="0"/>
              <wp:wrapNone/>
              <wp:docPr id="13" name="fc795519-edb4-40fa-b772-922592680a29" descr="Paginanummering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5875" cy="1612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BBC483E" w14:textId="77777777" w:rsidR="00446E9C" w:rsidRDefault="00612029">
                          <w:pPr>
                            <w:pStyle w:val="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8E4F40F" id="fc795519-edb4-40fa-b772-922592680a29" o:spid="_x0000_s1036" type="#_x0000_t202" alt="Paginanummering" style="position:absolute;margin-left:466.25pt;margin-top:802.75pt;width:101.25pt;height:12.7pt;z-index:251662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" filled="f" stroked="f">
              <v:textbox inset="0,0,0,0">
                <w:txbxContent>
                  <w:p w14:paraId="5BBC483E" w14:textId="77777777" w:rsidR="00446E9C" w:rsidRDefault="00612029">
                    <w:pPr>
                      <w:pStyle w:val="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3360" behindDoc="0" locked="1" layoutInCell="1" allowOverlap="1" wp14:anchorId="21CEFC67" wp14:editId="1CB5CF0A">
              <wp:simplePos x="998219" y="10197465"/>
              <wp:positionH relativeFrom="page">
                <wp:posOffset>998219</wp:posOffset>
              </wp:positionH>
              <wp:positionV relativeFrom="paragraph">
                <wp:posOffset>10197465</wp:posOffset>
              </wp:positionV>
              <wp:extent cx="4787900" cy="161925"/>
              <wp:effectExtent l="0" t="0" r="0" b="0"/>
              <wp:wrapNone/>
              <wp:docPr id="14" name="ea113d41-b39a-4e3b-9a6a-dce66e72abe4" descr="Voetteks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DD8E22A" w14:textId="77777777" w:rsidR="00813E41" w:rsidRDefault="00813E41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21CEFC67" id="ea113d41-b39a-4e3b-9a6a-dce66e72abe4" o:spid="_x0000_s1037" type="#_x0000_t202" alt="Voettekst" style="position:absolute;margin-left:78.6pt;margin-top:802.95pt;width:377pt;height:12.75pt;z-index:251663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" filled="f" stroked="f">
              <v:textbox inset="0,0,0,0">
                <w:txbxContent>
                  <w:p w14:paraId="7DD8E22A" w14:textId="77777777" w:rsidR="00813E41" w:rsidRDefault="00813E41"/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A886E9"/>
    <w:multiLevelType w:val="multilevel"/>
    <w:tmpl w:val="16FC7313"/>
    <w:name w:val="Artikelnummering"/>
    <w:lvl w:ilvl="0">
      <w:start w:val="1"/>
      <w:numFmt w:val="decimal"/>
      <w:pStyle w:val="Artikelnummer"/>
      <w:lvlText w:val="Artikel %1."/>
      <w:lvlJc w:val="left"/>
      <w:pPr>
        <w:ind w:left="1130" w:hanging="1130"/>
      </w:pPr>
    </w:lvl>
    <w:lvl w:ilvl="1">
      <w:start w:val="1"/>
      <w:numFmt w:val="decimal"/>
      <w:pStyle w:val="Lidnummer"/>
      <w:lvlText w:val="%2."/>
      <w:lvlJc w:val="left"/>
      <w:pPr>
        <w:ind w:left="425" w:hanging="425"/>
      </w:pPr>
    </w:lvl>
    <w:lvl w:ilvl="2">
      <w:start w:val="1"/>
      <w:numFmt w:val="lowerLetter"/>
      <w:pStyle w:val="Lidnummerabc"/>
      <w:lvlText w:val="%3."/>
      <w:lvlJc w:val="left"/>
      <w:pPr>
        <w:ind w:left="827" w:hanging="419"/>
      </w:pPr>
    </w:lvl>
    <w:lvl w:ilvl="3">
      <w:start w:val="1"/>
      <w:numFmt w:val="none"/>
      <w:pStyle w:val="Artikelstreepje"/>
      <w:lvlText w:val="-"/>
      <w:lvlJc w:val="left"/>
      <w:pPr>
        <w:ind w:left="357" w:hanging="357"/>
      </w:pPr>
    </w:lvl>
    <w:lvl w:ilvl="4">
      <w:start w:val="1"/>
      <w:numFmt w:val="none"/>
      <w:pStyle w:val="Artikelstreepjeinspringen"/>
      <w:lvlText w:val="-"/>
      <w:lvlJc w:val="left"/>
      <w:pPr>
        <w:ind w:left="827" w:hanging="419"/>
      </w:pPr>
    </w:lvl>
    <w:lvl w:ilvl="5">
      <w:start w:val="1"/>
      <w:numFmt w:val="none"/>
      <w:lvlText w:val=""/>
      <w:lvlJc w:val="left"/>
      <w:pPr>
        <w:ind w:left="0" w:firstLine="0"/>
      </w:pPr>
    </w:lvl>
    <w:lvl w:ilvl="6">
      <w:start w:val="1"/>
      <w:numFmt w:val="none"/>
      <w:lvlText w:val=""/>
      <w:lvlJc w:val="left"/>
      <w:pPr>
        <w:ind w:left="0" w:firstLine="0"/>
      </w:pPr>
    </w:lvl>
    <w:lvl w:ilvl="7">
      <w:start w:val="1"/>
      <w:numFmt w:val="none"/>
      <w:lvlText w:val=""/>
      <w:lvlJc w:val="left"/>
      <w:pPr>
        <w:ind w:left="0" w:firstLine="0"/>
      </w:pPr>
    </w:lvl>
    <w:lvl w:ilvl="8">
      <w:start w:val="1"/>
      <w:numFmt w:val="none"/>
      <w:lvlText w:val=""/>
      <w:lvlJc w:val="left"/>
      <w:pPr>
        <w:ind w:left="0" w:firstLine="0"/>
      </w:pPr>
    </w:lvl>
  </w:abstractNum>
  <w:abstractNum w:abstractNumId="1" w15:restartNumberingAfterBreak="0">
    <w:nsid w:val="4F12259C"/>
    <w:multiLevelType w:val="multilevel"/>
    <w:tmpl w:val="0BC0AAAF"/>
    <w:name w:val="Lijst met opsommingstekens"/>
    <w:styleLink w:val="Lijstmetopsommingstekens"/>
    <w:lvl w:ilvl="0">
      <w:start w:val="1"/>
      <w:numFmt w:val="bullet"/>
      <w:pStyle w:val="Opsomming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518D7697"/>
    <w:multiLevelType w:val="multilevel"/>
    <w:tmpl w:val="47488968"/>
    <w:name w:val="Comparitienummering"/>
    <w:lvl w:ilvl="0">
      <w:start w:val="1"/>
      <w:numFmt w:val="decimal"/>
      <w:pStyle w:val="Comparitienummer"/>
      <w:lvlText w:val="%1."/>
      <w:lvlJc w:val="left"/>
      <w:pPr>
        <w:ind w:left="425" w:hanging="425"/>
      </w:pPr>
    </w:lvl>
    <w:lvl w:ilvl="1">
      <w:start w:val="1"/>
      <w:numFmt w:val="decimal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3" w15:restartNumberingAfterBreak="0">
    <w:nsid w:val="7DEC49AB"/>
    <w:multiLevelType w:val="multilevel"/>
    <w:tmpl w:val="2AFBDCD8"/>
    <w:name w:val="Genummerde lijst"/>
    <w:styleLink w:val="Genummerdelijst"/>
    <w:lvl w:ilvl="0">
      <w:start w:val="1"/>
      <w:numFmt w:val="decimal"/>
      <w:pStyle w:val="Nummering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 w16cid:durableId="1304777523">
    <w:abstractNumId w:val="0"/>
  </w:num>
  <w:num w:numId="2" w16cid:durableId="903493048">
    <w:abstractNumId w:val="2"/>
  </w:num>
  <w:num w:numId="3" w16cid:durableId="1780876008">
    <w:abstractNumId w:val="3"/>
  </w:num>
  <w:num w:numId="4" w16cid:durableId="6615435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133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4C1F"/>
    <w:rsid w:val="00036DCF"/>
    <w:rsid w:val="000971E2"/>
    <w:rsid w:val="000E6764"/>
    <w:rsid w:val="0013330C"/>
    <w:rsid w:val="00245E60"/>
    <w:rsid w:val="003856FF"/>
    <w:rsid w:val="004124D8"/>
    <w:rsid w:val="00446E9C"/>
    <w:rsid w:val="00467779"/>
    <w:rsid w:val="004930BB"/>
    <w:rsid w:val="004F05FD"/>
    <w:rsid w:val="00612029"/>
    <w:rsid w:val="00744717"/>
    <w:rsid w:val="00784C1F"/>
    <w:rsid w:val="00813E41"/>
    <w:rsid w:val="00833CE2"/>
    <w:rsid w:val="009F4640"/>
    <w:rsid w:val="00DB431A"/>
    <w:rsid w:val="00EA7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3"/>
    <o:shapelayout v:ext="edit">
      <o:idmap v:ext="edit" data="1"/>
    </o:shapelayout>
  </w:shapeDefaults>
  <w:decimalSymbol w:val=","/>
  <w:listSeparator w:val=";"/>
  <w14:docId w14:val="4F3BAA41"/>
  <w15:docId w15:val="{4C4D1441-BF24-4908-96B1-6FDE867BC0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line="240" w:lineRule="atLeast"/>
    </w:pPr>
    <w:rPr>
      <w:rFonts w:ascii="Verdana" w:hAnsi="Verdana"/>
      <w:color w:val="000000"/>
      <w:sz w:val="18"/>
      <w:szCs w:val="18"/>
    </w:rPr>
  </w:style>
  <w:style w:type="paragraph" w:styleId="Kop1">
    <w:name w:val="heading 1"/>
    <w:basedOn w:val="Standaard"/>
    <w:next w:val="Standaard"/>
    <w:uiPriority w:val="1"/>
    <w:qFormat/>
    <w:pPr>
      <w:tabs>
        <w:tab w:val="left" w:pos="0"/>
      </w:tabs>
      <w:spacing w:before="240"/>
      <w:outlineLvl w:val="0"/>
    </w:pPr>
    <w:rPr>
      <w:b/>
    </w:rPr>
  </w:style>
  <w:style w:type="paragraph" w:styleId="Kop2">
    <w:name w:val="heading 2"/>
    <w:basedOn w:val="Standaard"/>
    <w:next w:val="Standaard"/>
    <w:uiPriority w:val="2"/>
    <w:qFormat/>
    <w:pPr>
      <w:tabs>
        <w:tab w:val="left" w:pos="0"/>
      </w:tabs>
      <w:spacing w:before="240" w:line="240" w:lineRule="exact"/>
      <w:outlineLvl w:val="1"/>
    </w:pPr>
    <w:rPr>
      <w:i/>
    </w:rPr>
  </w:style>
  <w:style w:type="paragraph" w:styleId="Kop3">
    <w:name w:val="heading 3"/>
    <w:basedOn w:val="Standaard"/>
    <w:next w:val="Standaard"/>
    <w:pPr>
      <w:tabs>
        <w:tab w:val="left" w:pos="0"/>
      </w:tabs>
      <w:spacing w:before="240" w:line="240" w:lineRule="exact"/>
      <w:ind w:left="-1120"/>
      <w:outlineLvl w:val="2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031B78"/>
    <w:rPr>
      <w:color w:val="467886" w:themeColor="hyperlink"/>
      <w:u w:val="single"/>
    </w:rPr>
  </w:style>
  <w:style w:type="paragraph" w:customStyle="1" w:styleId="Artikelstreepje">
    <w:name w:val="Artikel streepje"/>
    <w:basedOn w:val="Standaard"/>
    <w:next w:val="Standaard"/>
    <w:pPr>
      <w:numPr>
        <w:ilvl w:val="3"/>
        <w:numId w:val="1"/>
      </w:numPr>
    </w:pPr>
  </w:style>
  <w:style w:type="paragraph" w:customStyle="1" w:styleId="Artikelstreepjeinspringen">
    <w:name w:val="Artikel streepje inspringen"/>
    <w:basedOn w:val="Standaard"/>
    <w:next w:val="Standaard"/>
    <w:pPr>
      <w:numPr>
        <w:ilvl w:val="4"/>
        <w:numId w:val="1"/>
      </w:numPr>
    </w:pPr>
  </w:style>
  <w:style w:type="paragraph" w:customStyle="1" w:styleId="Artikelnummer">
    <w:name w:val="Artikelnummer"/>
    <w:basedOn w:val="Standaard"/>
    <w:pPr>
      <w:numPr>
        <w:numId w:val="1"/>
      </w:numPr>
      <w:spacing w:before="360"/>
    </w:pPr>
    <w:rPr>
      <w:b/>
    </w:rPr>
  </w:style>
  <w:style w:type="paragraph" w:customStyle="1" w:styleId="Comparitienummer">
    <w:name w:val="Comparitienummer"/>
    <w:basedOn w:val="Standaard"/>
    <w:next w:val="Standaard"/>
    <w:pPr>
      <w:numPr>
        <w:numId w:val="2"/>
      </w:numPr>
    </w:pPr>
  </w:style>
  <w:style w:type="numbering" w:customStyle="1" w:styleId="Genummerdelijst">
    <w:name w:val="Genummerde lijst"/>
    <w:pPr>
      <w:numPr>
        <w:numId w:val="3"/>
      </w:numPr>
    </w:pPr>
  </w:style>
  <w:style w:type="paragraph" w:styleId="Inhopg1">
    <w:name w:val="toc 1"/>
    <w:basedOn w:val="Standaard"/>
    <w:next w:val="Standaard"/>
  </w:style>
  <w:style w:type="paragraph" w:styleId="Inhopg2">
    <w:name w:val="toc 2"/>
    <w:basedOn w:val="Inhopg1"/>
    <w:next w:val="Standaard"/>
    <w:pPr>
      <w:spacing w:line="240" w:lineRule="exact"/>
    </w:pPr>
  </w:style>
  <w:style w:type="paragraph" w:styleId="Inhopg3">
    <w:name w:val="toc 3"/>
    <w:basedOn w:val="Inhopg2"/>
    <w:next w:val="Standaard"/>
  </w:style>
  <w:style w:type="paragraph" w:styleId="Inhopg4">
    <w:name w:val="toc 4"/>
    <w:basedOn w:val="Inhopg3"/>
    <w:next w:val="Standaard"/>
  </w:style>
  <w:style w:type="paragraph" w:styleId="Inhopg5">
    <w:name w:val="toc 5"/>
    <w:basedOn w:val="Inhopg4"/>
    <w:next w:val="Standaard"/>
  </w:style>
  <w:style w:type="paragraph" w:styleId="Inhopg6">
    <w:name w:val="toc 6"/>
    <w:basedOn w:val="Inhopg5"/>
    <w:next w:val="Standaard"/>
  </w:style>
  <w:style w:type="paragraph" w:styleId="Inhopg7">
    <w:name w:val="toc 7"/>
    <w:basedOn w:val="Inhopg6"/>
    <w:next w:val="Standaard"/>
  </w:style>
  <w:style w:type="paragraph" w:styleId="Inhopg8">
    <w:name w:val="toc 8"/>
    <w:basedOn w:val="Inhopg7"/>
    <w:next w:val="Standaard"/>
  </w:style>
  <w:style w:type="paragraph" w:styleId="Inhopg9">
    <w:name w:val="toc 9"/>
    <w:basedOn w:val="Inhopg8"/>
    <w:next w:val="Standaard"/>
  </w:style>
  <w:style w:type="paragraph" w:customStyle="1" w:styleId="KixBarcode">
    <w:name w:val="Kix Barcode"/>
    <w:basedOn w:val="Standaard"/>
    <w:next w:val="Standaard"/>
    <w:pPr>
      <w:spacing w:before="120"/>
    </w:pPr>
    <w:rPr>
      <w:rFonts w:ascii="KIX Barcode" w:hAnsi="KIX Barcode"/>
      <w:sz w:val="20"/>
      <w:szCs w:val="20"/>
    </w:rPr>
  </w:style>
  <w:style w:type="paragraph" w:customStyle="1" w:styleId="Lidnummer">
    <w:name w:val="Lidnummer"/>
    <w:basedOn w:val="Standaard"/>
    <w:pPr>
      <w:numPr>
        <w:ilvl w:val="1"/>
        <w:numId w:val="1"/>
      </w:numPr>
      <w:tabs>
        <w:tab w:val="left" w:pos="419"/>
      </w:tabs>
    </w:pPr>
  </w:style>
  <w:style w:type="paragraph" w:customStyle="1" w:styleId="Lidnummerabc">
    <w:name w:val="Lidnummer abc"/>
    <w:basedOn w:val="Standaard"/>
    <w:pPr>
      <w:numPr>
        <w:ilvl w:val="2"/>
        <w:numId w:val="1"/>
      </w:numPr>
      <w:tabs>
        <w:tab w:val="left" w:pos="402"/>
      </w:tabs>
    </w:pPr>
  </w:style>
  <w:style w:type="numbering" w:customStyle="1" w:styleId="Lijstmetopsommingstekens">
    <w:name w:val="Lijst met opsommingstekens"/>
    <w:pPr>
      <w:numPr>
        <w:numId w:val="4"/>
      </w:numPr>
    </w:pPr>
  </w:style>
  <w:style w:type="paragraph" w:customStyle="1" w:styleId="Nummering">
    <w:name w:val="Nummering"/>
    <w:basedOn w:val="Standaard"/>
    <w:uiPriority w:val="3"/>
    <w:qFormat/>
    <w:pPr>
      <w:numPr>
        <w:numId w:val="3"/>
      </w:numPr>
    </w:pPr>
  </w:style>
  <w:style w:type="paragraph" w:styleId="Ondertitel">
    <w:name w:val="Subtitle"/>
    <w:basedOn w:val="Standaard"/>
    <w:next w:val="Standaard"/>
    <w:pPr>
      <w:spacing w:line="320" w:lineRule="atLeast"/>
    </w:pPr>
    <w:rPr>
      <w:sz w:val="24"/>
      <w:szCs w:val="24"/>
    </w:rPr>
  </w:style>
  <w:style w:type="paragraph" w:customStyle="1" w:styleId="Opsomming">
    <w:name w:val="Opsomming"/>
    <w:basedOn w:val="Standaard"/>
    <w:uiPriority w:val="3"/>
    <w:qFormat/>
    <w:pPr>
      <w:numPr>
        <w:numId w:val="4"/>
      </w:numPr>
    </w:pPr>
  </w:style>
  <w:style w:type="paragraph" w:customStyle="1" w:styleId="Pagina-eindeKop1">
    <w:name w:val="Pagina-einde Kop 1"/>
    <w:basedOn w:val="Standaard"/>
    <w:next w:val="Standaard"/>
    <w:pPr>
      <w:pageBreakBefore/>
      <w:spacing w:line="240" w:lineRule="exact"/>
      <w:outlineLvl w:val="0"/>
    </w:pPr>
    <w:rPr>
      <w:b/>
    </w:rPr>
  </w:style>
  <w:style w:type="paragraph" w:customStyle="1" w:styleId="Referentiegegevens">
    <w:name w:val="Referentiegegevens"/>
    <w:basedOn w:val="Standaard"/>
    <w:next w:val="Standaard"/>
    <w:pPr>
      <w:spacing w:line="180" w:lineRule="exact"/>
      <w:outlineLvl w:val="4"/>
    </w:pPr>
    <w:rPr>
      <w:sz w:val="13"/>
      <w:szCs w:val="13"/>
    </w:rPr>
  </w:style>
  <w:style w:type="paragraph" w:customStyle="1" w:styleId="Referentiegegevensbold">
    <w:name w:val="Referentiegegevens bold"/>
    <w:basedOn w:val="Standaard"/>
    <w:next w:val="Standaard"/>
    <w:pPr>
      <w:spacing w:line="180" w:lineRule="exact"/>
      <w:outlineLvl w:val="4"/>
    </w:pPr>
    <w:rPr>
      <w:b/>
      <w:sz w:val="13"/>
      <w:szCs w:val="13"/>
    </w:rPr>
  </w:style>
  <w:style w:type="paragraph" w:customStyle="1" w:styleId="Referentiegegevenscursief">
    <w:name w:val="Referentiegegevens cursief"/>
    <w:basedOn w:val="Standaard"/>
    <w:next w:val="Standaard"/>
    <w:pPr>
      <w:spacing w:line="180" w:lineRule="exact"/>
      <w:outlineLvl w:val="4"/>
    </w:pPr>
    <w:rPr>
      <w:i/>
      <w:sz w:val="13"/>
      <w:szCs w:val="13"/>
    </w:rPr>
  </w:style>
  <w:style w:type="paragraph" w:customStyle="1" w:styleId="Referentiegegevensrechtsuitgelijnd">
    <w:name w:val="Referentiegegevens rechts uitgelijnd"/>
    <w:basedOn w:val="Standaard"/>
    <w:next w:val="Standaard"/>
    <w:pPr>
      <w:spacing w:line="180" w:lineRule="exact"/>
      <w:jc w:val="right"/>
      <w:outlineLvl w:val="4"/>
    </w:pPr>
    <w:rPr>
      <w:sz w:val="13"/>
      <w:szCs w:val="13"/>
    </w:rPr>
  </w:style>
  <w:style w:type="paragraph" w:customStyle="1" w:styleId="Rubricering">
    <w:name w:val="Rubricering"/>
    <w:basedOn w:val="Standaard"/>
    <w:next w:val="Standaard"/>
    <w:pPr>
      <w:spacing w:line="180" w:lineRule="exact"/>
    </w:pPr>
    <w:rPr>
      <w:b/>
      <w:caps/>
      <w:sz w:val="13"/>
      <w:szCs w:val="13"/>
    </w:rPr>
  </w:style>
  <w:style w:type="paragraph" w:customStyle="1" w:styleId="Standaardcursief">
    <w:name w:val="Standaard cursief"/>
    <w:basedOn w:val="Standaard"/>
    <w:next w:val="Standaard"/>
    <w:qFormat/>
    <w:pPr>
      <w:spacing w:line="240" w:lineRule="exact"/>
    </w:pPr>
    <w:rPr>
      <w:i/>
    </w:rPr>
  </w:style>
  <w:style w:type="paragraph" w:customStyle="1" w:styleId="StandaarddeDE">
    <w:name w:val="Standaard de_DE"/>
    <w:basedOn w:val="Standaard"/>
    <w:next w:val="Standaard"/>
    <w:rPr>
      <w:lang w:val="de-DE"/>
    </w:rPr>
  </w:style>
  <w:style w:type="paragraph" w:customStyle="1" w:styleId="StandaardenGB">
    <w:name w:val="Standaard en_GB"/>
    <w:basedOn w:val="Standaard"/>
    <w:next w:val="Standaard"/>
    <w:rPr>
      <w:lang w:val="en-GB"/>
    </w:rPr>
  </w:style>
  <w:style w:type="paragraph" w:customStyle="1" w:styleId="StandaardesES">
    <w:name w:val="Standaard es_ES"/>
    <w:basedOn w:val="Standaard"/>
    <w:next w:val="Standaard"/>
    <w:rPr>
      <w:lang w:val="es-ES"/>
    </w:rPr>
  </w:style>
  <w:style w:type="paragraph" w:customStyle="1" w:styleId="StandaardfrFR">
    <w:name w:val="Standaard fr_FR"/>
    <w:basedOn w:val="Standaard"/>
    <w:next w:val="Standaard"/>
    <w:rPr>
      <w:lang w:val="fr-FR"/>
    </w:rPr>
  </w:style>
  <w:style w:type="paragraph" w:customStyle="1" w:styleId="Standaardvet">
    <w:name w:val="Standaard vet"/>
    <w:basedOn w:val="Standaard"/>
    <w:next w:val="Standaard"/>
    <w:qFormat/>
    <w:pPr>
      <w:spacing w:line="240" w:lineRule="exact"/>
    </w:pPr>
    <w:rPr>
      <w:b/>
    </w:rPr>
  </w:style>
  <w:style w:type="table" w:customStyle="1" w:styleId="TabelRijkshuisstijl">
    <w:name w:val="Tabel Rijkshuisstijl"/>
    <w:rPr>
      <w:rFonts w:ascii="Verdana" w:hAnsi="Verdana"/>
      <w:sz w:val="18"/>
      <w:szCs w:val="18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100" w:type="dxa"/>
        <w:left w:w="56" w:type="dxa"/>
        <w:bottom w:w="100" w:type="dxa"/>
        <w:right w:w="0" w:type="dxa"/>
      </w:tblCellMar>
    </w:tblPr>
    <w:tblStylePr w:type="firstRow">
      <w:rPr>
        <w:b/>
      </w:rPr>
    </w:tblStylePr>
  </w:style>
  <w:style w:type="table" w:customStyle="1" w:styleId="Tabelzonderranden">
    <w:name w:val="Tabel zonder randen"/>
    <w:rPr>
      <w:rFonts w:ascii="Verdana" w:hAnsi="Verdana"/>
      <w:color w:val="000000"/>
      <w:sz w:val="24"/>
      <w:szCs w:val="24"/>
    </w:rPr>
    <w:tblPr>
      <w:tblBorders>
        <w:top w:val="single" w:sz="0" w:space="0" w:color="FFFFFF"/>
        <w:left w:val="single" w:sz="0" w:space="0" w:color="FFFFFF"/>
        <w:bottom w:val="single" w:sz="0" w:space="0" w:color="FFFFFF"/>
        <w:right w:val="single" w:sz="0" w:space="0" w:color="FFFFFF"/>
        <w:insideH w:val="single" w:sz="0" w:space="0" w:color="FFFFFF"/>
        <w:insideV w:val="single" w:sz="0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raster">
    <w:name w:val="Table Grid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spacing w:line="320" w:lineRule="atLeast"/>
    </w:pPr>
    <w:rPr>
      <w:b/>
      <w:sz w:val="24"/>
      <w:szCs w:val="24"/>
    </w:rPr>
  </w:style>
  <w:style w:type="paragraph" w:customStyle="1" w:styleId="WitregelW1">
    <w:name w:val="Witregel W1"/>
    <w:basedOn w:val="Standaard"/>
    <w:next w:val="Standaard"/>
    <w:pPr>
      <w:spacing w:line="90" w:lineRule="exact"/>
    </w:pPr>
    <w:rPr>
      <w:sz w:val="9"/>
      <w:szCs w:val="9"/>
    </w:rPr>
  </w:style>
  <w:style w:type="paragraph" w:customStyle="1" w:styleId="WitregelW1bodytekst">
    <w:name w:val="Witregel W1 (bodytekst)"/>
    <w:basedOn w:val="Standaard"/>
    <w:next w:val="Standaard"/>
    <w:pPr>
      <w:spacing w:line="240" w:lineRule="exact"/>
    </w:pPr>
  </w:style>
  <w:style w:type="paragraph" w:customStyle="1" w:styleId="WitregelW2">
    <w:name w:val="Witregel W2"/>
    <w:basedOn w:val="Standaard"/>
    <w:next w:val="Standaard"/>
    <w:pPr>
      <w:spacing w:line="270" w:lineRule="exact"/>
    </w:pPr>
    <w:rPr>
      <w:sz w:val="27"/>
      <w:szCs w:val="27"/>
    </w:rPr>
  </w:style>
  <w:style w:type="paragraph" w:styleId="Koptekst">
    <w:name w:val="header"/>
    <w:basedOn w:val="Standaard"/>
    <w:link w:val="KoptekstChar"/>
    <w:uiPriority w:val="99"/>
    <w:unhideWhenUsed/>
    <w:rsid w:val="00813E41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813E41"/>
    <w:rPr>
      <w:rFonts w:ascii="Verdana" w:hAnsi="Verdana"/>
      <w:color w:val="000000"/>
      <w:sz w:val="18"/>
      <w:szCs w:val="18"/>
    </w:rPr>
  </w:style>
  <w:style w:type="paragraph" w:styleId="Voettekst">
    <w:name w:val="footer"/>
    <w:basedOn w:val="Standaard"/>
    <w:link w:val="VoettekstChar"/>
    <w:uiPriority w:val="99"/>
    <w:unhideWhenUsed/>
    <w:rsid w:val="00813E41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813E41"/>
    <w:rPr>
      <w:rFonts w:ascii="Verdana" w:hAnsi="Verdana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webSettings0.xml><?xml version="1.0" encoding="utf-8"?>
<w:webSettings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webSetting" Target="webSettings0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42</ap:Words>
  <ap:Characters>236</ap:Characters>
  <ap:DocSecurity>0</ap:DocSecurity>
  <ap:Lines>1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Brief - Aanbieding Nota naar aanleiding van het Verslag inzake Wet implementatie Richtlijn btw in het digitale tijdperk - enkele btw-registratie</vt:lpstr>
    </vt:vector>
  </ap:TitlesOfParts>
  <ap:LinksUpToDate>false</ap:LinksUpToDate>
  <ap:CharactersWithSpaces>277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lastPrinted>2026-07-02T14:22:00.0000000Z</lastPrinted>
  <dcterms:created xsi:type="dcterms:W3CDTF">2026-07-02T14:21:00.0000000Z</dcterms:created>
  <dcterms:modified xsi:type="dcterms:W3CDTF">2026-07-02T14:22:00.0000000Z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entifier">
    <vt:lpwstr/>
  </property>
  <property fmtid="{D5CDD505-2E9C-101B-9397-08002B2CF9AE}" pid="3" name="URL">
    <vt:lpwstr/>
  </property>
  <property fmtid="{D5CDD505-2E9C-101B-9397-08002B2CF9AE}" pid="4" name="Documenttype">
    <vt:lpwstr>Brief</vt:lpwstr>
  </property>
  <property fmtid="{D5CDD505-2E9C-101B-9397-08002B2CF9AE}" pid="5" name="Documentsoort">
    <vt:lpwstr>Brief</vt:lpwstr>
  </property>
  <property fmtid="{D5CDD505-2E9C-101B-9397-08002B2CF9AE}" pid="6" name="Publicatiedatum">
    <vt:lpwstr/>
  </property>
  <property fmtid="{D5CDD505-2E9C-101B-9397-08002B2CF9AE}" pid="7" name="Verantwoordelijke organisatie">
    <vt:lpwstr/>
  </property>
  <property fmtid="{D5CDD505-2E9C-101B-9397-08002B2CF9AE}" pid="8" name="Taal">
    <vt:lpwstr>nl_NL</vt:lpwstr>
  </property>
  <property fmtid="{D5CDD505-2E9C-101B-9397-08002B2CF9AE}" pid="9" name="Inhoudsindicatie">
    <vt:lpwstr/>
  </property>
  <property fmtid="{D5CDD505-2E9C-101B-9397-08002B2CF9AE}" pid="10" name="Status">
    <vt:lpwstr/>
  </property>
  <property fmtid="{D5CDD505-2E9C-101B-9397-08002B2CF9AE}" pid="11" name="Aan">
    <vt:lpwstr/>
  </property>
  <property fmtid="{D5CDD505-2E9C-101B-9397-08002B2CF9AE}" pid="12" name="Van">
    <vt:lpwstr/>
  </property>
  <property fmtid="{D5CDD505-2E9C-101B-9397-08002B2CF9AE}" pid="13" name="Datum">
    <vt:lpwstr>24 juni 2026</vt:lpwstr>
  </property>
  <property fmtid="{D5CDD505-2E9C-101B-9397-08002B2CF9AE}" pid="14" name="Opgesteld door, Naam">
    <vt:lpwstr/>
  </property>
  <property fmtid="{D5CDD505-2E9C-101B-9397-08002B2CF9AE}" pid="15" name="Opgesteld door, Telefoonnummer">
    <vt:lpwstr/>
  </property>
  <property fmtid="{D5CDD505-2E9C-101B-9397-08002B2CF9AE}" pid="16" name="Kenmerk">
    <vt:lpwstr>2026-0000268629</vt:lpwstr>
  </property>
  <property fmtid="{D5CDD505-2E9C-101B-9397-08002B2CF9AE}" pid="17" name="Rubricering">
    <vt:lpwstr/>
  </property>
  <property fmtid="{D5CDD505-2E9C-101B-9397-08002B2CF9AE}" pid="18" name="Vertrouwelijkheidsniveau">
    <vt:lpwstr>  / </vt:lpwstr>
  </property>
  <property fmtid="{D5CDD505-2E9C-101B-9397-08002B2CF9AE}" pid="19" name="Markering">
    <vt:lpwstr/>
  </property>
  <property fmtid="{D5CDD505-2E9C-101B-9397-08002B2CF9AE}" pid="20" name="Custom 1">
    <vt:lpwstr/>
  </property>
  <property fmtid="{D5CDD505-2E9C-101B-9397-08002B2CF9AE}" pid="21" name="Custom 2">
    <vt:lpwstr/>
  </property>
  <property fmtid="{D5CDD505-2E9C-101B-9397-08002B2CF9AE}" pid="22" name="Custom 3">
    <vt:lpwstr/>
  </property>
  <property fmtid="{D5CDD505-2E9C-101B-9397-08002B2CF9AE}" pid="23" name="Custom 4">
    <vt:lpwstr/>
  </property>
  <property fmtid="{D5CDD505-2E9C-101B-9397-08002B2CF9AE}" pid="24" name="Custom 5">
    <vt:lpwstr/>
  </property>
  <property fmtid="{D5CDD505-2E9C-101B-9397-08002B2CF9AE}" pid="25" name="Aard document">
    <vt:lpwstr/>
  </property>
  <property fmtid="{D5CDD505-2E9C-101B-9397-08002B2CF9AE}" pid="26" name="Taakverzoek">
    <vt:lpwstr/>
  </property>
  <property fmtid="{D5CDD505-2E9C-101B-9397-08002B2CF9AE}" pid="27" name="VA_Niet openbaar">
    <vt:lpwstr/>
  </property>
  <property fmtid="{D5CDD505-2E9C-101B-9397-08002B2CF9AE}" pid="28" name="Informatiecategorie Beleidslijn">
    <vt:lpwstr/>
  </property>
  <property fmtid="{D5CDD505-2E9C-101B-9397-08002B2CF9AE}" pid="29" name="UwKenmerk">
    <vt:lpwstr/>
  </property>
  <property fmtid="{D5CDD505-2E9C-101B-9397-08002B2CF9AE}" pid="30" name="Docgensjabloon">
    <vt:lpwstr>DocGen_Brief_nl_NL</vt:lpwstr>
  </property>
  <property fmtid="{D5CDD505-2E9C-101B-9397-08002B2CF9AE}" pid="31" name="Onderwerp">
    <vt:lpwstr>Aanbieding Nota naar aanleiding van het Verslag inzake Wet implementatie Richtlijn btw in het digitale tijdperk - enkele btw-registratie</vt:lpwstr>
  </property>
  <property fmtid="{D5CDD505-2E9C-101B-9397-08002B2CF9AE}" pid="32" name="MSIP_Label_b2aa6e22-2c82-48c6-bf24-1790f4b9c128_Enabled">
    <vt:lpwstr>true</vt:lpwstr>
  </property>
  <property fmtid="{D5CDD505-2E9C-101B-9397-08002B2CF9AE}" pid="33" name="MSIP_Label_b2aa6e22-2c82-48c6-bf24-1790f4b9c128_SetDate">
    <vt:lpwstr>2026-05-19T09:18:35Z</vt:lpwstr>
  </property>
  <property fmtid="{D5CDD505-2E9C-101B-9397-08002B2CF9AE}" pid="34" name="MSIP_Label_b2aa6e22-2c82-48c6-bf24-1790f4b9c128_Method">
    <vt:lpwstr>Standard</vt:lpwstr>
  </property>
  <property fmtid="{D5CDD505-2E9C-101B-9397-08002B2CF9AE}" pid="35" name="MSIP_Label_b2aa6e22-2c82-48c6-bf24-1790f4b9c128_Name">
    <vt:lpwstr>FIN-DGFZ-Rijksoverheid</vt:lpwstr>
  </property>
  <property fmtid="{D5CDD505-2E9C-101B-9397-08002B2CF9AE}" pid="36" name="MSIP_Label_b2aa6e22-2c82-48c6-bf24-1790f4b9c128_SiteId">
    <vt:lpwstr>84712536-f524-40a0-913b-5d25ba502732</vt:lpwstr>
  </property>
  <property fmtid="{D5CDD505-2E9C-101B-9397-08002B2CF9AE}" pid="37" name="MSIP_Label_b2aa6e22-2c82-48c6-bf24-1790f4b9c128_ActionId">
    <vt:lpwstr>8b277f30-2100-4ebc-b845-c30ceb6be6ac</vt:lpwstr>
  </property>
  <property fmtid="{D5CDD505-2E9C-101B-9397-08002B2CF9AE}" pid="38" name="MSIP_Label_b2aa6e22-2c82-48c6-bf24-1790f4b9c128_ContentBits">
    <vt:lpwstr>0</vt:lpwstr>
  </property>
  <property fmtid="{D5CDD505-2E9C-101B-9397-08002B2CF9AE}" pid="39" name="MSIP_Label_b2aa6e22-2c82-48c6-bf24-1790f4b9c128_Tag">
    <vt:lpwstr>10, 3, 0, 1</vt:lpwstr>
  </property>
</Properties>
</file>