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40CD" w:rsidR="00CC5AF9" w:rsidP="00D31A37" w:rsidRDefault="0096534E" w14:paraId="1FE5AB4C" w14:textId="3C28C944">
      <w:pPr>
        <w:pStyle w:val="Geenafstand"/>
        <w:rPr>
          <w:b/>
          <w:bCs/>
        </w:rPr>
      </w:pPr>
      <w:r>
        <w:rPr>
          <w:b/>
          <w:bCs/>
        </w:rPr>
        <w:t>I</w:t>
      </w:r>
      <w:r w:rsidR="00322BEC">
        <w:rPr>
          <w:b/>
          <w:bCs/>
        </w:rPr>
        <w:t xml:space="preserve">ntrekking van de </w:t>
      </w:r>
      <w:r w:rsidRPr="006340CD" w:rsidR="00322BEC">
        <w:rPr>
          <w:b/>
          <w:bCs/>
        </w:rPr>
        <w:t>Rijkswet van 10 februari 2017, houdende wijziging van de Rijkswet op het Nederlanderschap in verband met het intrekken van het Nederlanderschap in het belang van de nationale veiligheid (Stb. 2017, 52)</w:t>
      </w:r>
      <w:r w:rsidR="00322BEC">
        <w:rPr>
          <w:b/>
          <w:bCs/>
        </w:rPr>
        <w:t xml:space="preserve"> en </w:t>
      </w:r>
      <w:r w:rsidR="00174005">
        <w:rPr>
          <w:b/>
          <w:bCs/>
        </w:rPr>
        <w:t>tot</w:t>
      </w:r>
      <w:r w:rsidR="005E5204">
        <w:rPr>
          <w:b/>
          <w:bCs/>
        </w:rPr>
        <w:t xml:space="preserve"> </w:t>
      </w:r>
      <w:r w:rsidR="00322BEC">
        <w:rPr>
          <w:b/>
          <w:bCs/>
        </w:rPr>
        <w:t>w</w:t>
      </w:r>
      <w:r w:rsidRPr="006340CD" w:rsidR="00CC5AF9">
        <w:rPr>
          <w:b/>
          <w:bCs/>
        </w:rPr>
        <w:t xml:space="preserve">ijziging van de </w:t>
      </w:r>
      <w:r w:rsidR="00D31A37">
        <w:rPr>
          <w:b/>
          <w:bCs/>
        </w:rPr>
        <w:t xml:space="preserve">Wet op de inlichtingen- en veiligheidsdiensten 2017 </w:t>
      </w:r>
    </w:p>
    <w:p w:rsidRPr="00722284" w:rsidR="00CC5AF9" w:rsidP="00F65C92" w:rsidRDefault="00CC5AF9" w14:paraId="48E94718" w14:textId="77777777">
      <w:pPr>
        <w:pStyle w:val="Geenafstand"/>
      </w:pPr>
    </w:p>
    <w:p w:rsidRPr="00515468" w:rsidR="00CC5AF9" w:rsidP="00F65C92" w:rsidRDefault="00CC5AF9" w14:paraId="38593E4F" w14:textId="77777777">
      <w:pPr>
        <w:pStyle w:val="Geenafstand"/>
        <w:rPr>
          <w:b/>
          <w:bCs/>
        </w:rPr>
      </w:pPr>
      <w:r w:rsidRPr="00515468">
        <w:rPr>
          <w:b/>
          <w:bCs/>
        </w:rPr>
        <w:t>VOORSTEL VAN RIJKSWET</w:t>
      </w:r>
    </w:p>
    <w:p w:rsidRPr="00722284" w:rsidR="00CC5AF9" w:rsidP="00F65C92" w:rsidRDefault="00CC5AF9" w14:paraId="52B82754" w14:textId="77777777">
      <w:pPr>
        <w:pStyle w:val="Geenafstand"/>
      </w:pPr>
    </w:p>
    <w:p w:rsidRPr="00722284" w:rsidR="00CC5AF9" w:rsidP="00F65C92" w:rsidRDefault="00CC5AF9" w14:paraId="7DC9980E" w14:textId="77777777">
      <w:pPr>
        <w:pStyle w:val="Geenafstand"/>
      </w:pPr>
      <w:r w:rsidRPr="00722284">
        <w:t>Wij Willem-Alexander, bij de gratie Gods, Koning der Nederlanden, Prins van Oranje-Nassau, enz. enz. enz.</w:t>
      </w:r>
    </w:p>
    <w:p w:rsidRPr="00722284" w:rsidR="00CC5AF9" w:rsidP="00F65C92" w:rsidRDefault="00CC5AF9" w14:paraId="39DB496C" w14:textId="77777777">
      <w:pPr>
        <w:pStyle w:val="Geenafstand"/>
      </w:pPr>
    </w:p>
    <w:p w:rsidRPr="00722284" w:rsidR="00CC5AF9" w:rsidP="00F65C92" w:rsidRDefault="00CC5AF9" w14:paraId="2C9C8349" w14:textId="77777777">
      <w:pPr>
        <w:pStyle w:val="Geenafstand"/>
      </w:pPr>
      <w:r w:rsidRPr="00722284">
        <w:t>Allen, die deze zullen zien of horen lezen, saluut! doen te weten:</w:t>
      </w:r>
    </w:p>
    <w:p w:rsidRPr="007F38BC" w:rsidR="00CC5AF9" w:rsidP="00F65C92" w:rsidRDefault="00CC5AF9" w14:paraId="0B655333" w14:textId="77777777">
      <w:pPr>
        <w:pStyle w:val="Geenafstand"/>
      </w:pPr>
    </w:p>
    <w:p w:rsidRPr="007F38BC" w:rsidR="00CC5AF9" w:rsidP="00D31A37" w:rsidRDefault="00CC5AF9" w14:paraId="49359089" w14:textId="21A61014">
      <w:pPr>
        <w:pStyle w:val="Geenafstand"/>
      </w:pPr>
      <w:r w:rsidRPr="007F38BC">
        <w:t xml:space="preserve">Alzo Wij in overweging genomen hebben, dat het </w:t>
      </w:r>
      <w:r w:rsidR="00CD6D2D">
        <w:t xml:space="preserve">gelet op de </w:t>
      </w:r>
      <w:r w:rsidR="00D63FF0">
        <w:t xml:space="preserve">voortdurende </w:t>
      </w:r>
      <w:r w:rsidR="00CD6D2D">
        <w:t xml:space="preserve">dreiging van terroristische </w:t>
      </w:r>
      <w:r w:rsidR="007A7183">
        <w:t>activiteiten</w:t>
      </w:r>
      <w:r w:rsidR="00CD6D2D">
        <w:t xml:space="preserve"> </w:t>
      </w:r>
      <w:r w:rsidRPr="007F38BC">
        <w:t xml:space="preserve">wenselijk is </w:t>
      </w:r>
      <w:r w:rsidR="009E1805">
        <w:t>de</w:t>
      </w:r>
      <w:r w:rsidRPr="002C3574" w:rsidR="002C3574">
        <w:t xml:space="preserve"> Rijkswet van 10 februari 2017, houdende wijziging van de Rijkswet op het Nederlanderschap in verband met het intrekken van het Nederlanderschap in het belang van de nationale veiligheid (Stb. 2017, 52) </w:t>
      </w:r>
      <w:r w:rsidR="002C3574">
        <w:t xml:space="preserve">in te trekken, zodat de bevoegdheid tot intrekking </w:t>
      </w:r>
      <w:r w:rsidRPr="00B20559" w:rsidR="00B20559">
        <w:t xml:space="preserve">van het Nederlanderschap in het belang van de nationale veiligheid </w:t>
      </w:r>
      <w:r w:rsidR="00BA36DB">
        <w:t>behouden blijft</w:t>
      </w:r>
      <w:r w:rsidR="00C723D8">
        <w:t>;</w:t>
      </w:r>
    </w:p>
    <w:p w:rsidRPr="00722284" w:rsidR="00CC5AF9" w:rsidP="00F65C92" w:rsidRDefault="00CC5AF9" w14:paraId="26F6BCC6" w14:textId="77777777">
      <w:pPr>
        <w:pStyle w:val="Geenafstand"/>
      </w:pPr>
    </w:p>
    <w:p w:rsidRPr="00722284" w:rsidR="00CC5AF9" w:rsidP="00F65C92" w:rsidRDefault="00CC5AF9" w14:paraId="62B4CC13" w14:textId="77777777">
      <w:pPr>
        <w:pStyle w:val="Geenafstand"/>
      </w:pPr>
      <w:r w:rsidRPr="00722284">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722284" w:rsidR="00CC5AF9" w:rsidP="00F65C92" w:rsidRDefault="00CC5AF9" w14:paraId="4D05CE11" w14:textId="77777777">
      <w:pPr>
        <w:pStyle w:val="Geenafstand"/>
      </w:pPr>
    </w:p>
    <w:p w:rsidRPr="00DC169B" w:rsidR="00CC5AF9" w:rsidP="0051771F" w:rsidRDefault="00CC5AF9" w14:paraId="72BF41DB" w14:textId="77777777">
      <w:pPr>
        <w:pStyle w:val="Geenafstand"/>
        <w:rPr>
          <w:b/>
          <w:bCs/>
        </w:rPr>
      </w:pPr>
      <w:r w:rsidRPr="00DC169B">
        <w:rPr>
          <w:b/>
          <w:bCs/>
        </w:rPr>
        <w:t>Artikel I</w:t>
      </w:r>
    </w:p>
    <w:p w:rsidRPr="00F63A6D" w:rsidR="0062539F" w:rsidP="0051771F" w:rsidRDefault="0062539F" w14:paraId="35D6ECE8" w14:textId="77777777">
      <w:pPr>
        <w:rPr>
          <w:rFonts w:ascii="Verdana" w:hAnsi="Verdana" w:eastAsiaTheme="minorHAnsi" w:cstheme="minorBidi"/>
          <w:sz w:val="18"/>
          <w:szCs w:val="18"/>
          <w:lang w:eastAsia="en-US"/>
        </w:rPr>
      </w:pPr>
      <w:r w:rsidRPr="00206DDD">
        <w:rPr>
          <w:rFonts w:ascii="Verdana" w:hAnsi="Verdana" w:eastAsiaTheme="minorHAnsi" w:cstheme="minorBidi"/>
          <w:sz w:val="18"/>
          <w:szCs w:val="18"/>
          <w:lang w:eastAsia="en-US"/>
        </w:rPr>
        <w:t>De Rijkswet van 10 februari 2017, houdende wijziging van de Rijkswet op het Nederlanderschap in verband met het intrekken van het Nederlanderschap in het belang van de nationale veiligheid (</w:t>
      </w:r>
      <w:r w:rsidRPr="00F63A6D">
        <w:rPr>
          <w:rFonts w:ascii="Verdana" w:hAnsi="Verdana" w:eastAsiaTheme="minorHAnsi" w:cstheme="minorBidi"/>
          <w:sz w:val="18"/>
          <w:szCs w:val="18"/>
          <w:lang w:eastAsia="en-US"/>
        </w:rPr>
        <w:t>Stb. 2017, 52) wordt ingetrokken.</w:t>
      </w:r>
    </w:p>
    <w:p w:rsidR="00D07B06" w:rsidP="0051771F" w:rsidRDefault="00D07B06" w14:paraId="011D0319" w14:textId="77777777">
      <w:pPr>
        <w:rPr>
          <w:rFonts w:ascii="Verdana" w:hAnsi="Verdana"/>
          <w:b/>
          <w:bCs/>
          <w:sz w:val="18"/>
          <w:szCs w:val="18"/>
        </w:rPr>
      </w:pPr>
    </w:p>
    <w:p w:rsidRPr="00FC6E96" w:rsidR="00FC6E96" w:rsidP="0051771F" w:rsidRDefault="00FC6E96" w14:paraId="4380AB42" w14:textId="473E4523">
      <w:pPr>
        <w:rPr>
          <w:rFonts w:ascii="Verdana" w:hAnsi="Verdana"/>
          <w:b/>
          <w:bCs/>
          <w:sz w:val="18"/>
          <w:szCs w:val="18"/>
        </w:rPr>
      </w:pPr>
      <w:r w:rsidRPr="00FC6E96">
        <w:rPr>
          <w:rFonts w:ascii="Verdana" w:hAnsi="Verdana"/>
          <w:b/>
          <w:bCs/>
          <w:sz w:val="18"/>
          <w:szCs w:val="18"/>
        </w:rPr>
        <w:t>Artikel II</w:t>
      </w:r>
    </w:p>
    <w:p w:rsidRPr="004B3D3C" w:rsidR="00FC6E96" w:rsidP="0051771F" w:rsidRDefault="003E1EBA" w14:paraId="3BC9ECB5" w14:textId="452E7AB0">
      <w:pPr>
        <w:rPr>
          <w:rFonts w:ascii="Verdana" w:hAnsi="Verdana"/>
          <w:sz w:val="18"/>
          <w:szCs w:val="18"/>
        </w:rPr>
      </w:pPr>
      <w:r>
        <w:rPr>
          <w:rFonts w:ascii="Verdana" w:hAnsi="Verdana"/>
          <w:sz w:val="18"/>
          <w:szCs w:val="18"/>
        </w:rPr>
        <w:t>A</w:t>
      </w:r>
      <w:r w:rsidRPr="004B3D3C" w:rsidR="00FC6E96">
        <w:rPr>
          <w:rFonts w:ascii="Verdana" w:hAnsi="Verdana"/>
          <w:sz w:val="18"/>
          <w:szCs w:val="18"/>
        </w:rPr>
        <w:t xml:space="preserve">rtikel </w:t>
      </w:r>
      <w:r w:rsidR="00FC6E96">
        <w:rPr>
          <w:rFonts w:ascii="Verdana" w:hAnsi="Verdana"/>
          <w:sz w:val="18"/>
          <w:szCs w:val="18"/>
        </w:rPr>
        <w:t xml:space="preserve">97, derde </w:t>
      </w:r>
      <w:r w:rsidRPr="004B3D3C" w:rsidR="00FC6E96">
        <w:rPr>
          <w:rFonts w:ascii="Verdana" w:hAnsi="Verdana"/>
          <w:sz w:val="18"/>
          <w:szCs w:val="18"/>
        </w:rPr>
        <w:t xml:space="preserve">lid, onderdeel </w:t>
      </w:r>
      <w:r>
        <w:rPr>
          <w:rFonts w:ascii="Verdana" w:hAnsi="Verdana"/>
          <w:sz w:val="18"/>
          <w:szCs w:val="18"/>
        </w:rPr>
        <w:t>d</w:t>
      </w:r>
      <w:r w:rsidRPr="004B3D3C" w:rsidR="00FC6E96">
        <w:rPr>
          <w:rFonts w:ascii="Verdana" w:hAnsi="Verdana"/>
          <w:sz w:val="18"/>
          <w:szCs w:val="18"/>
        </w:rPr>
        <w:t xml:space="preserve">, van de Wet op de inlichtingen- en veiligheidsdiensten </w:t>
      </w:r>
      <w:r w:rsidR="009C520D">
        <w:rPr>
          <w:rFonts w:ascii="Verdana" w:hAnsi="Verdana"/>
          <w:sz w:val="18"/>
          <w:szCs w:val="18"/>
        </w:rPr>
        <w:t xml:space="preserve">2017 </w:t>
      </w:r>
      <w:r>
        <w:rPr>
          <w:rFonts w:ascii="Verdana" w:hAnsi="Verdana"/>
          <w:sz w:val="18"/>
          <w:szCs w:val="18"/>
        </w:rPr>
        <w:t>komt te luiden</w:t>
      </w:r>
      <w:r w:rsidRPr="004B3D3C" w:rsidR="00FC6E96">
        <w:rPr>
          <w:rFonts w:ascii="Verdana" w:hAnsi="Verdana"/>
          <w:sz w:val="18"/>
          <w:szCs w:val="18"/>
        </w:rPr>
        <w:t>:</w:t>
      </w:r>
    </w:p>
    <w:p w:rsidRPr="004B3D3C" w:rsidR="00FC6E96" w:rsidP="0051771F" w:rsidRDefault="00FC6E96" w14:paraId="4C8AC2C8" w14:textId="77777777">
      <w:pPr>
        <w:rPr>
          <w:rFonts w:ascii="Verdana" w:hAnsi="Verdana"/>
          <w:sz w:val="18"/>
          <w:szCs w:val="18"/>
        </w:rPr>
      </w:pPr>
    </w:p>
    <w:p w:rsidR="00FC6E96" w:rsidP="0051771F" w:rsidRDefault="00907AF6" w14:paraId="025F4322" w14:textId="4FA7814B">
      <w:pPr>
        <w:ind w:left="720"/>
        <w:rPr>
          <w:rFonts w:ascii="Verdana" w:hAnsi="Verdana"/>
          <w:sz w:val="18"/>
          <w:szCs w:val="18"/>
        </w:rPr>
      </w:pPr>
      <w:r>
        <w:rPr>
          <w:rFonts w:ascii="Verdana" w:hAnsi="Verdana"/>
          <w:sz w:val="18"/>
          <w:szCs w:val="18"/>
        </w:rPr>
        <w:t>d</w:t>
      </w:r>
      <w:r w:rsidRPr="004B3D3C" w:rsidR="00FC6E96">
        <w:rPr>
          <w:rFonts w:ascii="Verdana" w:hAnsi="Verdana"/>
          <w:sz w:val="18"/>
          <w:szCs w:val="18"/>
        </w:rPr>
        <w:t>.</w:t>
      </w:r>
      <w:r w:rsidR="00FC6E96">
        <w:rPr>
          <w:rFonts w:ascii="Verdana" w:hAnsi="Verdana"/>
          <w:sz w:val="18"/>
          <w:szCs w:val="18"/>
        </w:rPr>
        <w:t xml:space="preserve"> </w:t>
      </w:r>
      <w:r w:rsidRPr="004B3D3C" w:rsidR="00FC6E96">
        <w:rPr>
          <w:rFonts w:ascii="Verdana" w:hAnsi="Verdana"/>
          <w:sz w:val="18"/>
          <w:szCs w:val="18"/>
        </w:rPr>
        <w:t>het toezicht op de toepassing van de bevoegdheid van artikel 14, vierde lid, van de Rijkswet op het Nederlanderschap door Onze Minister van Justitie</w:t>
      </w:r>
      <w:r>
        <w:rPr>
          <w:rFonts w:ascii="Verdana" w:hAnsi="Verdana"/>
          <w:sz w:val="18"/>
          <w:szCs w:val="18"/>
        </w:rPr>
        <w:t xml:space="preserve"> en Veiligheid</w:t>
      </w:r>
      <w:r w:rsidRPr="004B3D3C" w:rsidR="00FC6E96">
        <w:rPr>
          <w:rFonts w:ascii="Verdana" w:hAnsi="Verdana"/>
          <w:sz w:val="18"/>
          <w:szCs w:val="18"/>
        </w:rPr>
        <w:t>.</w:t>
      </w:r>
    </w:p>
    <w:p w:rsidR="00FC6E96" w:rsidP="0051771F" w:rsidRDefault="00FC6E96" w14:paraId="430BEE83" w14:textId="77777777">
      <w:pPr>
        <w:rPr>
          <w:rFonts w:ascii="Verdana" w:hAnsi="Verdana"/>
          <w:b/>
          <w:bCs/>
          <w:sz w:val="18"/>
          <w:szCs w:val="18"/>
        </w:rPr>
      </w:pPr>
    </w:p>
    <w:p w:rsidRPr="00DC169B" w:rsidR="00206DDD" w:rsidP="0051771F" w:rsidRDefault="00206DDD" w14:paraId="4D0F4781" w14:textId="697BD6F8">
      <w:pPr>
        <w:rPr>
          <w:rFonts w:ascii="Verdana" w:hAnsi="Verdana"/>
          <w:b/>
          <w:bCs/>
          <w:sz w:val="18"/>
          <w:szCs w:val="18"/>
        </w:rPr>
      </w:pPr>
      <w:r>
        <w:rPr>
          <w:rFonts w:ascii="Verdana" w:hAnsi="Verdana"/>
          <w:b/>
          <w:bCs/>
          <w:sz w:val="18"/>
          <w:szCs w:val="18"/>
        </w:rPr>
        <w:t xml:space="preserve">Artikel </w:t>
      </w:r>
      <w:r w:rsidR="00D07B06">
        <w:rPr>
          <w:rFonts w:ascii="Verdana" w:hAnsi="Verdana"/>
          <w:b/>
          <w:bCs/>
          <w:sz w:val="18"/>
          <w:szCs w:val="18"/>
        </w:rPr>
        <w:t>I</w:t>
      </w:r>
      <w:r w:rsidR="00744761">
        <w:rPr>
          <w:rFonts w:ascii="Verdana" w:hAnsi="Verdana"/>
          <w:b/>
          <w:bCs/>
          <w:sz w:val="18"/>
          <w:szCs w:val="18"/>
        </w:rPr>
        <w:t>II</w:t>
      </w:r>
    </w:p>
    <w:p w:rsidRPr="004B3D3C" w:rsidR="00CC5AF9" w:rsidP="0051771F" w:rsidRDefault="00527E9E" w14:paraId="72650EC6" w14:textId="2B9A5023">
      <w:pPr>
        <w:rPr>
          <w:rFonts w:ascii="Verdana" w:hAnsi="Verdana"/>
          <w:sz w:val="18"/>
          <w:szCs w:val="18"/>
        </w:rPr>
      </w:pPr>
      <w:r w:rsidRPr="004B3D3C">
        <w:rPr>
          <w:rFonts w:ascii="Verdana" w:hAnsi="Verdana"/>
          <w:sz w:val="18"/>
          <w:szCs w:val="18"/>
        </w:rPr>
        <w:t xml:space="preserve">Deze wet </w:t>
      </w:r>
      <w:r w:rsidRPr="004B3D3C" w:rsidR="00A207B0">
        <w:rPr>
          <w:rFonts w:ascii="Verdana" w:hAnsi="Verdana"/>
          <w:sz w:val="18"/>
          <w:szCs w:val="18"/>
        </w:rPr>
        <w:t xml:space="preserve">treedt in werking </w:t>
      </w:r>
      <w:r w:rsidRPr="004B3D3C" w:rsidR="00F63A6D">
        <w:rPr>
          <w:rFonts w:ascii="Verdana" w:hAnsi="Verdana"/>
          <w:sz w:val="18"/>
          <w:szCs w:val="18"/>
        </w:rPr>
        <w:t>met ingang van</w:t>
      </w:r>
      <w:r w:rsidRPr="004B3D3C" w:rsidR="00807E61">
        <w:rPr>
          <w:rFonts w:ascii="Verdana" w:hAnsi="Verdana"/>
          <w:sz w:val="18"/>
          <w:szCs w:val="18"/>
        </w:rPr>
        <w:t xml:space="preserve"> 2</w:t>
      </w:r>
      <w:r w:rsidR="00E83087">
        <w:rPr>
          <w:rFonts w:ascii="Verdana" w:hAnsi="Verdana"/>
          <w:sz w:val="18"/>
          <w:szCs w:val="18"/>
        </w:rPr>
        <w:t>8</w:t>
      </w:r>
      <w:r w:rsidRPr="004B3D3C" w:rsidR="00807E61">
        <w:rPr>
          <w:rFonts w:ascii="Verdana" w:hAnsi="Verdana"/>
          <w:sz w:val="18"/>
          <w:szCs w:val="18"/>
        </w:rPr>
        <w:t xml:space="preserve"> februari 202</w:t>
      </w:r>
      <w:r w:rsidRPr="004B3D3C" w:rsidR="00744761">
        <w:rPr>
          <w:rFonts w:ascii="Verdana" w:hAnsi="Verdana"/>
          <w:sz w:val="18"/>
          <w:szCs w:val="18"/>
        </w:rPr>
        <w:t>7</w:t>
      </w:r>
      <w:r w:rsidRPr="004B3D3C" w:rsidR="00807E61">
        <w:rPr>
          <w:rFonts w:ascii="Verdana" w:hAnsi="Verdana"/>
          <w:sz w:val="18"/>
          <w:szCs w:val="18"/>
        </w:rPr>
        <w:t>.</w:t>
      </w:r>
    </w:p>
    <w:p w:rsidRPr="003C21C0" w:rsidR="00527E9E" w:rsidP="0051771F" w:rsidRDefault="00527E9E" w14:paraId="29F4A5D0" w14:textId="77777777">
      <w:pPr>
        <w:rPr>
          <w:rFonts w:ascii="Verdana" w:hAnsi="Verdana"/>
          <w:sz w:val="18"/>
          <w:szCs w:val="18"/>
        </w:rPr>
      </w:pPr>
    </w:p>
    <w:p w:rsidRPr="003C21C0" w:rsidR="00CC5AF9" w:rsidP="0051771F" w:rsidRDefault="00CC5AF9" w14:paraId="2989D4FC" w14:textId="77777777">
      <w:pPr>
        <w:rPr>
          <w:rFonts w:ascii="Verdana" w:hAnsi="Verdana"/>
          <w:sz w:val="18"/>
          <w:szCs w:val="18"/>
        </w:rPr>
      </w:pPr>
      <w:r w:rsidRPr="003C21C0">
        <w:rPr>
          <w:rFonts w:ascii="Verdana" w:hAnsi="Verdana"/>
          <w:sz w:val="18"/>
          <w:szCs w:val="18"/>
        </w:rPr>
        <w:t>Lasten en bevelen dat deze in het Staatsblad, in het Afkondigingsblad van Aruba, in het</w:t>
      </w:r>
      <w:r w:rsidRPr="003C21C0">
        <w:rPr>
          <w:rFonts w:ascii="Verdana" w:hAnsi="Verdana"/>
          <w:sz w:val="18"/>
          <w:szCs w:val="18"/>
        </w:rPr>
        <w:br/>
        <w:t>Publicatieblad van Curaçao en in het Afkondigingsblad van Sint Maarten zal worden geplaatst en</w:t>
      </w:r>
      <w:r w:rsidRPr="003C21C0">
        <w:rPr>
          <w:rFonts w:ascii="Verdana" w:hAnsi="Verdana"/>
          <w:sz w:val="18"/>
          <w:szCs w:val="18"/>
        </w:rPr>
        <w:br/>
        <w:t>dat alle ministeries, autoriteiten, colleges en ambtenaren die zulks aangaat, aan de nauwkeurige uitvoering de hand zullen houden.</w:t>
      </w:r>
    </w:p>
    <w:p w:rsidRPr="003C21C0" w:rsidR="00CC5AF9" w:rsidP="00CD6D2D" w:rsidRDefault="00CC5AF9" w14:paraId="27BC98C5" w14:textId="77777777">
      <w:pPr>
        <w:rPr>
          <w:rFonts w:ascii="Verdana" w:hAnsi="Verdana"/>
          <w:sz w:val="18"/>
          <w:szCs w:val="18"/>
        </w:rPr>
      </w:pPr>
    </w:p>
    <w:p w:rsidR="003704B5" w:rsidP="003704B5" w:rsidRDefault="00CC5AF9" w14:paraId="76CA8A38" w14:textId="7DF80F19">
      <w:pPr>
        <w:rPr>
          <w:rFonts w:ascii="Verdana" w:hAnsi="Verdana"/>
          <w:sz w:val="18"/>
          <w:szCs w:val="18"/>
        </w:rPr>
      </w:pPr>
      <w:r w:rsidRPr="003C21C0">
        <w:rPr>
          <w:rFonts w:ascii="Verdana" w:hAnsi="Verdana"/>
          <w:sz w:val="18"/>
          <w:szCs w:val="18"/>
        </w:rPr>
        <w:t>Gegeven</w:t>
      </w:r>
      <w:r w:rsidR="00B116BC">
        <w:rPr>
          <w:rFonts w:ascii="Verdana" w:hAnsi="Verdana"/>
          <w:sz w:val="18"/>
          <w:szCs w:val="18"/>
        </w:rPr>
        <w:t>,</w:t>
      </w:r>
    </w:p>
    <w:p w:rsidR="00904239" w:rsidP="003704B5" w:rsidRDefault="00904239" w14:paraId="2151CE3F" w14:textId="075F58C8">
      <w:pPr>
        <w:rPr>
          <w:rFonts w:ascii="Verdana" w:hAnsi="Verdana"/>
          <w:sz w:val="18"/>
          <w:szCs w:val="18"/>
        </w:rPr>
      </w:pPr>
    </w:p>
    <w:p w:rsidR="00B2540E" w:rsidP="003704B5" w:rsidRDefault="00B2540E" w14:paraId="19CC89A7" w14:textId="77777777">
      <w:pPr>
        <w:rPr>
          <w:rFonts w:ascii="Verdana" w:hAnsi="Verdana"/>
          <w:sz w:val="18"/>
          <w:szCs w:val="18"/>
        </w:rPr>
      </w:pPr>
    </w:p>
    <w:p w:rsidR="00B2540E" w:rsidP="003704B5" w:rsidRDefault="00B2540E" w14:paraId="0F35D10B" w14:textId="77777777">
      <w:pPr>
        <w:rPr>
          <w:rFonts w:ascii="Verdana" w:hAnsi="Verdana"/>
          <w:sz w:val="18"/>
          <w:szCs w:val="18"/>
        </w:rPr>
      </w:pPr>
    </w:p>
    <w:p w:rsidR="006E3176" w:rsidP="003704B5" w:rsidRDefault="006E3176" w14:paraId="5D35DA9C" w14:textId="77777777">
      <w:pPr>
        <w:rPr>
          <w:rFonts w:ascii="Verdana" w:hAnsi="Verdana"/>
          <w:sz w:val="18"/>
          <w:szCs w:val="18"/>
        </w:rPr>
      </w:pPr>
    </w:p>
    <w:p w:rsidR="00CA1607" w:rsidP="003704B5" w:rsidRDefault="00CA1607" w14:paraId="153AD5B3" w14:textId="77777777">
      <w:pPr>
        <w:rPr>
          <w:rFonts w:ascii="Verdana" w:hAnsi="Verdana"/>
          <w:sz w:val="18"/>
          <w:szCs w:val="18"/>
        </w:rPr>
      </w:pPr>
    </w:p>
    <w:p w:rsidR="00CA1607" w:rsidP="003704B5" w:rsidRDefault="00CA1607" w14:paraId="5F24EB41" w14:textId="77777777">
      <w:pPr>
        <w:rPr>
          <w:rFonts w:ascii="Verdana" w:hAnsi="Verdana"/>
          <w:sz w:val="18"/>
          <w:szCs w:val="18"/>
        </w:rPr>
      </w:pPr>
    </w:p>
    <w:p w:rsidR="00CA1607" w:rsidP="003704B5" w:rsidRDefault="00CA1607" w14:paraId="18524524" w14:textId="77777777">
      <w:pPr>
        <w:rPr>
          <w:rFonts w:ascii="Verdana" w:hAnsi="Verdana"/>
          <w:sz w:val="18"/>
          <w:szCs w:val="18"/>
        </w:rPr>
      </w:pPr>
    </w:p>
    <w:p w:rsidR="00CA1607" w:rsidP="003704B5" w:rsidRDefault="00CA1607" w14:paraId="73745FBC" w14:textId="77777777">
      <w:pPr>
        <w:rPr>
          <w:rFonts w:ascii="Verdana" w:hAnsi="Verdana"/>
          <w:sz w:val="18"/>
          <w:szCs w:val="18"/>
        </w:rPr>
      </w:pPr>
    </w:p>
    <w:p w:rsidR="00305D2D" w:rsidP="00305D2D" w:rsidRDefault="00305D2D" w14:paraId="10C9C448" w14:textId="77777777">
      <w:pPr>
        <w:rPr>
          <w:rFonts w:ascii="Verdana" w:hAnsi="Verdana"/>
          <w:sz w:val="18"/>
          <w:szCs w:val="18"/>
        </w:rPr>
      </w:pPr>
      <w:r>
        <w:rPr>
          <w:rFonts w:ascii="Verdana" w:hAnsi="Verdana"/>
          <w:sz w:val="18"/>
          <w:szCs w:val="18"/>
        </w:rPr>
        <w:t>De Minister van Justitie en Veiligheid,</w:t>
      </w:r>
    </w:p>
    <w:p w:rsidR="00B2540E" w:rsidP="00305D2D" w:rsidRDefault="00B2540E" w14:paraId="2FA0ACFA" w14:textId="77777777">
      <w:pPr>
        <w:rPr>
          <w:rFonts w:ascii="Verdana" w:hAnsi="Verdana"/>
          <w:sz w:val="18"/>
          <w:szCs w:val="18"/>
        </w:rPr>
      </w:pPr>
    </w:p>
    <w:p w:rsidR="00B2540E" w:rsidP="00305D2D" w:rsidRDefault="00B2540E" w14:paraId="479C38AD" w14:textId="77777777">
      <w:pPr>
        <w:rPr>
          <w:rFonts w:ascii="Verdana" w:hAnsi="Verdana"/>
          <w:sz w:val="18"/>
          <w:szCs w:val="18"/>
        </w:rPr>
      </w:pPr>
    </w:p>
    <w:p w:rsidR="00B2540E" w:rsidP="00305D2D" w:rsidRDefault="00B2540E" w14:paraId="1E193A12" w14:textId="77777777">
      <w:pPr>
        <w:rPr>
          <w:rFonts w:ascii="Verdana" w:hAnsi="Verdana"/>
          <w:sz w:val="18"/>
          <w:szCs w:val="18"/>
        </w:rPr>
      </w:pPr>
    </w:p>
    <w:p w:rsidR="00B2540E" w:rsidP="00305D2D" w:rsidRDefault="00B2540E" w14:paraId="452CCC4A" w14:textId="77777777">
      <w:pPr>
        <w:rPr>
          <w:rFonts w:ascii="Verdana" w:hAnsi="Verdana"/>
          <w:sz w:val="18"/>
          <w:szCs w:val="18"/>
        </w:rPr>
      </w:pPr>
    </w:p>
    <w:p w:rsidR="00305D2D" w:rsidP="003704B5" w:rsidRDefault="00305D2D" w14:paraId="5185B050" w14:textId="77777777">
      <w:pPr>
        <w:rPr>
          <w:rFonts w:ascii="Verdana" w:hAnsi="Verdana"/>
          <w:sz w:val="18"/>
          <w:szCs w:val="18"/>
        </w:rPr>
      </w:pPr>
    </w:p>
    <w:p w:rsidR="00E3331C" w:rsidP="003704B5" w:rsidRDefault="00E3331C" w14:paraId="1CA7C688" w14:textId="6B780CC5">
      <w:pPr>
        <w:rPr>
          <w:rFonts w:ascii="Verdana" w:hAnsi="Verdana"/>
          <w:sz w:val="18"/>
          <w:szCs w:val="18"/>
        </w:rPr>
      </w:pPr>
    </w:p>
    <w:p w:rsidR="009545AC" w:rsidRDefault="009545AC" w14:paraId="01CAEB53" w14:textId="77777777">
      <w:pPr>
        <w:rPr>
          <w:rFonts w:ascii="Verdana" w:hAnsi="Verdana" w:eastAsiaTheme="minorHAnsi" w:cstheme="minorBidi"/>
          <w:b/>
          <w:bCs/>
          <w:sz w:val="18"/>
          <w:szCs w:val="18"/>
          <w:u w:val="single"/>
          <w:lang w:eastAsia="en-US"/>
        </w:rPr>
      </w:pPr>
    </w:p>
    <w:p w:rsidR="008D59E5" w:rsidRDefault="008D59E5" w14:paraId="02C62B9A" w14:textId="77777777">
      <w:pPr>
        <w:rPr>
          <w:rFonts w:ascii="Verdana" w:hAnsi="Verdana" w:eastAsiaTheme="minorHAnsi" w:cstheme="minorBidi"/>
          <w:b/>
          <w:bCs/>
          <w:sz w:val="18"/>
          <w:szCs w:val="18"/>
          <w:u w:val="single"/>
          <w:lang w:eastAsia="en-US"/>
        </w:rPr>
      </w:pPr>
    </w:p>
    <w:sectPr w:rsidR="008D59E5"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68BA" w14:textId="77777777" w:rsidR="00A13A4C" w:rsidRDefault="00A13A4C" w:rsidP="00BF24FD">
      <w:r>
        <w:separator/>
      </w:r>
    </w:p>
  </w:endnote>
  <w:endnote w:type="continuationSeparator" w:id="0">
    <w:p w14:paraId="37D67B7C" w14:textId="77777777" w:rsidR="00A13A4C" w:rsidRDefault="00A13A4C" w:rsidP="00BF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4437" w14:textId="77777777" w:rsidR="00A13A4C" w:rsidRDefault="00A13A4C" w:rsidP="00BF24FD">
      <w:r>
        <w:separator/>
      </w:r>
    </w:p>
  </w:footnote>
  <w:footnote w:type="continuationSeparator" w:id="0">
    <w:p w14:paraId="33F9C7AB" w14:textId="77777777" w:rsidR="00A13A4C" w:rsidRDefault="00A13A4C" w:rsidP="00BF2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65E37"/>
    <w:multiLevelType w:val="hybridMultilevel"/>
    <w:tmpl w:val="1F7C2D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D43ABA"/>
    <w:multiLevelType w:val="hybridMultilevel"/>
    <w:tmpl w:val="AB3228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3D38AD"/>
    <w:multiLevelType w:val="hybridMultilevel"/>
    <w:tmpl w:val="0720AFA0"/>
    <w:lvl w:ilvl="0" w:tplc="566AB6F2">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E5237C"/>
    <w:multiLevelType w:val="hybridMultilevel"/>
    <w:tmpl w:val="E67A61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347700">
    <w:abstractNumId w:val="0"/>
  </w:num>
  <w:num w:numId="2" w16cid:durableId="1638607495">
    <w:abstractNumId w:val="1"/>
  </w:num>
  <w:num w:numId="3" w16cid:durableId="1041782543">
    <w:abstractNumId w:val="2"/>
  </w:num>
  <w:num w:numId="4" w16cid:durableId="1811705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BC"/>
    <w:rsid w:val="00007DFB"/>
    <w:rsid w:val="00015661"/>
    <w:rsid w:val="00025F76"/>
    <w:rsid w:val="00027822"/>
    <w:rsid w:val="00035721"/>
    <w:rsid w:val="00036D16"/>
    <w:rsid w:val="00042CEC"/>
    <w:rsid w:val="00057C49"/>
    <w:rsid w:val="00057F1F"/>
    <w:rsid w:val="00061D41"/>
    <w:rsid w:val="00065D3F"/>
    <w:rsid w:val="00082C95"/>
    <w:rsid w:val="00095A68"/>
    <w:rsid w:val="00097CD0"/>
    <w:rsid w:val="000B42AB"/>
    <w:rsid w:val="000B769C"/>
    <w:rsid w:val="000E25E6"/>
    <w:rsid w:val="001100E5"/>
    <w:rsid w:val="00115662"/>
    <w:rsid w:val="00122ACA"/>
    <w:rsid w:val="0012745B"/>
    <w:rsid w:val="00131D33"/>
    <w:rsid w:val="0013781D"/>
    <w:rsid w:val="001419B4"/>
    <w:rsid w:val="001600ED"/>
    <w:rsid w:val="00160635"/>
    <w:rsid w:val="0016304F"/>
    <w:rsid w:val="00163E71"/>
    <w:rsid w:val="001726D9"/>
    <w:rsid w:val="00174005"/>
    <w:rsid w:val="00176883"/>
    <w:rsid w:val="001821C1"/>
    <w:rsid w:val="001832CB"/>
    <w:rsid w:val="00193B9E"/>
    <w:rsid w:val="00195C93"/>
    <w:rsid w:val="001A133A"/>
    <w:rsid w:val="001A1E80"/>
    <w:rsid w:val="001A7F36"/>
    <w:rsid w:val="001A7FA2"/>
    <w:rsid w:val="001B3EED"/>
    <w:rsid w:val="001B659E"/>
    <w:rsid w:val="001B7956"/>
    <w:rsid w:val="001D77EA"/>
    <w:rsid w:val="001E6A24"/>
    <w:rsid w:val="001F2F89"/>
    <w:rsid w:val="001F4BC0"/>
    <w:rsid w:val="001F52B4"/>
    <w:rsid w:val="001F7E51"/>
    <w:rsid w:val="00206DDD"/>
    <w:rsid w:val="00214AA5"/>
    <w:rsid w:val="0021769B"/>
    <w:rsid w:val="0023191B"/>
    <w:rsid w:val="002334B9"/>
    <w:rsid w:val="00235D89"/>
    <w:rsid w:val="0024150C"/>
    <w:rsid w:val="00246C60"/>
    <w:rsid w:val="002512BA"/>
    <w:rsid w:val="0026318C"/>
    <w:rsid w:val="00264D3B"/>
    <w:rsid w:val="00285DF0"/>
    <w:rsid w:val="00296850"/>
    <w:rsid w:val="002A4FB1"/>
    <w:rsid w:val="002B4ADC"/>
    <w:rsid w:val="002B7387"/>
    <w:rsid w:val="002C3574"/>
    <w:rsid w:val="002D0A6D"/>
    <w:rsid w:val="002E095F"/>
    <w:rsid w:val="002E61D4"/>
    <w:rsid w:val="00305D2D"/>
    <w:rsid w:val="00315406"/>
    <w:rsid w:val="00322473"/>
    <w:rsid w:val="00322BEC"/>
    <w:rsid w:val="003234ED"/>
    <w:rsid w:val="0033455A"/>
    <w:rsid w:val="003358F0"/>
    <w:rsid w:val="00345D61"/>
    <w:rsid w:val="00345F55"/>
    <w:rsid w:val="0035007B"/>
    <w:rsid w:val="00350506"/>
    <w:rsid w:val="0035464F"/>
    <w:rsid w:val="003704B5"/>
    <w:rsid w:val="00370C3E"/>
    <w:rsid w:val="00373A0A"/>
    <w:rsid w:val="00374179"/>
    <w:rsid w:val="00375848"/>
    <w:rsid w:val="00383ADD"/>
    <w:rsid w:val="003872C9"/>
    <w:rsid w:val="003A4BB4"/>
    <w:rsid w:val="003B39C2"/>
    <w:rsid w:val="003B5687"/>
    <w:rsid w:val="003B7254"/>
    <w:rsid w:val="003C10AA"/>
    <w:rsid w:val="003C67C1"/>
    <w:rsid w:val="003D19FA"/>
    <w:rsid w:val="003E0186"/>
    <w:rsid w:val="003E1ABA"/>
    <w:rsid w:val="003E1EBA"/>
    <w:rsid w:val="003E5101"/>
    <w:rsid w:val="003F0373"/>
    <w:rsid w:val="003F61F3"/>
    <w:rsid w:val="00427F7A"/>
    <w:rsid w:val="00432176"/>
    <w:rsid w:val="0043578E"/>
    <w:rsid w:val="0043611D"/>
    <w:rsid w:val="00436C1F"/>
    <w:rsid w:val="00441B5E"/>
    <w:rsid w:val="00446009"/>
    <w:rsid w:val="004466E7"/>
    <w:rsid w:val="004507C1"/>
    <w:rsid w:val="004510D1"/>
    <w:rsid w:val="00453087"/>
    <w:rsid w:val="0046188E"/>
    <w:rsid w:val="0046535D"/>
    <w:rsid w:val="0046647B"/>
    <w:rsid w:val="004812BD"/>
    <w:rsid w:val="004826B9"/>
    <w:rsid w:val="004850F8"/>
    <w:rsid w:val="00486E7C"/>
    <w:rsid w:val="004918B1"/>
    <w:rsid w:val="00493091"/>
    <w:rsid w:val="004B0EFB"/>
    <w:rsid w:val="004B3D18"/>
    <w:rsid w:val="004B3D3C"/>
    <w:rsid w:val="004B5386"/>
    <w:rsid w:val="004C11B2"/>
    <w:rsid w:val="004C56F8"/>
    <w:rsid w:val="004C5892"/>
    <w:rsid w:val="004C6B7F"/>
    <w:rsid w:val="004E2EAD"/>
    <w:rsid w:val="004E4AAF"/>
    <w:rsid w:val="004F2371"/>
    <w:rsid w:val="004F2E39"/>
    <w:rsid w:val="005053C1"/>
    <w:rsid w:val="0050591E"/>
    <w:rsid w:val="00513C1E"/>
    <w:rsid w:val="00515468"/>
    <w:rsid w:val="0051771F"/>
    <w:rsid w:val="00524873"/>
    <w:rsid w:val="00527E9E"/>
    <w:rsid w:val="0054005C"/>
    <w:rsid w:val="00543A68"/>
    <w:rsid w:val="0055481F"/>
    <w:rsid w:val="00563740"/>
    <w:rsid w:val="00574495"/>
    <w:rsid w:val="0057778D"/>
    <w:rsid w:val="00581F22"/>
    <w:rsid w:val="00585EC3"/>
    <w:rsid w:val="00591BF1"/>
    <w:rsid w:val="00592D9C"/>
    <w:rsid w:val="005A598D"/>
    <w:rsid w:val="005B3445"/>
    <w:rsid w:val="005C14ED"/>
    <w:rsid w:val="005D24BF"/>
    <w:rsid w:val="005D7BEF"/>
    <w:rsid w:val="005E37B3"/>
    <w:rsid w:val="005E5204"/>
    <w:rsid w:val="005F44BE"/>
    <w:rsid w:val="0062136F"/>
    <w:rsid w:val="006238FD"/>
    <w:rsid w:val="0062539F"/>
    <w:rsid w:val="006332C8"/>
    <w:rsid w:val="006340CD"/>
    <w:rsid w:val="00650027"/>
    <w:rsid w:val="00650BA5"/>
    <w:rsid w:val="00660381"/>
    <w:rsid w:val="00661C6F"/>
    <w:rsid w:val="00664C96"/>
    <w:rsid w:val="006807FB"/>
    <w:rsid w:val="0068160E"/>
    <w:rsid w:val="006901CC"/>
    <w:rsid w:val="00694629"/>
    <w:rsid w:val="006A2605"/>
    <w:rsid w:val="006A5CB1"/>
    <w:rsid w:val="006A7FAA"/>
    <w:rsid w:val="006C0A34"/>
    <w:rsid w:val="006C2880"/>
    <w:rsid w:val="006C7160"/>
    <w:rsid w:val="006E3176"/>
    <w:rsid w:val="006E37FB"/>
    <w:rsid w:val="006E659B"/>
    <w:rsid w:val="006F6810"/>
    <w:rsid w:val="00702C71"/>
    <w:rsid w:val="00705B2A"/>
    <w:rsid w:val="0071235C"/>
    <w:rsid w:val="00714E94"/>
    <w:rsid w:val="007157A5"/>
    <w:rsid w:val="007213CB"/>
    <w:rsid w:val="007276E1"/>
    <w:rsid w:val="00744761"/>
    <w:rsid w:val="00746776"/>
    <w:rsid w:val="007516C0"/>
    <w:rsid w:val="00752107"/>
    <w:rsid w:val="00752FDE"/>
    <w:rsid w:val="00761DFE"/>
    <w:rsid w:val="00777520"/>
    <w:rsid w:val="0077775E"/>
    <w:rsid w:val="00782567"/>
    <w:rsid w:val="00796626"/>
    <w:rsid w:val="007A7183"/>
    <w:rsid w:val="007B2BDF"/>
    <w:rsid w:val="007B557F"/>
    <w:rsid w:val="007C1EAD"/>
    <w:rsid w:val="007C641C"/>
    <w:rsid w:val="007D07A6"/>
    <w:rsid w:val="007D3F08"/>
    <w:rsid w:val="007E07CF"/>
    <w:rsid w:val="007E260B"/>
    <w:rsid w:val="007F38BC"/>
    <w:rsid w:val="008014BA"/>
    <w:rsid w:val="00807E61"/>
    <w:rsid w:val="008173B4"/>
    <w:rsid w:val="008207F2"/>
    <w:rsid w:val="00820EE2"/>
    <w:rsid w:val="008231E7"/>
    <w:rsid w:val="0082369E"/>
    <w:rsid w:val="00823D60"/>
    <w:rsid w:val="00830F6B"/>
    <w:rsid w:val="00844C04"/>
    <w:rsid w:val="00852F30"/>
    <w:rsid w:val="008542C3"/>
    <w:rsid w:val="0085522B"/>
    <w:rsid w:val="00866062"/>
    <w:rsid w:val="00866ED5"/>
    <w:rsid w:val="00871FC5"/>
    <w:rsid w:val="008B0747"/>
    <w:rsid w:val="008B27C5"/>
    <w:rsid w:val="008B6FC9"/>
    <w:rsid w:val="008C2D44"/>
    <w:rsid w:val="008C6769"/>
    <w:rsid w:val="008D47FC"/>
    <w:rsid w:val="008D59E5"/>
    <w:rsid w:val="008F022C"/>
    <w:rsid w:val="008F5157"/>
    <w:rsid w:val="00904239"/>
    <w:rsid w:val="00907AF6"/>
    <w:rsid w:val="009110DF"/>
    <w:rsid w:val="00914AE6"/>
    <w:rsid w:val="00932DB9"/>
    <w:rsid w:val="00936871"/>
    <w:rsid w:val="0094185A"/>
    <w:rsid w:val="009432E4"/>
    <w:rsid w:val="009443A2"/>
    <w:rsid w:val="00947DAD"/>
    <w:rsid w:val="009545AC"/>
    <w:rsid w:val="00955C65"/>
    <w:rsid w:val="00960056"/>
    <w:rsid w:val="00962F7A"/>
    <w:rsid w:val="0096534E"/>
    <w:rsid w:val="00967E60"/>
    <w:rsid w:val="0097197B"/>
    <w:rsid w:val="0097389D"/>
    <w:rsid w:val="00974F48"/>
    <w:rsid w:val="00990AAA"/>
    <w:rsid w:val="00992701"/>
    <w:rsid w:val="009A088F"/>
    <w:rsid w:val="009A49CE"/>
    <w:rsid w:val="009B2C23"/>
    <w:rsid w:val="009B44DD"/>
    <w:rsid w:val="009B4522"/>
    <w:rsid w:val="009B62F3"/>
    <w:rsid w:val="009C49EC"/>
    <w:rsid w:val="009C4AA7"/>
    <w:rsid w:val="009C4E80"/>
    <w:rsid w:val="009C520D"/>
    <w:rsid w:val="009C54FB"/>
    <w:rsid w:val="009C6CF9"/>
    <w:rsid w:val="009C7C56"/>
    <w:rsid w:val="009D3CB2"/>
    <w:rsid w:val="009D4908"/>
    <w:rsid w:val="009E1805"/>
    <w:rsid w:val="009E4AAB"/>
    <w:rsid w:val="009E57DC"/>
    <w:rsid w:val="009E5BC6"/>
    <w:rsid w:val="009F0CE3"/>
    <w:rsid w:val="00A03CB5"/>
    <w:rsid w:val="00A066F3"/>
    <w:rsid w:val="00A073BC"/>
    <w:rsid w:val="00A13A4C"/>
    <w:rsid w:val="00A207B0"/>
    <w:rsid w:val="00A20EFE"/>
    <w:rsid w:val="00A4155B"/>
    <w:rsid w:val="00A423CC"/>
    <w:rsid w:val="00A56546"/>
    <w:rsid w:val="00A600CC"/>
    <w:rsid w:val="00A82D05"/>
    <w:rsid w:val="00A95390"/>
    <w:rsid w:val="00A97F8E"/>
    <w:rsid w:val="00AA10F2"/>
    <w:rsid w:val="00AC00EA"/>
    <w:rsid w:val="00AC6E47"/>
    <w:rsid w:val="00AD0E01"/>
    <w:rsid w:val="00AD234A"/>
    <w:rsid w:val="00AD7C3A"/>
    <w:rsid w:val="00AE5457"/>
    <w:rsid w:val="00B06701"/>
    <w:rsid w:val="00B116BC"/>
    <w:rsid w:val="00B20559"/>
    <w:rsid w:val="00B23A92"/>
    <w:rsid w:val="00B2540E"/>
    <w:rsid w:val="00B31548"/>
    <w:rsid w:val="00B467E6"/>
    <w:rsid w:val="00B64244"/>
    <w:rsid w:val="00B7779C"/>
    <w:rsid w:val="00BA36DB"/>
    <w:rsid w:val="00BB33F8"/>
    <w:rsid w:val="00BE102E"/>
    <w:rsid w:val="00BE16DC"/>
    <w:rsid w:val="00BF24FD"/>
    <w:rsid w:val="00C03FB4"/>
    <w:rsid w:val="00C07388"/>
    <w:rsid w:val="00C12028"/>
    <w:rsid w:val="00C16BB1"/>
    <w:rsid w:val="00C17637"/>
    <w:rsid w:val="00C17790"/>
    <w:rsid w:val="00C24828"/>
    <w:rsid w:val="00C2523D"/>
    <w:rsid w:val="00C25A12"/>
    <w:rsid w:val="00C25C62"/>
    <w:rsid w:val="00C42029"/>
    <w:rsid w:val="00C45E0D"/>
    <w:rsid w:val="00C56837"/>
    <w:rsid w:val="00C60207"/>
    <w:rsid w:val="00C61117"/>
    <w:rsid w:val="00C723D8"/>
    <w:rsid w:val="00C729CD"/>
    <w:rsid w:val="00C816C0"/>
    <w:rsid w:val="00C81D26"/>
    <w:rsid w:val="00C83B55"/>
    <w:rsid w:val="00C942CE"/>
    <w:rsid w:val="00C94F27"/>
    <w:rsid w:val="00C95A60"/>
    <w:rsid w:val="00C97DE1"/>
    <w:rsid w:val="00CA1607"/>
    <w:rsid w:val="00CA2244"/>
    <w:rsid w:val="00CA25F0"/>
    <w:rsid w:val="00CA4E80"/>
    <w:rsid w:val="00CB3909"/>
    <w:rsid w:val="00CC5AF9"/>
    <w:rsid w:val="00CC5E1C"/>
    <w:rsid w:val="00CD3585"/>
    <w:rsid w:val="00CD3E76"/>
    <w:rsid w:val="00CD6D2D"/>
    <w:rsid w:val="00CE068A"/>
    <w:rsid w:val="00CE103A"/>
    <w:rsid w:val="00CE72E4"/>
    <w:rsid w:val="00CF787A"/>
    <w:rsid w:val="00D05A95"/>
    <w:rsid w:val="00D07B06"/>
    <w:rsid w:val="00D2680A"/>
    <w:rsid w:val="00D274A7"/>
    <w:rsid w:val="00D274FF"/>
    <w:rsid w:val="00D31A37"/>
    <w:rsid w:val="00D34C04"/>
    <w:rsid w:val="00D45D10"/>
    <w:rsid w:val="00D46A12"/>
    <w:rsid w:val="00D4748B"/>
    <w:rsid w:val="00D50660"/>
    <w:rsid w:val="00D50BD1"/>
    <w:rsid w:val="00D63FF0"/>
    <w:rsid w:val="00D75BED"/>
    <w:rsid w:val="00D77563"/>
    <w:rsid w:val="00D82740"/>
    <w:rsid w:val="00D82E49"/>
    <w:rsid w:val="00D86084"/>
    <w:rsid w:val="00D92A30"/>
    <w:rsid w:val="00D952AF"/>
    <w:rsid w:val="00D959B9"/>
    <w:rsid w:val="00DB10B6"/>
    <w:rsid w:val="00DC169B"/>
    <w:rsid w:val="00DC702F"/>
    <w:rsid w:val="00DD313F"/>
    <w:rsid w:val="00DD5220"/>
    <w:rsid w:val="00E00DBF"/>
    <w:rsid w:val="00E00EBC"/>
    <w:rsid w:val="00E01B41"/>
    <w:rsid w:val="00E12CB9"/>
    <w:rsid w:val="00E160B6"/>
    <w:rsid w:val="00E27288"/>
    <w:rsid w:val="00E31B57"/>
    <w:rsid w:val="00E3331C"/>
    <w:rsid w:val="00E34646"/>
    <w:rsid w:val="00E36174"/>
    <w:rsid w:val="00E549D2"/>
    <w:rsid w:val="00E568C3"/>
    <w:rsid w:val="00E63E5D"/>
    <w:rsid w:val="00E7298F"/>
    <w:rsid w:val="00E754CE"/>
    <w:rsid w:val="00E80BB3"/>
    <w:rsid w:val="00E83087"/>
    <w:rsid w:val="00E83483"/>
    <w:rsid w:val="00EA255F"/>
    <w:rsid w:val="00EA7019"/>
    <w:rsid w:val="00EC630D"/>
    <w:rsid w:val="00ED2518"/>
    <w:rsid w:val="00EE58F5"/>
    <w:rsid w:val="00EF0D5B"/>
    <w:rsid w:val="00F0159D"/>
    <w:rsid w:val="00F01AF0"/>
    <w:rsid w:val="00F0439D"/>
    <w:rsid w:val="00F054D4"/>
    <w:rsid w:val="00F14EFD"/>
    <w:rsid w:val="00F21252"/>
    <w:rsid w:val="00F260CB"/>
    <w:rsid w:val="00F26A48"/>
    <w:rsid w:val="00F44D1E"/>
    <w:rsid w:val="00F4688B"/>
    <w:rsid w:val="00F52EA1"/>
    <w:rsid w:val="00F63A6D"/>
    <w:rsid w:val="00F65C92"/>
    <w:rsid w:val="00F6733D"/>
    <w:rsid w:val="00F7072F"/>
    <w:rsid w:val="00F74E16"/>
    <w:rsid w:val="00F754F3"/>
    <w:rsid w:val="00F82484"/>
    <w:rsid w:val="00F830FD"/>
    <w:rsid w:val="00F86A4D"/>
    <w:rsid w:val="00F9449A"/>
    <w:rsid w:val="00F96291"/>
    <w:rsid w:val="00F968FE"/>
    <w:rsid w:val="00FA3BA6"/>
    <w:rsid w:val="00FB3A7D"/>
    <w:rsid w:val="00FC61AE"/>
    <w:rsid w:val="00FC6E96"/>
    <w:rsid w:val="00FD3320"/>
    <w:rsid w:val="00FE01BB"/>
    <w:rsid w:val="00FF272F"/>
    <w:rsid w:val="00FF4435"/>
    <w:rsid w:val="00FF5A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9C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5AF9"/>
    <w:pPr>
      <w:spacing w:after="0" w:line="240" w:lineRule="auto"/>
    </w:pPr>
    <w:rPr>
      <w:rFonts w:ascii="Times New Roman" w:eastAsia="Times New Roman" w:hAnsi="Times New Roman" w:cs="Times New Roman"/>
      <w:sz w:val="24"/>
      <w:szCs w:val="24"/>
      <w:lang w:val="nl-NL" w:eastAsia="nl-NL"/>
    </w:rPr>
  </w:style>
  <w:style w:type="paragraph" w:styleId="Kop1">
    <w:name w:val="heading 1"/>
    <w:basedOn w:val="Geenafstand"/>
    <w:next w:val="Standaard"/>
    <w:link w:val="Kop1Char"/>
    <w:uiPriority w:val="9"/>
    <w:qFormat/>
    <w:rsid w:val="00AD0E01"/>
    <w:pPr>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65C92"/>
    <w:pPr>
      <w:spacing w:after="0" w:line="240" w:lineRule="auto"/>
    </w:pPr>
    <w:rPr>
      <w:szCs w:val="18"/>
      <w:lang w:val="nl-NL"/>
    </w:rPr>
  </w:style>
  <w:style w:type="character" w:customStyle="1" w:styleId="Kop1Char">
    <w:name w:val="Kop 1 Char"/>
    <w:basedOn w:val="Standaardalinea-lettertype"/>
    <w:link w:val="Kop1"/>
    <w:uiPriority w:val="9"/>
    <w:rsid w:val="00AD0E01"/>
    <w:rPr>
      <w:b/>
      <w:bCs/>
      <w:szCs w:val="18"/>
      <w:lang w:val="nl-NL"/>
    </w:rPr>
  </w:style>
  <w:style w:type="paragraph" w:styleId="Voetnoottekst">
    <w:name w:val="footnote text"/>
    <w:basedOn w:val="Standaard"/>
    <w:link w:val="VoetnoottekstChar"/>
    <w:uiPriority w:val="99"/>
    <w:semiHidden/>
    <w:unhideWhenUsed/>
    <w:rsid w:val="00BF24FD"/>
    <w:rPr>
      <w:sz w:val="20"/>
      <w:szCs w:val="20"/>
    </w:rPr>
  </w:style>
  <w:style w:type="character" w:customStyle="1" w:styleId="VoetnoottekstChar">
    <w:name w:val="Voetnoottekst Char"/>
    <w:basedOn w:val="Standaardalinea-lettertype"/>
    <w:link w:val="Voetnoottekst"/>
    <w:uiPriority w:val="99"/>
    <w:semiHidden/>
    <w:rsid w:val="00BF24FD"/>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BF24FD"/>
    <w:rPr>
      <w:vertAlign w:val="superscript"/>
    </w:rPr>
  </w:style>
  <w:style w:type="paragraph" w:customStyle="1" w:styleId="broodtekst">
    <w:name w:val="broodtekst"/>
    <w:basedOn w:val="Standaard"/>
    <w:qFormat/>
    <w:rsid w:val="001F7E51"/>
    <w:pPr>
      <w:autoSpaceDE w:val="0"/>
      <w:autoSpaceDN w:val="0"/>
      <w:adjustRightInd w:val="0"/>
      <w:spacing w:line="240" w:lineRule="atLeast"/>
    </w:pPr>
    <w:rPr>
      <w:rFonts w:ascii="Verdana" w:hAnsi="Verdana"/>
      <w:sz w:val="18"/>
      <w:szCs w:val="18"/>
    </w:rPr>
  </w:style>
  <w:style w:type="paragraph" w:styleId="Lijstalinea">
    <w:name w:val="List Paragraph"/>
    <w:basedOn w:val="Standaard"/>
    <w:uiPriority w:val="34"/>
    <w:qFormat/>
    <w:rsid w:val="001F4BC0"/>
    <w:pPr>
      <w:ind w:left="720"/>
      <w:contextualSpacing/>
    </w:pPr>
  </w:style>
  <w:style w:type="character" w:styleId="Verwijzingopmerking">
    <w:name w:val="annotation reference"/>
    <w:basedOn w:val="Standaardalinea-lettertype"/>
    <w:uiPriority w:val="99"/>
    <w:semiHidden/>
    <w:unhideWhenUsed/>
    <w:rsid w:val="00373A0A"/>
    <w:rPr>
      <w:sz w:val="16"/>
      <w:szCs w:val="16"/>
    </w:rPr>
  </w:style>
  <w:style w:type="paragraph" w:styleId="Tekstopmerking">
    <w:name w:val="annotation text"/>
    <w:basedOn w:val="Standaard"/>
    <w:link w:val="TekstopmerkingChar"/>
    <w:uiPriority w:val="99"/>
    <w:semiHidden/>
    <w:unhideWhenUsed/>
    <w:rsid w:val="00373A0A"/>
    <w:rPr>
      <w:sz w:val="20"/>
      <w:szCs w:val="20"/>
    </w:rPr>
  </w:style>
  <w:style w:type="character" w:customStyle="1" w:styleId="TekstopmerkingChar">
    <w:name w:val="Tekst opmerking Char"/>
    <w:basedOn w:val="Standaardalinea-lettertype"/>
    <w:link w:val="Tekstopmerking"/>
    <w:uiPriority w:val="99"/>
    <w:semiHidden/>
    <w:rsid w:val="00373A0A"/>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73A0A"/>
    <w:rPr>
      <w:b/>
      <w:bCs/>
    </w:rPr>
  </w:style>
  <w:style w:type="character" w:customStyle="1" w:styleId="OnderwerpvanopmerkingChar">
    <w:name w:val="Onderwerp van opmerking Char"/>
    <w:basedOn w:val="TekstopmerkingChar"/>
    <w:link w:val="Onderwerpvanopmerking"/>
    <w:uiPriority w:val="99"/>
    <w:semiHidden/>
    <w:rsid w:val="00373A0A"/>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uiPriority w:val="99"/>
    <w:semiHidden/>
    <w:unhideWhenUsed/>
    <w:rsid w:val="00373A0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3A0A"/>
    <w:rPr>
      <w:rFonts w:ascii="Segoe UI" w:eastAsia="Times New Roman" w:hAnsi="Segoe UI" w:cs="Segoe UI"/>
      <w:szCs w:val="18"/>
      <w:lang w:val="nl-NL" w:eastAsia="nl-NL"/>
    </w:rPr>
  </w:style>
  <w:style w:type="paragraph" w:styleId="Revisie">
    <w:name w:val="Revision"/>
    <w:hidden/>
    <w:uiPriority w:val="99"/>
    <w:semiHidden/>
    <w:rsid w:val="00744761"/>
    <w:pPr>
      <w:spacing w:after="0"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26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343</ap:Words>
  <ap:Characters>1887</ap:Characters>
  <ap:DocSecurity>0</ap:DocSecurity>
  <ap:Lines>15</ap:Lines>
  <ap:Paragraphs>4</ap:Paragraphs>
  <ap:ScaleCrop>false</ap:ScaleCrop>
  <ap:LinksUpToDate>false</ap:LinksUpToDate>
  <ap:CharactersWithSpaces>2226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2026-06-22T11:37:00.0000000Z</dcterms:created>
  <dcterms:modified xsi:type="dcterms:W3CDTF">2026-06-22T11:37:00.0000000Z</dcterms:modified>
  <version/>
  <category/>
</coreProperties>
</file>