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D7C" w:rsidR="00860D7C" w:rsidP="00860D7C" w:rsidRDefault="00860D7C" w14:paraId="11CACA53" w14:textId="77777777">
      <w:bookmarkStart w:name="_MailEndCompose" w:id="0"/>
    </w:p>
    <w:p w:rsidRPr="00860D7C" w:rsidR="00860D7C" w:rsidP="00860D7C" w:rsidRDefault="00860D7C" w14:paraId="2BC0809C" w14:textId="634A66BF">
      <w:bookmarkStart w:name="_MailOriginal" w:id="1"/>
      <w:bookmarkEnd w:id="0"/>
      <w:r w:rsidRPr="00860D7C">
        <w:rPr>
          <w:b/>
          <w:bCs/>
        </w:rPr>
        <w:t>Van:</w:t>
      </w:r>
      <w:r w:rsidRPr="00860D7C">
        <w:t xml:space="preserve"> Stoop, A.L. (Lydia) </w:t>
      </w:r>
      <w:r w:rsidRPr="00860D7C">
        <w:br/>
      </w:r>
      <w:r w:rsidRPr="00860D7C">
        <w:rPr>
          <w:b/>
          <w:bCs/>
        </w:rPr>
        <w:t>Verzonden:</w:t>
      </w:r>
      <w:r w:rsidRPr="00860D7C">
        <w:t xml:space="preserve"> donderdag 2 juli 2026 </w:t>
      </w:r>
      <w:r w:rsidRPr="00860D7C">
        <w:br/>
      </w:r>
      <w:r w:rsidRPr="00860D7C">
        <w:rPr>
          <w:b/>
          <w:bCs/>
        </w:rPr>
        <w:t>Aan:</w:t>
      </w:r>
      <w:r w:rsidRPr="00860D7C">
        <w:t xml:space="preserve"> Commissie VWS </w:t>
      </w:r>
      <w:r w:rsidRPr="00860D7C">
        <w:br/>
      </w:r>
      <w:r w:rsidRPr="00860D7C">
        <w:rPr>
          <w:b/>
          <w:bCs/>
        </w:rPr>
        <w:t>Onderwerp:</w:t>
      </w:r>
      <w:r w:rsidRPr="00860D7C">
        <w:t xml:space="preserve"> Verzoek emailprocedure brief 34104-473</w:t>
      </w:r>
    </w:p>
    <w:p w:rsidRPr="00860D7C" w:rsidR="00860D7C" w:rsidP="00860D7C" w:rsidRDefault="00860D7C" w14:paraId="1312ABD4" w14:textId="77777777"/>
    <w:p w:rsidRPr="00860D7C" w:rsidR="00860D7C" w:rsidP="00860D7C" w:rsidRDefault="00860D7C" w14:paraId="4E569E9C" w14:textId="77777777">
      <w:r w:rsidRPr="00860D7C">
        <w:t>Beste griffie,</w:t>
      </w:r>
    </w:p>
    <w:p w:rsidRPr="00860D7C" w:rsidR="00860D7C" w:rsidP="00860D7C" w:rsidRDefault="00860D7C" w14:paraId="6C0FA228" w14:textId="77777777"/>
    <w:p w:rsidRPr="00860D7C" w:rsidR="00860D7C" w:rsidP="00860D7C" w:rsidRDefault="00860D7C" w14:paraId="2ECCD06B" w14:textId="77777777">
      <w:r w:rsidRPr="00860D7C">
        <w:t xml:space="preserve">Bij deze het verzoek van het lid Bikker om mede namens het lid Westerveld een emailprocedure te starten voor een verzoek voor een schriftelijk overleg over de brief die minister Sterk gisteren heeft verstuurd (34104-473). In de Kamerbrief wordt ingegaan op de financiële kaders van de </w:t>
      </w:r>
      <w:proofErr w:type="spellStart"/>
      <w:r w:rsidRPr="00860D7C">
        <w:t>Wlz</w:t>
      </w:r>
      <w:proofErr w:type="spellEnd"/>
      <w:r w:rsidRPr="00860D7C">
        <w:t xml:space="preserve"> inclusief de aangenomen moties rond bezuinigingen op de gehandicaptenzorg. Wij zouden over de brief graag een schriftelijk overleg voeren met een inbrengdatum rond 10 juli en beantwoordingsdatum voor 15 augustus. </w:t>
      </w:r>
    </w:p>
    <w:p w:rsidRPr="00860D7C" w:rsidR="00860D7C" w:rsidP="00860D7C" w:rsidRDefault="00860D7C" w14:paraId="02646454" w14:textId="77777777"/>
    <w:p w:rsidRPr="00860D7C" w:rsidR="00860D7C" w:rsidP="00860D7C" w:rsidRDefault="00860D7C" w14:paraId="60699A9E" w14:textId="77777777">
      <w:r w:rsidRPr="00860D7C">
        <w:t>Alvast dank voor het uitzetten.</w:t>
      </w:r>
    </w:p>
    <w:p w:rsidRPr="00860D7C" w:rsidR="00860D7C" w:rsidP="00860D7C" w:rsidRDefault="00860D7C" w14:paraId="4E5D90C4" w14:textId="77777777"/>
    <w:p w:rsidRPr="00860D7C" w:rsidR="00860D7C" w:rsidP="00860D7C" w:rsidRDefault="00860D7C" w14:paraId="76879939" w14:textId="77777777">
      <w:r w:rsidRPr="00860D7C">
        <w:t>Met vriendelijke groet,</w:t>
      </w:r>
    </w:p>
    <w:p w:rsidRPr="00860D7C" w:rsidR="00860D7C" w:rsidP="00860D7C" w:rsidRDefault="00860D7C" w14:paraId="4B0E20BC" w14:textId="77777777">
      <w:r w:rsidRPr="00860D7C">
        <w:t>Lydia Stoop</w:t>
      </w:r>
    </w:p>
    <w:p w:rsidRPr="00860D7C" w:rsidR="00D37D95" w:rsidRDefault="00860D7C" w14:paraId="03170561" w14:textId="3854A8F2">
      <w:r w:rsidRPr="00860D7C">
        <w:t>Beleidsmedewerker SZW, BZK, Defensie, EU-zaken</w:t>
      </w:r>
      <w:r w:rsidRPr="00860D7C">
        <w:br/>
        <w:t>ChristenUnie</w:t>
      </w:r>
      <w:r w:rsidRPr="00860D7C">
        <w:br/>
        <w:t>Tweede Kamer der Staten-Generaal</w:t>
      </w:r>
      <w:bookmarkEnd w:id="1"/>
    </w:p>
    <w:sectPr w:rsidRPr="00860D7C" w:rsidR="00D37D9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7C"/>
    <w:rsid w:val="00286FA7"/>
    <w:rsid w:val="004D3ABE"/>
    <w:rsid w:val="006E5868"/>
    <w:rsid w:val="00860D7C"/>
    <w:rsid w:val="00D37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3E2F"/>
  <w15:chartTrackingRefBased/>
  <w15:docId w15:val="{5040A276-8E8F-4362-B05F-1348DBC0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0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0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0D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0D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D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D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D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D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D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0D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0D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0D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0D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D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D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D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D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D7C"/>
    <w:rPr>
      <w:rFonts w:eastAsiaTheme="majorEastAsia" w:cstheme="majorBidi"/>
      <w:color w:val="272727" w:themeColor="text1" w:themeTint="D8"/>
    </w:rPr>
  </w:style>
  <w:style w:type="paragraph" w:styleId="Titel">
    <w:name w:val="Title"/>
    <w:basedOn w:val="Standaard"/>
    <w:next w:val="Standaard"/>
    <w:link w:val="TitelChar"/>
    <w:uiPriority w:val="10"/>
    <w:qFormat/>
    <w:rsid w:val="00860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D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D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D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D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D7C"/>
    <w:rPr>
      <w:i/>
      <w:iCs/>
      <w:color w:val="404040" w:themeColor="text1" w:themeTint="BF"/>
    </w:rPr>
  </w:style>
  <w:style w:type="paragraph" w:styleId="Lijstalinea">
    <w:name w:val="List Paragraph"/>
    <w:basedOn w:val="Standaard"/>
    <w:uiPriority w:val="34"/>
    <w:qFormat/>
    <w:rsid w:val="00860D7C"/>
    <w:pPr>
      <w:ind w:left="720"/>
      <w:contextualSpacing/>
    </w:pPr>
  </w:style>
  <w:style w:type="character" w:styleId="Intensievebenadrukking">
    <w:name w:val="Intense Emphasis"/>
    <w:basedOn w:val="Standaardalinea-lettertype"/>
    <w:uiPriority w:val="21"/>
    <w:qFormat/>
    <w:rsid w:val="00860D7C"/>
    <w:rPr>
      <w:i/>
      <w:iCs/>
      <w:color w:val="0F4761" w:themeColor="accent1" w:themeShade="BF"/>
    </w:rPr>
  </w:style>
  <w:style w:type="paragraph" w:styleId="Duidelijkcitaat">
    <w:name w:val="Intense Quote"/>
    <w:basedOn w:val="Standaard"/>
    <w:next w:val="Standaard"/>
    <w:link w:val="DuidelijkcitaatChar"/>
    <w:uiPriority w:val="30"/>
    <w:qFormat/>
    <w:rsid w:val="00860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D7C"/>
    <w:rPr>
      <w:i/>
      <w:iCs/>
      <w:color w:val="0F4761" w:themeColor="accent1" w:themeShade="BF"/>
    </w:rPr>
  </w:style>
  <w:style w:type="character" w:styleId="Intensieveverwijzing">
    <w:name w:val="Intense Reference"/>
    <w:basedOn w:val="Standaardalinea-lettertype"/>
    <w:uiPriority w:val="32"/>
    <w:qFormat/>
    <w:rsid w:val="00860D7C"/>
    <w:rPr>
      <w:b/>
      <w:bCs/>
      <w:smallCaps/>
      <w:color w:val="0F4761" w:themeColor="accent1" w:themeShade="BF"/>
      <w:spacing w:val="5"/>
    </w:rPr>
  </w:style>
  <w:style w:type="character" w:styleId="Hyperlink">
    <w:name w:val="Hyperlink"/>
    <w:basedOn w:val="Standaardalinea-lettertype"/>
    <w:uiPriority w:val="99"/>
    <w:unhideWhenUsed/>
    <w:rsid w:val="00860D7C"/>
    <w:rPr>
      <w:color w:val="467886" w:themeColor="hyperlink"/>
      <w:u w:val="single"/>
    </w:rPr>
  </w:style>
  <w:style w:type="character" w:styleId="Onopgelostemelding">
    <w:name w:val="Unresolved Mention"/>
    <w:basedOn w:val="Standaardalinea-lettertype"/>
    <w:uiPriority w:val="99"/>
    <w:semiHidden/>
    <w:unhideWhenUsed/>
    <w:rsid w:val="00860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113</ap:Words>
  <ap:Characters>701</ap:Characters>
  <ap:DocSecurity>0</ap:DocSecurity>
  <ap:Lines>21</ap:Lines>
  <ap:Paragraphs>8</ap:Paragraphs>
  <ap:ScaleCrop>false</ap:ScaleCrop>
  <ap:LinksUpToDate>false</ap:LinksUpToDate>
  <ap:CharactersWithSpaces>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2026-07-02T13:15:00.0000000Z</dcterms:created>
  <dcterms:modified xsi:type="dcterms:W3CDTF">2026-07-02T13:16:00.0000000Z</dcterms:modified>
  <version/>
  <category/>
</coreProperties>
</file>