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E22D8" w:rsidP="00FE22D8" w:rsidRDefault="00AC2078" w14:paraId="042674D1" w14:textId="5DB946FC">
      <w:pPr>
        <w:rPr>
          <w:rFonts w:ascii="Times New Roman" w:hAnsi="Times New Roman" w:cs="Times New Roman"/>
          <w:b/>
          <w:bCs/>
          <w:sz w:val="24"/>
          <w:szCs w:val="24"/>
        </w:rPr>
      </w:pPr>
      <w:r>
        <w:rPr>
          <w:rFonts w:ascii="Times New Roman" w:hAnsi="Times New Roman" w:cs="Times New Roman"/>
          <w:b/>
          <w:bCs/>
          <w:sz w:val="24"/>
          <w:szCs w:val="24"/>
        </w:rPr>
        <w:t>DEFINITIEF</w:t>
      </w:r>
      <w:r w:rsidR="00986539">
        <w:rPr>
          <w:rFonts w:ascii="Times New Roman" w:hAnsi="Times New Roman" w:cs="Times New Roman"/>
          <w:b/>
          <w:bCs/>
          <w:sz w:val="24"/>
          <w:szCs w:val="24"/>
        </w:rPr>
        <w:t xml:space="preserve"> </w:t>
      </w:r>
      <w:r w:rsidRPr="000E0550" w:rsidR="00FE22D8">
        <w:rPr>
          <w:rFonts w:ascii="Times New Roman" w:hAnsi="Times New Roman" w:cs="Times New Roman"/>
          <w:b/>
          <w:bCs/>
          <w:sz w:val="24"/>
          <w:szCs w:val="24"/>
        </w:rPr>
        <w:t xml:space="preserve">OVERZICHT </w:t>
      </w:r>
      <w:r w:rsidR="00FE22D8">
        <w:rPr>
          <w:rFonts w:ascii="Times New Roman" w:hAnsi="Times New Roman" w:cs="Times New Roman"/>
          <w:b/>
          <w:bCs/>
          <w:sz w:val="24"/>
          <w:szCs w:val="24"/>
        </w:rPr>
        <w:t xml:space="preserve">VERZOEKEN </w:t>
      </w:r>
      <w:r w:rsidRPr="000E0550" w:rsidR="00FE22D8">
        <w:rPr>
          <w:rFonts w:ascii="Times New Roman" w:hAnsi="Times New Roman" w:cs="Times New Roman"/>
          <w:b/>
          <w:bCs/>
          <w:sz w:val="24"/>
          <w:szCs w:val="24"/>
        </w:rPr>
        <w:t>COMMISSIE-REGELING VAN WERKZAAMHEDEN VOL</w:t>
      </w:r>
      <w:r w:rsidR="00FE22D8">
        <w:rPr>
          <w:rFonts w:ascii="Times New Roman" w:hAnsi="Times New Roman" w:cs="Times New Roman"/>
          <w:b/>
          <w:bCs/>
          <w:sz w:val="24"/>
          <w:szCs w:val="24"/>
        </w:rPr>
        <w:t xml:space="preserve">KSGEZONDHEID, WELZIJN EN SPORT </w:t>
      </w:r>
      <w:r w:rsidRPr="000E0550" w:rsidR="00FE22D8">
        <w:rPr>
          <w:rFonts w:ascii="Times New Roman" w:hAnsi="Times New Roman" w:cs="Times New Roman"/>
        </w:rPr>
        <w:br/>
      </w:r>
    </w:p>
    <w:p w:rsidRPr="00872CE4" w:rsidR="00FE22D8" w:rsidP="00FE22D8" w:rsidRDefault="00FE22D8" w14:paraId="35D538C5" w14:textId="1A907436">
      <w:pPr>
        <w:rPr>
          <w:rFonts w:ascii="Times New Roman" w:hAnsi="Times New Roman" w:cs="Times New Roman"/>
          <w:sz w:val="24"/>
          <w:szCs w:val="24"/>
        </w:rPr>
      </w:pPr>
      <w:r w:rsidRPr="00872CE4">
        <w:rPr>
          <w:rFonts w:ascii="Times New Roman" w:hAnsi="Times New Roman" w:cs="Times New Roman"/>
          <w:bCs/>
          <w:sz w:val="24"/>
          <w:szCs w:val="24"/>
        </w:rPr>
        <w:t>Woensdag</w:t>
      </w:r>
      <w:r>
        <w:rPr>
          <w:rFonts w:ascii="Times New Roman" w:hAnsi="Times New Roman" w:cs="Times New Roman"/>
          <w:bCs/>
          <w:sz w:val="24"/>
          <w:szCs w:val="24"/>
        </w:rPr>
        <w:t xml:space="preserve"> </w:t>
      </w:r>
      <w:r w:rsidR="00986539">
        <w:rPr>
          <w:rFonts w:ascii="Times New Roman" w:hAnsi="Times New Roman" w:cs="Times New Roman"/>
          <w:bCs/>
          <w:sz w:val="24"/>
          <w:szCs w:val="24"/>
        </w:rPr>
        <w:t>2 September</w:t>
      </w:r>
      <w:r w:rsidR="00825649">
        <w:rPr>
          <w:rFonts w:ascii="Times New Roman" w:hAnsi="Times New Roman" w:cs="Times New Roman"/>
          <w:bCs/>
          <w:sz w:val="24"/>
          <w:szCs w:val="24"/>
        </w:rPr>
        <w:t xml:space="preserve"> </w:t>
      </w:r>
      <w:r>
        <w:rPr>
          <w:rFonts w:ascii="Times New Roman" w:hAnsi="Times New Roman" w:cs="Times New Roman"/>
          <w:bCs/>
          <w:sz w:val="24"/>
          <w:szCs w:val="24"/>
        </w:rPr>
        <w:t>202</w:t>
      </w:r>
      <w:r w:rsidR="00FA4C85">
        <w:rPr>
          <w:rFonts w:ascii="Times New Roman" w:hAnsi="Times New Roman" w:cs="Times New Roman"/>
          <w:bCs/>
          <w:sz w:val="24"/>
          <w:szCs w:val="24"/>
        </w:rPr>
        <w:t>6</w:t>
      </w:r>
      <w:r w:rsidRPr="00872CE4">
        <w:rPr>
          <w:rFonts w:ascii="Times New Roman" w:hAnsi="Times New Roman" w:cs="Times New Roman"/>
          <w:bCs/>
          <w:sz w:val="24"/>
          <w:szCs w:val="24"/>
        </w:rPr>
        <w:t xml:space="preserve">, </w:t>
      </w:r>
      <w:r w:rsidRPr="00872CE4">
        <w:rPr>
          <w:rFonts w:ascii="Times New Roman" w:hAnsi="Times New Roman" w:cs="Times New Roman"/>
          <w:sz w:val="24"/>
          <w:szCs w:val="24"/>
        </w:rPr>
        <w:t xml:space="preserve">bij aanvang procedurevergadering om </w:t>
      </w:r>
      <w:r w:rsidRPr="00872CE4">
        <w:rPr>
          <w:rFonts w:ascii="Times New Roman" w:hAnsi="Times New Roman" w:cs="Times New Roman"/>
          <w:b/>
          <w:sz w:val="24"/>
          <w:szCs w:val="24"/>
          <w:u w:val="single"/>
        </w:rPr>
        <w:t>1</w:t>
      </w:r>
      <w:r w:rsidR="00566B8C">
        <w:rPr>
          <w:rFonts w:ascii="Times New Roman" w:hAnsi="Times New Roman" w:cs="Times New Roman"/>
          <w:b/>
          <w:sz w:val="24"/>
          <w:szCs w:val="24"/>
          <w:u w:val="single"/>
        </w:rPr>
        <w:t>0</w:t>
      </w:r>
      <w:r w:rsidRPr="00872CE4">
        <w:rPr>
          <w:rFonts w:ascii="Times New Roman" w:hAnsi="Times New Roman" w:cs="Times New Roman"/>
          <w:b/>
          <w:sz w:val="24"/>
          <w:szCs w:val="24"/>
          <w:u w:val="single"/>
        </w:rPr>
        <w:t>.15 uur</w:t>
      </w:r>
      <w:r w:rsidRPr="00872CE4">
        <w:rPr>
          <w:rFonts w:ascii="Times New Roman" w:hAnsi="Times New Roman" w:cs="Times New Roman"/>
          <w:sz w:val="24"/>
          <w:szCs w:val="24"/>
        </w:rPr>
        <w:t>:</w:t>
      </w:r>
    </w:p>
    <w:p w:rsidRPr="00872CE4" w:rsidR="00FE22D8" w:rsidP="00FE22D8" w:rsidRDefault="00FE22D8" w14:paraId="4FEFB47C" w14:textId="77777777">
      <w:pPr>
        <w:rPr>
          <w:rFonts w:ascii="Times New Roman" w:hAnsi="Times New Roman" w:cs="Times New Roman"/>
          <w:bCs/>
          <w:sz w:val="24"/>
          <w:szCs w:val="24"/>
        </w:rPr>
      </w:pPr>
    </w:p>
    <w:p w:rsidRPr="00CC15BC" w:rsidR="00AC2078" w:rsidP="00AC2078" w:rsidRDefault="00AC2078" w14:paraId="7A314A76" w14:textId="43B3AA4B">
      <w:pPr>
        <w:pStyle w:val="Lijstalinea"/>
        <w:numPr>
          <w:ilvl w:val="0"/>
          <w:numId w:val="6"/>
        </w:numPr>
        <w:rPr>
          <w:rFonts w:ascii="Times New Roman" w:hAnsi="Times New Roman" w:cs="Times New Roman"/>
          <w:lang w:eastAsia="nl-NL"/>
        </w:rPr>
      </w:pPr>
      <w:r w:rsidRPr="00CC15BC">
        <w:rPr>
          <w:rFonts w:ascii="Times New Roman" w:hAnsi="Times New Roman" w:cs="Times New Roman"/>
          <w:lang w:eastAsia="nl-NL"/>
        </w:rPr>
        <w:t xml:space="preserve">de leden </w:t>
      </w:r>
      <w:r w:rsidRPr="00CC15BC">
        <w:rPr>
          <w:rFonts w:ascii="Times New Roman" w:hAnsi="Times New Roman" w:cs="Times New Roman"/>
          <w:b/>
          <w:bCs/>
          <w:lang w:eastAsia="nl-NL"/>
        </w:rPr>
        <w:t>SYNHAEVE</w:t>
      </w:r>
      <w:r w:rsidRPr="00CC15BC">
        <w:rPr>
          <w:rFonts w:ascii="Times New Roman" w:hAnsi="Times New Roman" w:cs="Times New Roman"/>
          <w:lang w:eastAsia="nl-NL"/>
        </w:rPr>
        <w:t xml:space="preserve"> (</w:t>
      </w:r>
      <w:r w:rsidRPr="00CC15BC">
        <w:rPr>
          <w:rFonts w:ascii="Times New Roman" w:hAnsi="Times New Roman" w:cs="Times New Roman"/>
          <w:b/>
          <w:bCs/>
          <w:lang w:eastAsia="nl-NL"/>
        </w:rPr>
        <w:t>D66</w:t>
      </w:r>
      <w:r w:rsidRPr="00CC15BC">
        <w:rPr>
          <w:rFonts w:ascii="Times New Roman" w:hAnsi="Times New Roman" w:cs="Times New Roman"/>
          <w:lang w:eastAsia="nl-NL"/>
        </w:rPr>
        <w:t xml:space="preserve">) en </w:t>
      </w:r>
      <w:r w:rsidRPr="00CC15BC">
        <w:rPr>
          <w:rFonts w:ascii="Times New Roman" w:hAnsi="Times New Roman" w:cs="Times New Roman"/>
          <w:b/>
          <w:bCs/>
          <w:lang w:eastAsia="nl-NL"/>
        </w:rPr>
        <w:t>VAN BRENK</w:t>
      </w:r>
      <w:r w:rsidRPr="00CC15BC">
        <w:rPr>
          <w:rFonts w:ascii="Times New Roman" w:hAnsi="Times New Roman" w:cs="Times New Roman"/>
          <w:lang w:eastAsia="nl-NL"/>
        </w:rPr>
        <w:t xml:space="preserve"> (</w:t>
      </w:r>
      <w:r w:rsidRPr="00CC15BC">
        <w:rPr>
          <w:rFonts w:ascii="Times New Roman" w:hAnsi="Times New Roman" w:cs="Times New Roman"/>
          <w:b/>
          <w:bCs/>
          <w:lang w:eastAsia="nl-NL"/>
        </w:rPr>
        <w:t>50</w:t>
      </w:r>
      <w:r w:rsidRPr="00CC15BC" w:rsidR="00CC15BC">
        <w:rPr>
          <w:rFonts w:ascii="Times New Roman" w:hAnsi="Times New Roman" w:cs="Times New Roman"/>
          <w:b/>
          <w:bCs/>
          <w:lang w:eastAsia="nl-NL"/>
        </w:rPr>
        <w:t>PLUS</w:t>
      </w:r>
      <w:r w:rsidRPr="00CC15BC">
        <w:rPr>
          <w:rFonts w:ascii="Times New Roman" w:hAnsi="Times New Roman" w:cs="Times New Roman"/>
          <w:lang w:eastAsia="nl-NL"/>
        </w:rPr>
        <w:t>); verzoek tot het organiseren van een rondetafelgesprek over verbonden buurten (ook wel zorgzame buurten genoemd), met als doel meer te leren over initiatieven die mensen buiten de reguliere zorg kunnen ondersteunen en over de wijze waarop de overheid deze initiatieven kan ondersteunen;</w:t>
      </w:r>
    </w:p>
    <w:p w:rsidRPr="00CC15BC" w:rsidR="00AC2078" w:rsidP="00AC2078" w:rsidRDefault="00AC2078" w14:paraId="001C0B66" w14:textId="7A0E0D15">
      <w:pPr>
        <w:pStyle w:val="Lijstalinea"/>
        <w:numPr>
          <w:ilvl w:val="0"/>
          <w:numId w:val="6"/>
        </w:numPr>
        <w:rPr>
          <w:rFonts w:ascii="Times New Roman" w:hAnsi="Times New Roman" w:cs="Times New Roman"/>
          <w:lang w:eastAsia="nl-NL"/>
        </w:rPr>
      </w:pPr>
      <w:r w:rsidRPr="00CC15BC">
        <w:rPr>
          <w:rFonts w:ascii="Times New Roman" w:hAnsi="Times New Roman" w:cs="Times New Roman"/>
          <w:lang w:eastAsia="nl-NL"/>
        </w:rPr>
        <w:t xml:space="preserve">het lid </w:t>
      </w:r>
      <w:r w:rsidRPr="00CC15BC">
        <w:rPr>
          <w:rFonts w:ascii="Times New Roman" w:hAnsi="Times New Roman" w:cs="Times New Roman"/>
          <w:b/>
          <w:bCs/>
          <w:lang w:eastAsia="nl-NL"/>
        </w:rPr>
        <w:t xml:space="preserve">VLIEGENTHART </w:t>
      </w:r>
      <w:r w:rsidRPr="00CC15BC">
        <w:rPr>
          <w:rFonts w:ascii="Times New Roman" w:hAnsi="Times New Roman" w:cs="Times New Roman"/>
          <w:lang w:eastAsia="nl-NL"/>
        </w:rPr>
        <w:t>(</w:t>
      </w:r>
      <w:r w:rsidRPr="00CC15BC">
        <w:rPr>
          <w:rFonts w:ascii="Times New Roman" w:hAnsi="Times New Roman" w:cs="Times New Roman"/>
          <w:b/>
          <w:bCs/>
          <w:lang w:eastAsia="nl-NL"/>
        </w:rPr>
        <w:t>PRO</w:t>
      </w:r>
      <w:r w:rsidRPr="00CC15BC">
        <w:rPr>
          <w:rFonts w:ascii="Times New Roman" w:hAnsi="Times New Roman" w:cs="Times New Roman"/>
          <w:lang w:eastAsia="nl-NL"/>
        </w:rPr>
        <w:t xml:space="preserve">); verzoek </w:t>
      </w:r>
      <w:r w:rsidRPr="00CC15BC" w:rsidR="00CC15BC">
        <w:rPr>
          <w:rFonts w:ascii="Times New Roman" w:hAnsi="Times New Roman" w:cs="Times New Roman"/>
          <w:lang w:eastAsia="nl-NL"/>
        </w:rPr>
        <w:t>tot</w:t>
      </w:r>
      <w:r w:rsidRPr="00CC15BC">
        <w:rPr>
          <w:rFonts w:ascii="Times New Roman" w:hAnsi="Times New Roman" w:cs="Times New Roman"/>
          <w:lang w:eastAsia="nl-NL"/>
        </w:rPr>
        <w:t xml:space="preserve"> het organiseren van een technische briefing over de </w:t>
      </w:r>
      <w:proofErr w:type="spellStart"/>
      <w:r w:rsidRPr="00CC15BC">
        <w:rPr>
          <w:rFonts w:ascii="Times New Roman" w:hAnsi="Times New Roman" w:cs="Times New Roman"/>
          <w:lang w:eastAsia="nl-NL"/>
        </w:rPr>
        <w:t>Wlz</w:t>
      </w:r>
      <w:proofErr w:type="spellEnd"/>
      <w:r w:rsidRPr="00CC15BC">
        <w:rPr>
          <w:rFonts w:ascii="Times New Roman" w:hAnsi="Times New Roman" w:cs="Times New Roman"/>
          <w:lang w:eastAsia="nl-NL"/>
        </w:rPr>
        <w:t>-kaders en de groeiruimte, naar aanleiding van de eerdere Kamerbrieven van de minister van Langdurige Zorg</w:t>
      </w:r>
      <w:r w:rsidR="00CC15BC">
        <w:rPr>
          <w:rFonts w:ascii="Times New Roman" w:hAnsi="Times New Roman" w:cs="Times New Roman"/>
          <w:lang w:eastAsia="nl-NL"/>
        </w:rPr>
        <w:t>, Jeugd en Sport</w:t>
      </w:r>
      <w:r w:rsidRPr="00CC15BC">
        <w:rPr>
          <w:rFonts w:ascii="Times New Roman" w:hAnsi="Times New Roman" w:cs="Times New Roman"/>
          <w:lang w:eastAsia="nl-NL"/>
        </w:rPr>
        <w:t>, waarbij de brieven en de gevolgen daarvan nader kunnen worden geduid;</w:t>
      </w:r>
    </w:p>
    <w:p w:rsidRPr="00CC15BC" w:rsidR="00AC2078" w:rsidP="00AC2078" w:rsidRDefault="00AC2078" w14:paraId="2FF87340" w14:textId="5DE5E8FB">
      <w:pPr>
        <w:pStyle w:val="Lijstalinea"/>
        <w:numPr>
          <w:ilvl w:val="0"/>
          <w:numId w:val="6"/>
        </w:numPr>
        <w:rPr>
          <w:rFonts w:ascii="Times New Roman" w:hAnsi="Times New Roman" w:cs="Times New Roman"/>
          <w:lang w:eastAsia="nl-NL"/>
        </w:rPr>
      </w:pPr>
      <w:r w:rsidRPr="00CC15BC">
        <w:rPr>
          <w:rFonts w:ascii="Times New Roman" w:hAnsi="Times New Roman" w:cs="Times New Roman"/>
          <w:lang w:eastAsia="nl-NL"/>
        </w:rPr>
        <w:t xml:space="preserve">het lid </w:t>
      </w:r>
      <w:r w:rsidRPr="00CC15BC">
        <w:rPr>
          <w:rFonts w:ascii="Times New Roman" w:hAnsi="Times New Roman" w:cs="Times New Roman"/>
          <w:b/>
          <w:bCs/>
          <w:lang w:eastAsia="nl-NL"/>
        </w:rPr>
        <w:t>TEN HOVE</w:t>
      </w:r>
      <w:r w:rsidRPr="00CC15BC">
        <w:rPr>
          <w:rFonts w:ascii="Times New Roman" w:hAnsi="Times New Roman" w:cs="Times New Roman"/>
          <w:lang w:eastAsia="nl-NL"/>
        </w:rPr>
        <w:t xml:space="preserve"> (</w:t>
      </w:r>
      <w:r w:rsidRPr="00CC15BC">
        <w:rPr>
          <w:rFonts w:ascii="Times New Roman" w:hAnsi="Times New Roman" w:cs="Times New Roman"/>
          <w:b/>
          <w:bCs/>
          <w:lang w:eastAsia="nl-NL"/>
        </w:rPr>
        <w:t xml:space="preserve">Groep </w:t>
      </w:r>
      <w:proofErr w:type="spellStart"/>
      <w:r w:rsidRPr="00CC15BC">
        <w:rPr>
          <w:rFonts w:ascii="Times New Roman" w:hAnsi="Times New Roman" w:cs="Times New Roman"/>
          <w:b/>
          <w:bCs/>
          <w:lang w:eastAsia="nl-NL"/>
        </w:rPr>
        <w:t>Markuszower</w:t>
      </w:r>
      <w:proofErr w:type="spellEnd"/>
      <w:r w:rsidRPr="00CC15BC">
        <w:rPr>
          <w:rFonts w:ascii="Times New Roman" w:hAnsi="Times New Roman" w:cs="Times New Roman"/>
          <w:lang w:eastAsia="nl-NL"/>
        </w:rPr>
        <w:t xml:space="preserve">); verzoek om een </w:t>
      </w:r>
      <w:r w:rsidRPr="00CC15BC" w:rsidR="00CC15BC">
        <w:rPr>
          <w:rFonts w:ascii="Times New Roman" w:hAnsi="Times New Roman" w:cs="Times New Roman"/>
          <w:lang w:eastAsia="nl-NL"/>
        </w:rPr>
        <w:t>kabinetsreactie</w:t>
      </w:r>
      <w:r w:rsidRPr="00CC15BC">
        <w:rPr>
          <w:rFonts w:ascii="Times New Roman" w:hAnsi="Times New Roman" w:cs="Times New Roman"/>
          <w:lang w:eastAsia="nl-NL"/>
        </w:rPr>
        <w:t xml:space="preserve"> op de brandbrief van MIND van 23 juli 2026 aan de ministers </w:t>
      </w:r>
      <w:r w:rsidRPr="00CC15BC" w:rsidR="00CC15BC">
        <w:rPr>
          <w:rFonts w:ascii="Times New Roman" w:hAnsi="Times New Roman" w:cs="Times New Roman"/>
          <w:lang w:eastAsia="nl-NL"/>
        </w:rPr>
        <w:t>VWS</w:t>
      </w:r>
      <w:r w:rsidRPr="00CC15BC">
        <w:rPr>
          <w:rFonts w:ascii="Times New Roman" w:hAnsi="Times New Roman" w:cs="Times New Roman"/>
          <w:lang w:eastAsia="nl-NL"/>
        </w:rPr>
        <w:t>, getiteld “</w:t>
      </w:r>
      <w:hyperlink w:history="1" r:id="rId5">
        <w:r w:rsidRPr="00CC15BC">
          <w:rPr>
            <w:rStyle w:val="Hyperlink"/>
            <w:rFonts w:ascii="Times New Roman" w:hAnsi="Times New Roman" w:cs="Times New Roman"/>
            <w:lang w:eastAsia="nl-NL"/>
          </w:rPr>
          <w:t>Gebrek aan passende zorg voor groep jonge vrouwen met ernstig psychisch lijden</w:t>
        </w:r>
      </w:hyperlink>
      <w:r w:rsidRPr="00CC15BC">
        <w:rPr>
          <w:rFonts w:ascii="Times New Roman" w:hAnsi="Times New Roman" w:cs="Times New Roman"/>
          <w:lang w:eastAsia="nl-NL"/>
        </w:rPr>
        <w:t>”;</w:t>
      </w:r>
    </w:p>
    <w:p w:rsidRPr="00CC15BC" w:rsidR="00AC2078" w:rsidP="00AC2078" w:rsidRDefault="00AC2078" w14:paraId="79AA89AB" w14:textId="04BA674A">
      <w:pPr>
        <w:pStyle w:val="Lijstalinea"/>
        <w:numPr>
          <w:ilvl w:val="0"/>
          <w:numId w:val="6"/>
        </w:numPr>
        <w:rPr>
          <w:rFonts w:ascii="Times New Roman" w:hAnsi="Times New Roman" w:cs="Times New Roman"/>
          <w:lang w:eastAsia="nl-NL"/>
        </w:rPr>
      </w:pPr>
      <w:r w:rsidRPr="00CC15BC">
        <w:rPr>
          <w:rFonts w:ascii="Times New Roman" w:hAnsi="Times New Roman" w:cs="Times New Roman"/>
          <w:lang w:eastAsia="nl-NL"/>
        </w:rPr>
        <w:t xml:space="preserve">het lid </w:t>
      </w:r>
      <w:r w:rsidRPr="00CC15BC">
        <w:rPr>
          <w:rFonts w:ascii="Times New Roman" w:hAnsi="Times New Roman" w:cs="Times New Roman"/>
          <w:b/>
          <w:bCs/>
          <w:lang w:eastAsia="nl-NL"/>
        </w:rPr>
        <w:t xml:space="preserve">DOBBE </w:t>
      </w:r>
      <w:r w:rsidRPr="00CC15BC">
        <w:rPr>
          <w:rFonts w:ascii="Times New Roman" w:hAnsi="Times New Roman" w:cs="Times New Roman"/>
          <w:lang w:eastAsia="nl-NL"/>
        </w:rPr>
        <w:t>(</w:t>
      </w:r>
      <w:r w:rsidRPr="00CC15BC">
        <w:rPr>
          <w:rFonts w:ascii="Times New Roman" w:hAnsi="Times New Roman" w:cs="Times New Roman"/>
          <w:b/>
          <w:bCs/>
          <w:lang w:eastAsia="nl-NL"/>
        </w:rPr>
        <w:t>SP</w:t>
      </w:r>
      <w:r w:rsidRPr="00CC15BC">
        <w:rPr>
          <w:rFonts w:ascii="Times New Roman" w:hAnsi="Times New Roman" w:cs="Times New Roman"/>
          <w:lang w:eastAsia="nl-NL"/>
        </w:rPr>
        <w:t>); verzoek om het zo spoedig mogelijk organiseren van een commissiedebat over de aangekondigde indexatie van het eigen risico in 2027</w:t>
      </w:r>
      <w:r w:rsidRPr="00CC15BC" w:rsidR="00CC15BC">
        <w:rPr>
          <w:rFonts w:ascii="Times New Roman" w:hAnsi="Times New Roman" w:cs="Times New Roman"/>
          <w:lang w:eastAsia="nl-NL"/>
        </w:rPr>
        <w:t>;</w:t>
      </w:r>
    </w:p>
    <w:p w:rsidRPr="00CC15BC" w:rsidR="00CC15BC" w:rsidP="00CC15BC" w:rsidRDefault="00CC15BC" w14:paraId="4041BC56" w14:textId="558881FD">
      <w:pPr>
        <w:pStyle w:val="Lijstalinea"/>
        <w:numPr>
          <w:ilvl w:val="0"/>
          <w:numId w:val="6"/>
        </w:numPr>
        <w:rPr>
          <w:rFonts w:ascii="Times New Roman" w:hAnsi="Times New Roman" w:eastAsia="Times New Roman" w:cs="Times New Roman"/>
          <w:color w:val="000000"/>
        </w:rPr>
      </w:pPr>
      <w:r w:rsidRPr="00CC15BC">
        <w:rPr>
          <w:rFonts w:ascii="Times New Roman" w:hAnsi="Times New Roman" w:eastAsia="Times New Roman" w:cs="Times New Roman"/>
          <w:color w:val="000000"/>
        </w:rPr>
        <w:t xml:space="preserve">het lid </w:t>
      </w:r>
      <w:r w:rsidRPr="00CC15BC">
        <w:rPr>
          <w:rFonts w:ascii="Times New Roman" w:hAnsi="Times New Roman" w:eastAsia="Times New Roman" w:cs="Times New Roman"/>
          <w:b/>
          <w:bCs/>
          <w:color w:val="000000"/>
        </w:rPr>
        <w:t>WESTERVELD (PRO)</w:t>
      </w:r>
      <w:r w:rsidRPr="00CC15BC">
        <w:rPr>
          <w:rFonts w:ascii="Times New Roman" w:hAnsi="Times New Roman" w:eastAsia="Times New Roman" w:cs="Times New Roman"/>
          <w:color w:val="000000"/>
        </w:rPr>
        <w:t xml:space="preserve">: </w:t>
      </w:r>
      <w:r w:rsidRPr="00CC15BC">
        <w:rPr>
          <w:rFonts w:ascii="Times New Roman" w:hAnsi="Times New Roman" w:eastAsia="Times New Roman" w:cs="Times New Roman"/>
          <w:color w:val="000000"/>
        </w:rPr>
        <w:t xml:space="preserve">verzoek </w:t>
      </w:r>
      <w:r w:rsidRPr="00CC15BC">
        <w:rPr>
          <w:rFonts w:ascii="Times New Roman" w:hAnsi="Times New Roman" w:eastAsia="Times New Roman" w:cs="Times New Roman"/>
          <w:color w:val="000000"/>
        </w:rPr>
        <w:t>om</w:t>
      </w:r>
      <w:r w:rsidRPr="00CC15BC">
        <w:rPr>
          <w:rFonts w:ascii="Times New Roman" w:hAnsi="Times New Roman" w:eastAsia="Times New Roman" w:cs="Times New Roman"/>
          <w:color w:val="000000"/>
        </w:rPr>
        <w:t xml:space="preserve"> een kabinetsbrief met een update over de huidige stand van zaken omtrent </w:t>
      </w:r>
      <w:proofErr w:type="spellStart"/>
      <w:r w:rsidRPr="00CC15BC">
        <w:rPr>
          <w:rFonts w:ascii="Times New Roman" w:hAnsi="Times New Roman" w:eastAsia="Times New Roman" w:cs="Times New Roman"/>
          <w:color w:val="000000"/>
        </w:rPr>
        <w:t>Ehlers</w:t>
      </w:r>
      <w:proofErr w:type="spellEnd"/>
      <w:r w:rsidRPr="00CC15BC">
        <w:rPr>
          <w:rFonts w:ascii="Times New Roman" w:hAnsi="Times New Roman" w:eastAsia="Times New Roman" w:cs="Times New Roman"/>
          <w:color w:val="000000"/>
        </w:rPr>
        <w:t xml:space="preserve"> </w:t>
      </w:r>
      <w:proofErr w:type="spellStart"/>
      <w:r w:rsidRPr="00CC15BC">
        <w:rPr>
          <w:rFonts w:ascii="Times New Roman" w:hAnsi="Times New Roman" w:eastAsia="Times New Roman" w:cs="Times New Roman"/>
          <w:color w:val="000000"/>
        </w:rPr>
        <w:t>Danlos</w:t>
      </w:r>
      <w:proofErr w:type="spellEnd"/>
      <w:r w:rsidRPr="00CC15BC">
        <w:rPr>
          <w:rFonts w:ascii="Times New Roman" w:hAnsi="Times New Roman" w:eastAsia="Times New Roman" w:cs="Times New Roman"/>
          <w:color w:val="000000"/>
        </w:rPr>
        <w:t>, met in ieder geval een terugkoppeling van de gesprekken die gevoerd zouden worden met deskundigen en patiënten.</w:t>
      </w:r>
    </w:p>
    <w:p w:rsidRPr="00CC15BC" w:rsidR="00CC15BC" w:rsidP="00CC15BC" w:rsidRDefault="00CC15BC" w14:paraId="28F59286" w14:textId="77777777">
      <w:pPr>
        <w:pStyle w:val="Lijstalinea"/>
        <w:rPr>
          <w:rFonts w:eastAsia="Times New Roman"/>
          <w:color w:val="000000"/>
        </w:rPr>
      </w:pPr>
    </w:p>
    <w:p w:rsidRPr="00872CE4" w:rsidR="00FE22D8" w:rsidP="00FE22D8" w:rsidRDefault="00FE22D8" w14:paraId="4ECFF916" w14:textId="44C950E5">
      <w:pPr>
        <w:spacing w:before="180" w:after="100" w:afterAutospacing="1"/>
        <w:textAlignment w:val="top"/>
        <w:rPr>
          <w:rFonts w:ascii="Times New Roman" w:hAnsi="Times New Roman" w:cs="Times New Roman"/>
          <w:color w:val="323296"/>
          <w:sz w:val="24"/>
          <w:szCs w:val="24"/>
          <w:lang w:eastAsia="nl-NL"/>
        </w:rPr>
      </w:pPr>
      <w:r w:rsidRPr="00872CE4">
        <w:rPr>
          <w:rFonts w:ascii="Times New Roman" w:hAnsi="Times New Roman" w:cs="Times New Roman"/>
          <w:color w:val="323296"/>
          <w:sz w:val="24"/>
          <w:szCs w:val="24"/>
          <w:lang w:eastAsia="nl-NL"/>
        </w:rPr>
        <w:t>Esmeijer, M.E.</w:t>
      </w:r>
    </w:p>
    <w:p w:rsidRPr="00872CE4" w:rsidR="00FE22D8" w:rsidP="00FE22D8" w:rsidRDefault="00FE22D8" w14:paraId="1B939A76" w14:textId="77777777">
      <w:pPr>
        <w:spacing w:before="180" w:after="100" w:afterAutospacing="1"/>
        <w:textAlignment w:val="top"/>
        <w:rPr>
          <w:rFonts w:ascii="Times New Roman" w:hAnsi="Times New Roman" w:cs="Times New Roman"/>
          <w:color w:val="969696"/>
          <w:sz w:val="24"/>
          <w:szCs w:val="24"/>
          <w:lang w:eastAsia="nl-NL"/>
        </w:rPr>
      </w:pPr>
      <w:r w:rsidRPr="00872CE4">
        <w:rPr>
          <w:rFonts w:ascii="Times New Roman" w:hAnsi="Times New Roman" w:cs="Times New Roman"/>
          <w:color w:val="969696"/>
          <w:sz w:val="24"/>
          <w:szCs w:val="24"/>
          <w:lang w:eastAsia="nl-NL"/>
        </w:rPr>
        <w:t>plaatsvervangend griffier</w:t>
      </w:r>
      <w:r w:rsidRPr="00872CE4">
        <w:rPr>
          <w:rFonts w:ascii="Times New Roman" w:hAnsi="Times New Roman" w:cs="Times New Roman"/>
          <w:color w:val="969696"/>
          <w:sz w:val="24"/>
          <w:szCs w:val="24"/>
          <w:lang w:eastAsia="nl-NL"/>
        </w:rPr>
        <w:br/>
        <w:t>GC Sociaal en Financieel</w:t>
      </w:r>
      <w:r w:rsidRPr="00872CE4">
        <w:rPr>
          <w:rFonts w:ascii="Times New Roman" w:hAnsi="Times New Roman" w:cs="Times New Roman"/>
          <w:color w:val="969696"/>
          <w:sz w:val="24"/>
          <w:szCs w:val="24"/>
          <w:lang w:eastAsia="nl-NL"/>
        </w:rPr>
        <w:br/>
        <w:t>Tweede Kamer der Staten-Generaal</w:t>
      </w:r>
    </w:p>
    <w:p w:rsidR="00FE22D8" w:rsidP="00FE22D8" w:rsidRDefault="00FE22D8" w14:paraId="08994FB3" w14:textId="77777777"/>
    <w:p w:rsidR="000051C4" w:rsidRDefault="000051C4" w14:paraId="72403143" w14:textId="12EF69A1"/>
    <w:sectPr w:rsidR="000051C4">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C0935"/>
    <w:multiLevelType w:val="hybridMultilevel"/>
    <w:tmpl w:val="B0264C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10A4107"/>
    <w:multiLevelType w:val="hybridMultilevel"/>
    <w:tmpl w:val="EA4CE7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22338F1"/>
    <w:multiLevelType w:val="hybridMultilevel"/>
    <w:tmpl w:val="4FBC2F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4764FD7"/>
    <w:multiLevelType w:val="hybridMultilevel"/>
    <w:tmpl w:val="3FB8C7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7A91D8B"/>
    <w:multiLevelType w:val="hybridMultilevel"/>
    <w:tmpl w:val="055E27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0621D82"/>
    <w:multiLevelType w:val="hybridMultilevel"/>
    <w:tmpl w:val="85CC6C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59503707">
    <w:abstractNumId w:val="1"/>
  </w:num>
  <w:num w:numId="2" w16cid:durableId="960184479">
    <w:abstractNumId w:val="4"/>
  </w:num>
  <w:num w:numId="3" w16cid:durableId="459497660">
    <w:abstractNumId w:val="3"/>
  </w:num>
  <w:num w:numId="4" w16cid:durableId="1471436941">
    <w:abstractNumId w:val="5"/>
  </w:num>
  <w:num w:numId="5" w16cid:durableId="90899950">
    <w:abstractNumId w:val="2"/>
  </w:num>
  <w:num w:numId="6" w16cid:durableId="714044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2D8"/>
    <w:rsid w:val="000051C4"/>
    <w:rsid w:val="00024F73"/>
    <w:rsid w:val="00046A1A"/>
    <w:rsid w:val="000673EB"/>
    <w:rsid w:val="00067C7C"/>
    <w:rsid w:val="00083E79"/>
    <w:rsid w:val="00084A1A"/>
    <w:rsid w:val="000A4946"/>
    <w:rsid w:val="000A7387"/>
    <w:rsid w:val="000D7699"/>
    <w:rsid w:val="000F6D81"/>
    <w:rsid w:val="001448E8"/>
    <w:rsid w:val="0018793F"/>
    <w:rsid w:val="00193B47"/>
    <w:rsid w:val="001A7DA7"/>
    <w:rsid w:val="00246D31"/>
    <w:rsid w:val="00281DA0"/>
    <w:rsid w:val="00282C2F"/>
    <w:rsid w:val="00286FA7"/>
    <w:rsid w:val="0029191C"/>
    <w:rsid w:val="002C7407"/>
    <w:rsid w:val="002E4992"/>
    <w:rsid w:val="00322B27"/>
    <w:rsid w:val="0036471C"/>
    <w:rsid w:val="003E3350"/>
    <w:rsid w:val="00406845"/>
    <w:rsid w:val="00440425"/>
    <w:rsid w:val="00452F08"/>
    <w:rsid w:val="004D7897"/>
    <w:rsid w:val="00515834"/>
    <w:rsid w:val="00541371"/>
    <w:rsid w:val="005436A1"/>
    <w:rsid w:val="005552F8"/>
    <w:rsid w:val="00557E7F"/>
    <w:rsid w:val="00561000"/>
    <w:rsid w:val="00566B8C"/>
    <w:rsid w:val="00567929"/>
    <w:rsid w:val="00574B06"/>
    <w:rsid w:val="00591079"/>
    <w:rsid w:val="005B4D43"/>
    <w:rsid w:val="00615094"/>
    <w:rsid w:val="00621BB7"/>
    <w:rsid w:val="00647363"/>
    <w:rsid w:val="006902A0"/>
    <w:rsid w:val="006C2CBC"/>
    <w:rsid w:val="006D1F13"/>
    <w:rsid w:val="0070654B"/>
    <w:rsid w:val="0073733F"/>
    <w:rsid w:val="007501F7"/>
    <w:rsid w:val="00820539"/>
    <w:rsid w:val="00825649"/>
    <w:rsid w:val="00853518"/>
    <w:rsid w:val="00886447"/>
    <w:rsid w:val="00887F95"/>
    <w:rsid w:val="008C00AA"/>
    <w:rsid w:val="008C0D38"/>
    <w:rsid w:val="008C27CE"/>
    <w:rsid w:val="008C50F4"/>
    <w:rsid w:val="008D5939"/>
    <w:rsid w:val="008E34BC"/>
    <w:rsid w:val="0093468A"/>
    <w:rsid w:val="00986539"/>
    <w:rsid w:val="00986614"/>
    <w:rsid w:val="00991853"/>
    <w:rsid w:val="009B252D"/>
    <w:rsid w:val="009E5DF8"/>
    <w:rsid w:val="00A44063"/>
    <w:rsid w:val="00A540B9"/>
    <w:rsid w:val="00A60A7C"/>
    <w:rsid w:val="00A66EB0"/>
    <w:rsid w:val="00AB7784"/>
    <w:rsid w:val="00AC2078"/>
    <w:rsid w:val="00AF6E74"/>
    <w:rsid w:val="00B101C8"/>
    <w:rsid w:val="00B62F76"/>
    <w:rsid w:val="00B6475B"/>
    <w:rsid w:val="00B65ABF"/>
    <w:rsid w:val="00B749F3"/>
    <w:rsid w:val="00B775C2"/>
    <w:rsid w:val="00BC3731"/>
    <w:rsid w:val="00BC758B"/>
    <w:rsid w:val="00BD45A4"/>
    <w:rsid w:val="00BE0B08"/>
    <w:rsid w:val="00BF1F42"/>
    <w:rsid w:val="00BF2C15"/>
    <w:rsid w:val="00C018B4"/>
    <w:rsid w:val="00C0648A"/>
    <w:rsid w:val="00C1315A"/>
    <w:rsid w:val="00C94FC4"/>
    <w:rsid w:val="00CC15BC"/>
    <w:rsid w:val="00CC66C1"/>
    <w:rsid w:val="00CD149A"/>
    <w:rsid w:val="00CF5152"/>
    <w:rsid w:val="00D008CF"/>
    <w:rsid w:val="00D13376"/>
    <w:rsid w:val="00D241FC"/>
    <w:rsid w:val="00D3089A"/>
    <w:rsid w:val="00D31B18"/>
    <w:rsid w:val="00D53069"/>
    <w:rsid w:val="00D9132B"/>
    <w:rsid w:val="00DB6267"/>
    <w:rsid w:val="00DE59D6"/>
    <w:rsid w:val="00DF631B"/>
    <w:rsid w:val="00E30DC7"/>
    <w:rsid w:val="00E37E52"/>
    <w:rsid w:val="00EA5806"/>
    <w:rsid w:val="00EC7B1C"/>
    <w:rsid w:val="00F316A1"/>
    <w:rsid w:val="00F67DE8"/>
    <w:rsid w:val="00FA4C85"/>
    <w:rsid w:val="00FE22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3B949"/>
  <w15:chartTrackingRefBased/>
  <w15:docId w15:val="{1004D929-05CA-4ABC-9AAA-1F4DF0E93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E22D8"/>
    <w:pPr>
      <w:spacing w:after="0" w:line="240" w:lineRule="auto"/>
    </w:pPr>
    <w:rPr>
      <w:rFonts w:ascii="Calibri" w:hAnsi="Calibri" w:cs="Calibri"/>
      <w:kern w:val="0"/>
      <w14:ligatures w14:val="none"/>
    </w:rPr>
  </w:style>
  <w:style w:type="paragraph" w:styleId="Kop1">
    <w:name w:val="heading 1"/>
    <w:basedOn w:val="Standaard"/>
    <w:next w:val="Standaard"/>
    <w:link w:val="Kop1Char"/>
    <w:uiPriority w:val="9"/>
    <w:qFormat/>
    <w:rsid w:val="00FE22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E22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E22D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E22D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E22D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E22D8"/>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E22D8"/>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E22D8"/>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E22D8"/>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E22D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E22D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E22D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E22D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E22D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E22D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E22D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E22D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E22D8"/>
    <w:rPr>
      <w:rFonts w:eastAsiaTheme="majorEastAsia" w:cstheme="majorBidi"/>
      <w:color w:val="272727" w:themeColor="text1" w:themeTint="D8"/>
    </w:rPr>
  </w:style>
  <w:style w:type="paragraph" w:styleId="Titel">
    <w:name w:val="Title"/>
    <w:basedOn w:val="Standaard"/>
    <w:next w:val="Standaard"/>
    <w:link w:val="TitelChar"/>
    <w:uiPriority w:val="10"/>
    <w:qFormat/>
    <w:rsid w:val="00FE22D8"/>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E22D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E22D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E22D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E22D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E22D8"/>
    <w:rPr>
      <w:i/>
      <w:iCs/>
      <w:color w:val="404040" w:themeColor="text1" w:themeTint="BF"/>
    </w:rPr>
  </w:style>
  <w:style w:type="paragraph" w:styleId="Lijstalinea">
    <w:name w:val="List Paragraph"/>
    <w:basedOn w:val="Standaard"/>
    <w:uiPriority w:val="34"/>
    <w:qFormat/>
    <w:rsid w:val="00FE22D8"/>
    <w:pPr>
      <w:ind w:left="720"/>
      <w:contextualSpacing/>
    </w:pPr>
  </w:style>
  <w:style w:type="character" w:styleId="Intensievebenadrukking">
    <w:name w:val="Intense Emphasis"/>
    <w:basedOn w:val="Standaardalinea-lettertype"/>
    <w:uiPriority w:val="21"/>
    <w:qFormat/>
    <w:rsid w:val="00FE22D8"/>
    <w:rPr>
      <w:i/>
      <w:iCs/>
      <w:color w:val="0F4761" w:themeColor="accent1" w:themeShade="BF"/>
    </w:rPr>
  </w:style>
  <w:style w:type="paragraph" w:styleId="Duidelijkcitaat">
    <w:name w:val="Intense Quote"/>
    <w:basedOn w:val="Standaard"/>
    <w:next w:val="Standaard"/>
    <w:link w:val="DuidelijkcitaatChar"/>
    <w:uiPriority w:val="30"/>
    <w:qFormat/>
    <w:rsid w:val="00FE22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E22D8"/>
    <w:rPr>
      <w:i/>
      <w:iCs/>
      <w:color w:val="0F4761" w:themeColor="accent1" w:themeShade="BF"/>
    </w:rPr>
  </w:style>
  <w:style w:type="character" w:styleId="Intensieveverwijzing">
    <w:name w:val="Intense Reference"/>
    <w:basedOn w:val="Standaardalinea-lettertype"/>
    <w:uiPriority w:val="32"/>
    <w:qFormat/>
    <w:rsid w:val="00FE22D8"/>
    <w:rPr>
      <w:b/>
      <w:bCs/>
      <w:smallCaps/>
      <w:color w:val="0F4761" w:themeColor="accent1" w:themeShade="BF"/>
      <w:spacing w:val="5"/>
    </w:rPr>
  </w:style>
  <w:style w:type="character" w:styleId="Hyperlink">
    <w:name w:val="Hyperlink"/>
    <w:basedOn w:val="Standaardalinea-lettertype"/>
    <w:uiPriority w:val="99"/>
    <w:unhideWhenUsed/>
    <w:rsid w:val="00820539"/>
    <w:rPr>
      <w:color w:val="467886" w:themeColor="hyperlink"/>
      <w:u w:val="single"/>
    </w:rPr>
  </w:style>
  <w:style w:type="character" w:styleId="Onopgelostemelding">
    <w:name w:val="Unresolved Mention"/>
    <w:basedOn w:val="Standaardalinea-lettertype"/>
    <w:uiPriority w:val="99"/>
    <w:semiHidden/>
    <w:unhideWhenUsed/>
    <w:rsid w:val="00C018B4"/>
    <w:rPr>
      <w:color w:val="605E5C"/>
      <w:shd w:val="clear" w:color="auto" w:fill="E1DFDD"/>
    </w:rPr>
  </w:style>
  <w:style w:type="character" w:styleId="GevolgdeHyperlink">
    <w:name w:val="FollowedHyperlink"/>
    <w:basedOn w:val="Standaardalinea-lettertype"/>
    <w:uiPriority w:val="99"/>
    <w:semiHidden/>
    <w:unhideWhenUsed/>
    <w:rsid w:val="00D3089A"/>
    <w:rPr>
      <w:color w:val="96607D" w:themeColor="followedHyperlink"/>
      <w:u w:val="single"/>
    </w:rPr>
  </w:style>
  <w:style w:type="paragraph" w:styleId="Normaalweb">
    <w:name w:val="Normal (Web)"/>
    <w:basedOn w:val="Standaard"/>
    <w:uiPriority w:val="99"/>
    <w:unhideWhenUsed/>
    <w:rsid w:val="00BC3731"/>
    <w:pPr>
      <w:spacing w:before="100" w:beforeAutospacing="1" w:after="100" w:afterAutospacing="1"/>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BC3731"/>
    <w:rPr>
      <w:b/>
      <w:bCs/>
    </w:rPr>
  </w:style>
  <w:style w:type="character" w:styleId="Nadruk">
    <w:name w:val="Emphasis"/>
    <w:basedOn w:val="Standaardalinea-lettertype"/>
    <w:uiPriority w:val="20"/>
    <w:qFormat/>
    <w:rsid w:val="00BC373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3480655">
      <w:bodyDiv w:val="1"/>
      <w:marLeft w:val="0"/>
      <w:marRight w:val="0"/>
      <w:marTop w:val="0"/>
      <w:marBottom w:val="0"/>
      <w:divBdr>
        <w:top w:val="none" w:sz="0" w:space="0" w:color="auto"/>
        <w:left w:val="none" w:sz="0" w:space="0" w:color="auto"/>
        <w:bottom w:val="none" w:sz="0" w:space="0" w:color="auto"/>
        <w:right w:val="none" w:sz="0" w:space="0" w:color="auto"/>
      </w:divBdr>
    </w:div>
    <w:div w:id="1952934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indplatform.nl/nieuws/brandbrief-mind-over-gebrek-aan-passende-zorg-voor-groep-jonge-vrouwen?_gl=1*izzej8*_up*MQ..*_gs*MQ..&amp;gclid=EAIaIQobChMI28a-vbzNlgMVbpGDBx1pywqQEAAYASAAEgIb8PD_BwE"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252</ap:Words>
  <ap:Characters>1475</ap:Characters>
  <ap:DocSecurity>0</ap:DocSecurity>
  <ap:Lines>31</ap:Lines>
  <ap:Paragraphs>12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1715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2026-09-01T14:32:00.0000000Z</dcterms:created>
  <dcterms:modified xsi:type="dcterms:W3CDTF">2026-09-01T14:32:00.0000000Z</dcterms:modified>
  <version/>
  <category/>
</coreProperties>
</file>