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40ECA" w:rsidP="00A97D25" w:rsidRDefault="00340ECA" w14:paraId="6AF3C6E6" w14:textId="77777777">
      <w:pPr>
        <w:rPr>
          <w:szCs w:val="18"/>
        </w:rPr>
      </w:pPr>
    </w:p>
    <w:p w:rsidR="00B74656" w:rsidP="00A97D25" w:rsidRDefault="00B74656" w14:paraId="5A2F23A4" w14:textId="77777777">
      <w:pPr>
        <w:rPr>
          <w:szCs w:val="18"/>
        </w:rPr>
      </w:pPr>
    </w:p>
    <w:p w:rsidRPr="006855A7" w:rsidR="006855A7" w:rsidP="00A97D25" w:rsidRDefault="006855A7" w14:paraId="26B6AFED" w14:textId="7E006596">
      <w:pPr>
        <w:rPr>
          <w:szCs w:val="18"/>
        </w:rPr>
      </w:pPr>
      <w:r w:rsidRPr="006855A7">
        <w:rPr>
          <w:szCs w:val="18"/>
        </w:rPr>
        <w:t>Geachte</w:t>
      </w:r>
      <w:r>
        <w:rPr>
          <w:szCs w:val="18"/>
        </w:rPr>
        <w:t xml:space="preserve"> </w:t>
      </w:r>
      <w:r w:rsidR="00E35C80">
        <w:rPr>
          <w:szCs w:val="18"/>
        </w:rPr>
        <w:t>V</w:t>
      </w:r>
      <w:r w:rsidRPr="006855A7">
        <w:rPr>
          <w:szCs w:val="18"/>
        </w:rPr>
        <w:t>oorzitter,</w:t>
      </w:r>
      <w:r>
        <w:rPr>
          <w:szCs w:val="18"/>
        </w:rPr>
        <w:t xml:space="preserve"> </w:t>
      </w:r>
    </w:p>
    <w:p w:rsidR="006855A7" w:rsidP="00A97D25" w:rsidRDefault="006855A7" w14:paraId="59BC6652" w14:textId="77777777">
      <w:pPr>
        <w:rPr>
          <w:szCs w:val="18"/>
        </w:rPr>
      </w:pPr>
    </w:p>
    <w:p w:rsidRPr="006855A7" w:rsidR="006855A7" w:rsidP="00A97D25" w:rsidRDefault="00AA5712" w14:paraId="4987CDDF" w14:textId="2C0F84BF">
      <w:pPr>
        <w:rPr>
          <w:szCs w:val="18"/>
        </w:rPr>
      </w:pPr>
      <w:r>
        <w:rPr>
          <w:szCs w:val="18"/>
        </w:rPr>
        <w:t>Met</w:t>
      </w:r>
      <w:r w:rsidR="00143F7A">
        <w:rPr>
          <w:szCs w:val="18"/>
        </w:rPr>
        <w:t xml:space="preserve"> deze brief bied ik de Kamer het </w:t>
      </w:r>
      <w:r w:rsidRPr="006855A7" w:rsidR="006855A7">
        <w:rPr>
          <w:szCs w:val="18"/>
        </w:rPr>
        <w:t>rapport</w:t>
      </w:r>
      <w:r w:rsidR="006855A7">
        <w:rPr>
          <w:szCs w:val="18"/>
        </w:rPr>
        <w:t xml:space="preserve"> </w:t>
      </w:r>
      <w:r>
        <w:rPr>
          <w:szCs w:val="18"/>
        </w:rPr>
        <w:t xml:space="preserve">“Dierproeven in Nederland 2015 - 2024: Trends, ontwikkelingen en de onderliggende factoren” </w:t>
      </w:r>
      <w:r w:rsidRPr="006855A7" w:rsidR="006855A7">
        <w:rPr>
          <w:szCs w:val="18"/>
        </w:rPr>
        <w:t>van</w:t>
      </w:r>
      <w:r w:rsidR="006855A7">
        <w:rPr>
          <w:szCs w:val="18"/>
        </w:rPr>
        <w:t xml:space="preserve"> </w:t>
      </w:r>
      <w:r>
        <w:rPr>
          <w:szCs w:val="18"/>
        </w:rPr>
        <w:t xml:space="preserve">het </w:t>
      </w:r>
      <w:r w:rsidRPr="006855A7" w:rsidR="006855A7">
        <w:rPr>
          <w:szCs w:val="18"/>
        </w:rPr>
        <w:t>Nationaal</w:t>
      </w:r>
      <w:r w:rsidR="006855A7">
        <w:rPr>
          <w:szCs w:val="18"/>
        </w:rPr>
        <w:t xml:space="preserve"> </w:t>
      </w:r>
      <w:r w:rsidRPr="006855A7" w:rsidR="006855A7">
        <w:rPr>
          <w:szCs w:val="18"/>
        </w:rPr>
        <w:t>Comité</w:t>
      </w:r>
      <w:r w:rsidR="006855A7">
        <w:rPr>
          <w:szCs w:val="18"/>
        </w:rPr>
        <w:t xml:space="preserve"> </w:t>
      </w:r>
      <w:r w:rsidRPr="006855A7" w:rsidR="006855A7">
        <w:rPr>
          <w:szCs w:val="18"/>
        </w:rPr>
        <w:t>advies</w:t>
      </w:r>
      <w:r w:rsidR="006855A7">
        <w:rPr>
          <w:szCs w:val="18"/>
        </w:rPr>
        <w:t xml:space="preserve"> </w:t>
      </w:r>
      <w:r w:rsidRPr="006855A7" w:rsidR="006855A7">
        <w:rPr>
          <w:szCs w:val="18"/>
        </w:rPr>
        <w:t>dierproevenbeleid</w:t>
      </w:r>
      <w:r w:rsidR="006855A7">
        <w:rPr>
          <w:szCs w:val="18"/>
        </w:rPr>
        <w:t xml:space="preserve"> </w:t>
      </w:r>
      <w:r w:rsidRPr="006855A7" w:rsidR="006855A7">
        <w:rPr>
          <w:szCs w:val="18"/>
        </w:rPr>
        <w:t>(NCad)</w:t>
      </w:r>
      <w:r w:rsidR="006855A7">
        <w:rPr>
          <w:szCs w:val="18"/>
        </w:rPr>
        <w:t xml:space="preserve"> </w:t>
      </w:r>
      <w:r w:rsidR="00143F7A">
        <w:rPr>
          <w:szCs w:val="18"/>
        </w:rPr>
        <w:t>aan. Deze heb</w:t>
      </w:r>
      <w:r w:rsidR="006855A7">
        <w:rPr>
          <w:szCs w:val="18"/>
        </w:rPr>
        <w:t xml:space="preserve"> </w:t>
      </w:r>
      <w:r w:rsidRPr="006855A7" w:rsidR="006855A7">
        <w:rPr>
          <w:szCs w:val="18"/>
        </w:rPr>
        <w:t>ik</w:t>
      </w:r>
      <w:r w:rsidR="006855A7">
        <w:rPr>
          <w:szCs w:val="18"/>
        </w:rPr>
        <w:t xml:space="preserve"> </w:t>
      </w:r>
      <w:r w:rsidR="00143F7A">
        <w:rPr>
          <w:szCs w:val="18"/>
        </w:rPr>
        <w:t xml:space="preserve">op </w:t>
      </w:r>
      <w:r w:rsidRPr="006855A7" w:rsidR="006855A7">
        <w:rPr>
          <w:szCs w:val="18"/>
        </w:rPr>
        <w:t>15</w:t>
      </w:r>
      <w:r w:rsidR="006855A7">
        <w:rPr>
          <w:szCs w:val="18"/>
        </w:rPr>
        <w:t xml:space="preserve"> </w:t>
      </w:r>
      <w:r w:rsidRPr="006855A7" w:rsidR="006855A7">
        <w:rPr>
          <w:szCs w:val="18"/>
        </w:rPr>
        <w:t>juni</w:t>
      </w:r>
      <w:r w:rsidR="006855A7">
        <w:rPr>
          <w:szCs w:val="18"/>
        </w:rPr>
        <w:t xml:space="preserve"> </w:t>
      </w:r>
      <w:r w:rsidRPr="006855A7" w:rsidR="006855A7">
        <w:rPr>
          <w:szCs w:val="18"/>
        </w:rPr>
        <w:t>jl.</w:t>
      </w:r>
      <w:r w:rsidR="006855A7">
        <w:rPr>
          <w:szCs w:val="18"/>
        </w:rPr>
        <w:t xml:space="preserve"> </w:t>
      </w:r>
      <w:r w:rsidR="00143F7A">
        <w:rPr>
          <w:szCs w:val="18"/>
        </w:rPr>
        <w:t xml:space="preserve">persoonlijk </w:t>
      </w:r>
      <w:r w:rsidRPr="006855A7" w:rsidR="006855A7">
        <w:rPr>
          <w:szCs w:val="18"/>
        </w:rPr>
        <w:t>in</w:t>
      </w:r>
      <w:r w:rsidR="006855A7">
        <w:rPr>
          <w:szCs w:val="18"/>
        </w:rPr>
        <w:t xml:space="preserve"> </w:t>
      </w:r>
      <w:r w:rsidRPr="006855A7" w:rsidR="006855A7">
        <w:rPr>
          <w:szCs w:val="18"/>
        </w:rPr>
        <w:t>ontvangst</w:t>
      </w:r>
      <w:r w:rsidR="006855A7">
        <w:rPr>
          <w:szCs w:val="18"/>
        </w:rPr>
        <w:t xml:space="preserve"> </w:t>
      </w:r>
      <w:r w:rsidRPr="006855A7" w:rsidR="006855A7">
        <w:rPr>
          <w:szCs w:val="18"/>
        </w:rPr>
        <w:t>mogen</w:t>
      </w:r>
      <w:r w:rsidR="006855A7">
        <w:rPr>
          <w:szCs w:val="18"/>
        </w:rPr>
        <w:t xml:space="preserve"> </w:t>
      </w:r>
      <w:r w:rsidRPr="006855A7" w:rsidR="006855A7">
        <w:rPr>
          <w:szCs w:val="18"/>
        </w:rPr>
        <w:t>nemen</w:t>
      </w:r>
      <w:r w:rsidR="00143F7A">
        <w:rPr>
          <w:szCs w:val="18"/>
        </w:rPr>
        <w:t xml:space="preserve"> uit handen van de voorzitter van het NCad</w:t>
      </w:r>
      <w:r w:rsidR="00A97D25">
        <w:rPr>
          <w:szCs w:val="18"/>
        </w:rPr>
        <w:t>,</w:t>
      </w:r>
      <w:r w:rsidR="00143F7A">
        <w:rPr>
          <w:szCs w:val="18"/>
        </w:rPr>
        <w:t xml:space="preserve"> </w:t>
      </w:r>
      <w:r>
        <w:rPr>
          <w:szCs w:val="18"/>
        </w:rPr>
        <w:t>Prof.</w:t>
      </w:r>
      <w:r w:rsidR="00A97D25">
        <w:rPr>
          <w:szCs w:val="18"/>
        </w:rPr>
        <w:t> </w:t>
      </w:r>
      <w:r>
        <w:rPr>
          <w:szCs w:val="18"/>
        </w:rPr>
        <w:t>dr.</w:t>
      </w:r>
      <w:r w:rsidR="00A97D25">
        <w:rPr>
          <w:szCs w:val="18"/>
        </w:rPr>
        <w:t> </w:t>
      </w:r>
      <w:r w:rsidR="00143F7A">
        <w:rPr>
          <w:szCs w:val="18"/>
        </w:rPr>
        <w:t>Nico van Meeteren.</w:t>
      </w:r>
      <w:r>
        <w:rPr>
          <w:szCs w:val="18"/>
        </w:rPr>
        <w:t xml:space="preserve"> </w:t>
      </w:r>
      <w:r w:rsidRPr="00903D12" w:rsidR="00903D12">
        <w:rPr>
          <w:szCs w:val="18"/>
        </w:rPr>
        <w:t>Ik ben erg blij met dit rapport</w:t>
      </w:r>
      <w:r w:rsidR="007C02AB">
        <w:rPr>
          <w:szCs w:val="18"/>
        </w:rPr>
        <w:t xml:space="preserve"> dat</w:t>
      </w:r>
      <w:r>
        <w:rPr>
          <w:szCs w:val="18"/>
        </w:rPr>
        <w:t xml:space="preserve"> </w:t>
      </w:r>
      <w:r w:rsidR="00E166F2">
        <w:rPr>
          <w:szCs w:val="18"/>
        </w:rPr>
        <w:t xml:space="preserve">over </w:t>
      </w:r>
      <w:r>
        <w:rPr>
          <w:szCs w:val="18"/>
        </w:rPr>
        <w:t>een periode van 10 jaar een daling van 20%</w:t>
      </w:r>
      <w:r w:rsidR="007C02AB">
        <w:rPr>
          <w:szCs w:val="18"/>
        </w:rPr>
        <w:t xml:space="preserve"> laat</w:t>
      </w:r>
      <w:r>
        <w:rPr>
          <w:szCs w:val="18"/>
        </w:rPr>
        <w:t xml:space="preserve"> zien in het gebruik van proefdieren. Daarnaast geeft het rapport inzicht </w:t>
      </w:r>
      <w:r w:rsidR="00341951">
        <w:rPr>
          <w:szCs w:val="18"/>
        </w:rPr>
        <w:t xml:space="preserve">in de trends in proefdiergebruik. Niet alleen </w:t>
      </w:r>
      <w:r w:rsidRPr="00903D12" w:rsidR="00903D12">
        <w:rPr>
          <w:szCs w:val="18"/>
        </w:rPr>
        <w:t xml:space="preserve">de soorten dieren </w:t>
      </w:r>
      <w:r w:rsidR="00341951">
        <w:rPr>
          <w:szCs w:val="18"/>
        </w:rPr>
        <w:t>die als proefdier gebruikt worden zijn in beeld gebracht</w:t>
      </w:r>
      <w:r w:rsidRPr="00903D12" w:rsidR="00903D12">
        <w:rPr>
          <w:szCs w:val="18"/>
        </w:rPr>
        <w:t xml:space="preserve">, maar ook waarvoor </w:t>
      </w:r>
      <w:r w:rsidR="00341951">
        <w:rPr>
          <w:szCs w:val="18"/>
        </w:rPr>
        <w:t xml:space="preserve">het </w:t>
      </w:r>
      <w:r w:rsidRPr="00903D12" w:rsidR="00903D12">
        <w:rPr>
          <w:szCs w:val="18"/>
        </w:rPr>
        <w:t>proefdieronderzoek wordt ingezet. Dit zijn zeer relevante inzichten voor zowel het maatschappelijke als het politieke</w:t>
      </w:r>
      <w:r w:rsidR="005D4167">
        <w:rPr>
          <w:szCs w:val="18"/>
        </w:rPr>
        <w:t xml:space="preserve"> </w:t>
      </w:r>
      <w:r w:rsidRPr="00903D12" w:rsidR="00903D12">
        <w:rPr>
          <w:szCs w:val="18"/>
        </w:rPr>
        <w:t>debat</w:t>
      </w:r>
      <w:r w:rsidR="005D4167">
        <w:rPr>
          <w:szCs w:val="18"/>
        </w:rPr>
        <w:t>, alsook mijn beleid gericht op dierproeven en de transitie naar proefdiervrije innovatie</w:t>
      </w:r>
      <w:r w:rsidRPr="00903D12" w:rsidR="00903D12">
        <w:rPr>
          <w:szCs w:val="18"/>
        </w:rPr>
        <w:t>. Onderzoek met dierproeven komt veelal voort uit de wens om mens, dier en milieu te beschermen</w:t>
      </w:r>
      <w:r w:rsidR="005830B1">
        <w:rPr>
          <w:szCs w:val="18"/>
        </w:rPr>
        <w:t>, b</w:t>
      </w:r>
      <w:r w:rsidRPr="00903D12" w:rsidR="00903D12">
        <w:rPr>
          <w:szCs w:val="18"/>
        </w:rPr>
        <w:t xml:space="preserve">ijvoorbeeld </w:t>
      </w:r>
      <w:r w:rsidR="005830B1">
        <w:rPr>
          <w:szCs w:val="18"/>
        </w:rPr>
        <w:t>in de vorm</w:t>
      </w:r>
      <w:r w:rsidRPr="00903D12" w:rsidR="00903D12">
        <w:rPr>
          <w:szCs w:val="18"/>
        </w:rPr>
        <w:t xml:space="preserve"> van</w:t>
      </w:r>
      <w:r w:rsidR="00903D12">
        <w:rPr>
          <w:szCs w:val="18"/>
        </w:rPr>
        <w:t xml:space="preserve"> </w:t>
      </w:r>
      <w:r w:rsidRPr="00903D12" w:rsidR="00903D12">
        <w:rPr>
          <w:szCs w:val="18"/>
        </w:rPr>
        <w:t xml:space="preserve">veiligheidsonderzoek voor nieuwe stoffen. </w:t>
      </w:r>
      <w:r w:rsidR="00984979">
        <w:rPr>
          <w:szCs w:val="18"/>
        </w:rPr>
        <w:t>H</w:t>
      </w:r>
      <w:r w:rsidRPr="00903D12" w:rsidR="00903D12">
        <w:rPr>
          <w:szCs w:val="18"/>
        </w:rPr>
        <w:t xml:space="preserve">et rapport laat ook zien dat er onderzoek gedaan wordt </w:t>
      </w:r>
      <w:r w:rsidR="00200D4A">
        <w:rPr>
          <w:szCs w:val="18"/>
        </w:rPr>
        <w:t>ten behoeve van</w:t>
      </w:r>
      <w:r w:rsidR="005D4167">
        <w:rPr>
          <w:szCs w:val="18"/>
        </w:rPr>
        <w:t xml:space="preserve"> de</w:t>
      </w:r>
      <w:r w:rsidRPr="00903D12" w:rsidR="00903D12">
        <w:rPr>
          <w:szCs w:val="18"/>
        </w:rPr>
        <w:t xml:space="preserve"> bescherming en behoud van bepaalde diersoorten in het wild</w:t>
      </w:r>
      <w:r w:rsidR="00984979">
        <w:rPr>
          <w:szCs w:val="18"/>
        </w:rPr>
        <w:t>, met name vissen</w:t>
      </w:r>
      <w:r w:rsidRPr="00903D12" w:rsidR="00903D12">
        <w:rPr>
          <w:szCs w:val="18"/>
        </w:rPr>
        <w:t xml:space="preserve">. </w:t>
      </w:r>
      <w:r w:rsidR="00903D12">
        <w:rPr>
          <w:szCs w:val="18"/>
        </w:rPr>
        <w:t>Dit is wellicht niet het type o</w:t>
      </w:r>
      <w:r w:rsidRPr="00903D12" w:rsidR="00903D12">
        <w:rPr>
          <w:szCs w:val="18"/>
        </w:rPr>
        <w:t xml:space="preserve">nderzoek </w:t>
      </w:r>
      <w:r w:rsidR="00954DED">
        <w:rPr>
          <w:szCs w:val="18"/>
        </w:rPr>
        <w:t xml:space="preserve">dat </w:t>
      </w:r>
      <w:r w:rsidRPr="00903D12" w:rsidR="00903D12">
        <w:rPr>
          <w:szCs w:val="18"/>
        </w:rPr>
        <w:t xml:space="preserve">mensen </w:t>
      </w:r>
      <w:r w:rsidR="00984979">
        <w:rPr>
          <w:szCs w:val="18"/>
        </w:rPr>
        <w:t xml:space="preserve">direct </w:t>
      </w:r>
      <w:r w:rsidR="00954DED">
        <w:rPr>
          <w:szCs w:val="18"/>
        </w:rPr>
        <w:t xml:space="preserve">associëren met </w:t>
      </w:r>
      <w:r w:rsidR="00984979">
        <w:rPr>
          <w:szCs w:val="18"/>
        </w:rPr>
        <w:t>proefdieronderzoek</w:t>
      </w:r>
      <w:r w:rsidRPr="00903D12" w:rsidR="00903D12">
        <w:rPr>
          <w:szCs w:val="18"/>
        </w:rPr>
        <w:t xml:space="preserve">. </w:t>
      </w:r>
      <w:r w:rsidR="00984979">
        <w:rPr>
          <w:szCs w:val="18"/>
        </w:rPr>
        <w:t>Toch</w:t>
      </w:r>
      <w:r w:rsidR="00954DED">
        <w:rPr>
          <w:szCs w:val="18"/>
        </w:rPr>
        <w:t xml:space="preserve"> </w:t>
      </w:r>
      <w:r w:rsidRPr="00903D12" w:rsidR="00903D12">
        <w:rPr>
          <w:szCs w:val="18"/>
        </w:rPr>
        <w:t xml:space="preserve">vind </w:t>
      </w:r>
      <w:r w:rsidR="00954DED">
        <w:rPr>
          <w:szCs w:val="18"/>
        </w:rPr>
        <w:t xml:space="preserve">ik </w:t>
      </w:r>
      <w:r w:rsidRPr="00903D12" w:rsidR="00903D12">
        <w:rPr>
          <w:szCs w:val="18"/>
        </w:rPr>
        <w:t>het belangrijk dat ook deze dieren meetellen als proefdier</w:t>
      </w:r>
      <w:r w:rsidR="007C02AB">
        <w:rPr>
          <w:szCs w:val="18"/>
        </w:rPr>
        <w:t xml:space="preserve"> en</w:t>
      </w:r>
      <w:r w:rsidR="00954DED">
        <w:rPr>
          <w:szCs w:val="18"/>
        </w:rPr>
        <w:t xml:space="preserve"> d</w:t>
      </w:r>
      <w:r w:rsidRPr="00903D12" w:rsidR="00903D12">
        <w:rPr>
          <w:szCs w:val="18"/>
        </w:rPr>
        <w:t xml:space="preserve">aarmee vallen onder de bescherming en </w:t>
      </w:r>
      <w:r w:rsidR="007C02AB">
        <w:rPr>
          <w:szCs w:val="18"/>
        </w:rPr>
        <w:t xml:space="preserve">het </w:t>
      </w:r>
      <w:r w:rsidRPr="00903D12" w:rsidR="00903D12">
        <w:rPr>
          <w:szCs w:val="18"/>
        </w:rPr>
        <w:t xml:space="preserve">toezicht van de Wet op de </w:t>
      </w:r>
      <w:r w:rsidR="00E166F2">
        <w:rPr>
          <w:szCs w:val="18"/>
        </w:rPr>
        <w:t>d</w:t>
      </w:r>
      <w:r w:rsidRPr="00903D12" w:rsidR="00903D12">
        <w:rPr>
          <w:szCs w:val="18"/>
        </w:rPr>
        <w:t xml:space="preserve">ierproeven. Daar waar we onderzoek met </w:t>
      </w:r>
      <w:r w:rsidR="005830B1">
        <w:rPr>
          <w:szCs w:val="18"/>
        </w:rPr>
        <w:t>proef</w:t>
      </w:r>
      <w:r w:rsidRPr="00903D12" w:rsidR="00903D12">
        <w:rPr>
          <w:szCs w:val="18"/>
        </w:rPr>
        <w:t xml:space="preserve">dieren doen, ongeacht </w:t>
      </w:r>
      <w:r w:rsidR="005830B1">
        <w:rPr>
          <w:szCs w:val="18"/>
        </w:rPr>
        <w:t xml:space="preserve">het </w:t>
      </w:r>
      <w:r w:rsidRPr="00903D12" w:rsidR="00903D12">
        <w:rPr>
          <w:szCs w:val="18"/>
        </w:rPr>
        <w:t xml:space="preserve">doel van het onderzoek, vind ik dat we dat op een verantwoorde en gedegen manier moeten doen. </w:t>
      </w:r>
      <w:r w:rsidR="00903D12">
        <w:rPr>
          <w:szCs w:val="18"/>
        </w:rPr>
        <w:t>Recent heb ik de Kamer geïnformeerd o</w:t>
      </w:r>
      <w:r w:rsidRPr="006855A7" w:rsidR="006855A7">
        <w:rPr>
          <w:szCs w:val="18"/>
        </w:rPr>
        <w:t>ver</w:t>
      </w:r>
      <w:r w:rsidR="006855A7">
        <w:rPr>
          <w:szCs w:val="18"/>
        </w:rPr>
        <w:t xml:space="preserve"> </w:t>
      </w:r>
      <w:r w:rsidRPr="006855A7" w:rsidR="006855A7">
        <w:rPr>
          <w:szCs w:val="18"/>
        </w:rPr>
        <w:t>mijn</w:t>
      </w:r>
      <w:r w:rsidR="006855A7">
        <w:rPr>
          <w:szCs w:val="18"/>
        </w:rPr>
        <w:t xml:space="preserve"> </w:t>
      </w:r>
      <w:r w:rsidRPr="006855A7" w:rsidR="006855A7">
        <w:rPr>
          <w:szCs w:val="18"/>
        </w:rPr>
        <w:t>inzet</w:t>
      </w:r>
      <w:r w:rsidR="006855A7">
        <w:rPr>
          <w:szCs w:val="18"/>
        </w:rPr>
        <w:t xml:space="preserve"> </w:t>
      </w:r>
      <w:r w:rsidR="00143F7A">
        <w:rPr>
          <w:szCs w:val="18"/>
        </w:rPr>
        <w:t>op</w:t>
      </w:r>
      <w:r w:rsidR="006855A7">
        <w:rPr>
          <w:szCs w:val="18"/>
        </w:rPr>
        <w:t xml:space="preserve"> </w:t>
      </w:r>
      <w:r w:rsidR="00903D12">
        <w:rPr>
          <w:szCs w:val="18"/>
        </w:rPr>
        <w:t xml:space="preserve">het gebied van dierproeven en </w:t>
      </w:r>
      <w:r w:rsidRPr="006855A7" w:rsidR="006855A7">
        <w:rPr>
          <w:szCs w:val="18"/>
        </w:rPr>
        <w:t>de</w:t>
      </w:r>
      <w:r w:rsidR="006855A7">
        <w:rPr>
          <w:szCs w:val="18"/>
        </w:rPr>
        <w:t xml:space="preserve"> </w:t>
      </w:r>
      <w:r w:rsidRPr="006855A7" w:rsidR="006855A7">
        <w:rPr>
          <w:szCs w:val="18"/>
        </w:rPr>
        <w:t>transitie</w:t>
      </w:r>
      <w:r w:rsidR="006855A7">
        <w:rPr>
          <w:szCs w:val="18"/>
        </w:rPr>
        <w:t xml:space="preserve"> </w:t>
      </w:r>
      <w:r w:rsidRPr="006855A7" w:rsidR="006855A7">
        <w:rPr>
          <w:szCs w:val="18"/>
        </w:rPr>
        <w:t>naar</w:t>
      </w:r>
      <w:r w:rsidR="006855A7">
        <w:rPr>
          <w:szCs w:val="18"/>
        </w:rPr>
        <w:t xml:space="preserve"> </w:t>
      </w:r>
      <w:r w:rsidRPr="006855A7" w:rsidR="006855A7">
        <w:rPr>
          <w:szCs w:val="18"/>
        </w:rPr>
        <w:t>proefdiervrije</w:t>
      </w:r>
      <w:r w:rsidR="006855A7">
        <w:rPr>
          <w:szCs w:val="18"/>
        </w:rPr>
        <w:t xml:space="preserve"> </w:t>
      </w:r>
      <w:r w:rsidRPr="006855A7" w:rsidR="006855A7">
        <w:rPr>
          <w:szCs w:val="18"/>
        </w:rPr>
        <w:t>innovatie</w:t>
      </w:r>
      <w:r w:rsidR="006855A7">
        <w:rPr>
          <w:szCs w:val="18"/>
        </w:rPr>
        <w:t xml:space="preserve"> in mijn brief van 5</w:t>
      </w:r>
      <w:r w:rsidR="00A97D25">
        <w:rPr>
          <w:szCs w:val="18"/>
        </w:rPr>
        <w:t> </w:t>
      </w:r>
      <w:r w:rsidR="006855A7">
        <w:rPr>
          <w:szCs w:val="18"/>
        </w:rPr>
        <w:t xml:space="preserve">juni jl. </w:t>
      </w:r>
      <w:r w:rsidRPr="006855A7" w:rsidR="006855A7">
        <w:rPr>
          <w:szCs w:val="18"/>
        </w:rPr>
        <w:t>(Kamerstuk</w:t>
      </w:r>
      <w:r w:rsidR="006855A7">
        <w:rPr>
          <w:szCs w:val="18"/>
        </w:rPr>
        <w:t xml:space="preserve"> </w:t>
      </w:r>
      <w:r w:rsidRPr="006855A7" w:rsidR="006855A7">
        <w:rPr>
          <w:szCs w:val="18"/>
        </w:rPr>
        <w:t>32336</w:t>
      </w:r>
      <w:r w:rsidR="00A97D25">
        <w:rPr>
          <w:szCs w:val="18"/>
        </w:rPr>
        <w:t>,</w:t>
      </w:r>
      <w:r w:rsidR="006855A7">
        <w:rPr>
          <w:szCs w:val="18"/>
        </w:rPr>
        <w:t xml:space="preserve"> </w:t>
      </w:r>
      <w:r w:rsidRPr="006855A7" w:rsidR="006855A7">
        <w:rPr>
          <w:szCs w:val="18"/>
        </w:rPr>
        <w:t>nr.</w:t>
      </w:r>
      <w:r w:rsidR="006855A7">
        <w:rPr>
          <w:szCs w:val="18"/>
        </w:rPr>
        <w:t xml:space="preserve"> </w:t>
      </w:r>
      <w:r w:rsidRPr="006855A7" w:rsidR="006855A7">
        <w:rPr>
          <w:szCs w:val="18"/>
        </w:rPr>
        <w:t>173).</w:t>
      </w:r>
      <w:r w:rsidR="006855A7">
        <w:rPr>
          <w:szCs w:val="18"/>
        </w:rPr>
        <w:t xml:space="preserve"> </w:t>
      </w:r>
    </w:p>
    <w:p w:rsidR="006855A7" w:rsidP="00A97D25" w:rsidRDefault="006855A7" w14:paraId="5CC7EB81" w14:textId="77777777">
      <w:pPr>
        <w:rPr>
          <w:szCs w:val="18"/>
        </w:rPr>
      </w:pPr>
    </w:p>
    <w:p w:rsidRPr="00143F7A" w:rsidR="00143F7A" w:rsidP="00A97D25" w:rsidRDefault="00143F7A" w14:paraId="417FA948" w14:textId="541A62FD">
      <w:pPr>
        <w:rPr>
          <w:b/>
          <w:bCs/>
          <w:szCs w:val="18"/>
        </w:rPr>
      </w:pPr>
      <w:r w:rsidRPr="00143F7A">
        <w:rPr>
          <w:b/>
          <w:bCs/>
          <w:szCs w:val="18"/>
        </w:rPr>
        <w:t>Dierproeven in Nederland 2015-2024</w:t>
      </w:r>
    </w:p>
    <w:p w:rsidRPr="006855A7" w:rsidR="006855A7" w:rsidP="00A97D25" w:rsidRDefault="00954DED" w14:paraId="79F1B561" w14:textId="5F1FBF57">
      <w:pPr>
        <w:rPr>
          <w:szCs w:val="18"/>
        </w:rPr>
      </w:pPr>
      <w:r>
        <w:rPr>
          <w:szCs w:val="18"/>
        </w:rPr>
        <w:t>Dit rapport komt voort uit een advies</w:t>
      </w:r>
      <w:r w:rsidR="00984979">
        <w:rPr>
          <w:szCs w:val="18"/>
        </w:rPr>
        <w:t>vraag</w:t>
      </w:r>
      <w:r>
        <w:rPr>
          <w:szCs w:val="18"/>
        </w:rPr>
        <w:t xml:space="preserve"> van </w:t>
      </w:r>
      <w:r w:rsidR="00341951">
        <w:rPr>
          <w:szCs w:val="18"/>
        </w:rPr>
        <w:t>LVVN</w:t>
      </w:r>
      <w:r w:rsidR="007C02AB">
        <w:rPr>
          <w:szCs w:val="18"/>
        </w:rPr>
        <w:t xml:space="preserve"> </w:t>
      </w:r>
      <w:r w:rsidR="00984979">
        <w:rPr>
          <w:szCs w:val="18"/>
        </w:rPr>
        <w:t>aan het NCad</w:t>
      </w:r>
      <w:r w:rsidR="00595B61">
        <w:rPr>
          <w:szCs w:val="18"/>
        </w:rPr>
        <w:t xml:space="preserve"> om meer duiding te geven aan de jaarlijkse proefdiercijfers uit de </w:t>
      </w:r>
      <w:r w:rsidR="00E166F2">
        <w:rPr>
          <w:szCs w:val="18"/>
        </w:rPr>
        <w:t>Z</w:t>
      </w:r>
      <w:r w:rsidR="00595B61">
        <w:rPr>
          <w:szCs w:val="18"/>
        </w:rPr>
        <w:t>odoende</w:t>
      </w:r>
      <w:r>
        <w:rPr>
          <w:szCs w:val="18"/>
        </w:rPr>
        <w:t xml:space="preserve">. </w:t>
      </w:r>
      <w:r w:rsidR="00595B61">
        <w:rPr>
          <w:szCs w:val="18"/>
        </w:rPr>
        <w:t>H</w:t>
      </w:r>
      <w:r w:rsidRPr="006855A7" w:rsidR="006855A7">
        <w:rPr>
          <w:szCs w:val="18"/>
        </w:rPr>
        <w:t>et</w:t>
      </w:r>
      <w:r w:rsidR="006855A7">
        <w:rPr>
          <w:szCs w:val="18"/>
        </w:rPr>
        <w:t xml:space="preserve"> </w:t>
      </w:r>
      <w:r w:rsidRPr="006855A7" w:rsidR="006855A7">
        <w:rPr>
          <w:szCs w:val="18"/>
        </w:rPr>
        <w:t>rapport</w:t>
      </w:r>
      <w:r w:rsidR="006855A7">
        <w:rPr>
          <w:szCs w:val="18"/>
        </w:rPr>
        <w:t xml:space="preserve"> </w:t>
      </w:r>
      <w:r w:rsidR="00595B61">
        <w:rPr>
          <w:szCs w:val="18"/>
        </w:rPr>
        <w:t xml:space="preserve">laat zien </w:t>
      </w:r>
      <w:r w:rsidRPr="006855A7" w:rsidR="006855A7">
        <w:rPr>
          <w:szCs w:val="18"/>
        </w:rPr>
        <w:t>dat</w:t>
      </w:r>
      <w:r w:rsidR="006855A7">
        <w:rPr>
          <w:szCs w:val="18"/>
        </w:rPr>
        <w:t xml:space="preserve"> </w:t>
      </w:r>
      <w:r w:rsidRPr="006855A7" w:rsidR="006855A7">
        <w:rPr>
          <w:szCs w:val="18"/>
        </w:rPr>
        <w:t>over</w:t>
      </w:r>
      <w:r w:rsidR="006855A7">
        <w:rPr>
          <w:szCs w:val="18"/>
        </w:rPr>
        <w:t xml:space="preserve"> </w:t>
      </w:r>
      <w:r w:rsidRPr="006855A7" w:rsidR="006855A7">
        <w:rPr>
          <w:szCs w:val="18"/>
        </w:rPr>
        <w:t>de</w:t>
      </w:r>
      <w:r w:rsidR="006855A7">
        <w:rPr>
          <w:szCs w:val="18"/>
        </w:rPr>
        <w:t xml:space="preserve"> </w:t>
      </w:r>
      <w:r w:rsidRPr="006855A7" w:rsidR="006855A7">
        <w:rPr>
          <w:szCs w:val="18"/>
        </w:rPr>
        <w:t>periode</w:t>
      </w:r>
      <w:r w:rsidR="006855A7">
        <w:rPr>
          <w:szCs w:val="18"/>
        </w:rPr>
        <w:t xml:space="preserve"> </w:t>
      </w:r>
      <w:r w:rsidRPr="006855A7" w:rsidR="006855A7">
        <w:rPr>
          <w:szCs w:val="18"/>
        </w:rPr>
        <w:t>van</w:t>
      </w:r>
      <w:r w:rsidR="006855A7">
        <w:rPr>
          <w:szCs w:val="18"/>
        </w:rPr>
        <w:t xml:space="preserve"> </w:t>
      </w:r>
      <w:r w:rsidRPr="006855A7" w:rsidR="006855A7">
        <w:rPr>
          <w:szCs w:val="18"/>
        </w:rPr>
        <w:t>2015</w:t>
      </w:r>
      <w:r w:rsidR="006855A7">
        <w:rPr>
          <w:szCs w:val="18"/>
        </w:rPr>
        <w:t xml:space="preserve"> </w:t>
      </w:r>
      <w:r w:rsidRPr="006855A7" w:rsidR="006855A7">
        <w:rPr>
          <w:szCs w:val="18"/>
        </w:rPr>
        <w:t>–</w:t>
      </w:r>
      <w:r w:rsidR="006855A7">
        <w:rPr>
          <w:szCs w:val="18"/>
        </w:rPr>
        <w:t xml:space="preserve"> </w:t>
      </w:r>
      <w:r w:rsidRPr="006855A7" w:rsidR="006855A7">
        <w:rPr>
          <w:szCs w:val="18"/>
        </w:rPr>
        <w:t>2024</w:t>
      </w:r>
      <w:r w:rsidR="006855A7">
        <w:rPr>
          <w:szCs w:val="18"/>
        </w:rPr>
        <w:t xml:space="preserve"> </w:t>
      </w:r>
      <w:r w:rsidRPr="006855A7" w:rsidR="006855A7">
        <w:rPr>
          <w:szCs w:val="18"/>
        </w:rPr>
        <w:t>het</w:t>
      </w:r>
      <w:r w:rsidR="006855A7">
        <w:rPr>
          <w:szCs w:val="18"/>
        </w:rPr>
        <w:t xml:space="preserve"> </w:t>
      </w:r>
      <w:r w:rsidRPr="006855A7" w:rsidR="006855A7">
        <w:rPr>
          <w:szCs w:val="18"/>
        </w:rPr>
        <w:t>totaal</w:t>
      </w:r>
      <w:r w:rsidR="006855A7">
        <w:rPr>
          <w:szCs w:val="18"/>
        </w:rPr>
        <w:t xml:space="preserve"> </w:t>
      </w:r>
      <w:r w:rsidRPr="006855A7" w:rsidR="006855A7">
        <w:rPr>
          <w:szCs w:val="18"/>
        </w:rPr>
        <w:t>aantal</w:t>
      </w:r>
      <w:r w:rsidR="006855A7">
        <w:rPr>
          <w:szCs w:val="18"/>
        </w:rPr>
        <w:t xml:space="preserve"> </w:t>
      </w:r>
      <w:r w:rsidRPr="006855A7" w:rsidR="006855A7">
        <w:rPr>
          <w:szCs w:val="18"/>
        </w:rPr>
        <w:t>dierproeven</w:t>
      </w:r>
      <w:r w:rsidR="006855A7">
        <w:rPr>
          <w:szCs w:val="18"/>
        </w:rPr>
        <w:t xml:space="preserve"> </w:t>
      </w:r>
      <w:r w:rsidRPr="006855A7" w:rsidR="006855A7">
        <w:rPr>
          <w:szCs w:val="18"/>
        </w:rPr>
        <w:t>met</w:t>
      </w:r>
      <w:r w:rsidR="006855A7">
        <w:rPr>
          <w:szCs w:val="18"/>
        </w:rPr>
        <w:t xml:space="preserve"> </w:t>
      </w:r>
      <w:r w:rsidRPr="006855A7" w:rsidR="006855A7">
        <w:rPr>
          <w:szCs w:val="18"/>
        </w:rPr>
        <w:t>20%</w:t>
      </w:r>
      <w:r w:rsidR="006855A7">
        <w:rPr>
          <w:szCs w:val="18"/>
        </w:rPr>
        <w:t xml:space="preserve"> </w:t>
      </w:r>
      <w:r w:rsidRPr="006855A7" w:rsidR="006855A7">
        <w:rPr>
          <w:szCs w:val="18"/>
        </w:rPr>
        <w:t>is</w:t>
      </w:r>
      <w:r w:rsidR="006855A7">
        <w:rPr>
          <w:szCs w:val="18"/>
        </w:rPr>
        <w:t xml:space="preserve"> </w:t>
      </w:r>
      <w:r w:rsidRPr="006855A7" w:rsidR="006855A7">
        <w:rPr>
          <w:szCs w:val="18"/>
        </w:rPr>
        <w:t>gedaald,</w:t>
      </w:r>
      <w:r w:rsidR="006855A7">
        <w:rPr>
          <w:szCs w:val="18"/>
        </w:rPr>
        <w:t xml:space="preserve"> </w:t>
      </w:r>
      <w:r w:rsidRPr="006855A7" w:rsidR="006855A7">
        <w:rPr>
          <w:szCs w:val="18"/>
        </w:rPr>
        <w:t>dat</w:t>
      </w:r>
      <w:r w:rsidR="006855A7">
        <w:rPr>
          <w:szCs w:val="18"/>
        </w:rPr>
        <w:t xml:space="preserve"> </w:t>
      </w:r>
      <w:r w:rsidRPr="006855A7" w:rsidR="006855A7">
        <w:rPr>
          <w:szCs w:val="18"/>
        </w:rPr>
        <w:t>is</w:t>
      </w:r>
      <w:r w:rsidR="006855A7">
        <w:rPr>
          <w:szCs w:val="18"/>
        </w:rPr>
        <w:t xml:space="preserve"> </w:t>
      </w:r>
      <w:r w:rsidRPr="006855A7" w:rsidR="006855A7">
        <w:rPr>
          <w:szCs w:val="18"/>
        </w:rPr>
        <w:t>een</w:t>
      </w:r>
      <w:r w:rsidR="006855A7">
        <w:rPr>
          <w:szCs w:val="18"/>
        </w:rPr>
        <w:t xml:space="preserve"> </w:t>
      </w:r>
      <w:r w:rsidRPr="006855A7" w:rsidR="006855A7">
        <w:rPr>
          <w:szCs w:val="18"/>
        </w:rPr>
        <w:t>goede</w:t>
      </w:r>
      <w:r w:rsidR="006855A7">
        <w:rPr>
          <w:szCs w:val="18"/>
        </w:rPr>
        <w:t xml:space="preserve"> </w:t>
      </w:r>
      <w:r w:rsidRPr="006855A7" w:rsidR="006855A7">
        <w:rPr>
          <w:szCs w:val="18"/>
        </w:rPr>
        <w:t>trend.</w:t>
      </w:r>
      <w:r w:rsidR="006855A7">
        <w:rPr>
          <w:szCs w:val="18"/>
        </w:rPr>
        <w:t xml:space="preserve"> </w:t>
      </w:r>
      <w:r w:rsidR="00595B61">
        <w:rPr>
          <w:szCs w:val="18"/>
        </w:rPr>
        <w:t>H</w:t>
      </w:r>
      <w:r w:rsidRPr="006855A7" w:rsidR="006855A7">
        <w:rPr>
          <w:szCs w:val="18"/>
        </w:rPr>
        <w:t>et</w:t>
      </w:r>
      <w:r w:rsidR="006855A7">
        <w:rPr>
          <w:szCs w:val="18"/>
        </w:rPr>
        <w:t xml:space="preserve"> </w:t>
      </w:r>
      <w:r w:rsidRPr="006855A7" w:rsidR="006855A7">
        <w:rPr>
          <w:szCs w:val="18"/>
        </w:rPr>
        <w:t>Nederlandse</w:t>
      </w:r>
      <w:r w:rsidR="006855A7">
        <w:rPr>
          <w:szCs w:val="18"/>
        </w:rPr>
        <w:t xml:space="preserve"> </w:t>
      </w:r>
      <w:r w:rsidRPr="006855A7" w:rsidR="006855A7">
        <w:rPr>
          <w:szCs w:val="18"/>
        </w:rPr>
        <w:t>dierproevenlandschap</w:t>
      </w:r>
      <w:r w:rsidR="006855A7">
        <w:rPr>
          <w:szCs w:val="18"/>
        </w:rPr>
        <w:t xml:space="preserve"> </w:t>
      </w:r>
      <w:r w:rsidRPr="006855A7" w:rsidR="006855A7">
        <w:rPr>
          <w:szCs w:val="18"/>
        </w:rPr>
        <w:t>blijkt</w:t>
      </w:r>
      <w:r w:rsidR="006855A7">
        <w:rPr>
          <w:szCs w:val="18"/>
        </w:rPr>
        <w:t xml:space="preserve"> </w:t>
      </w:r>
      <w:r w:rsidR="00595B61">
        <w:rPr>
          <w:szCs w:val="18"/>
        </w:rPr>
        <w:t>echter</w:t>
      </w:r>
      <w:r w:rsidR="006855A7">
        <w:rPr>
          <w:szCs w:val="18"/>
        </w:rPr>
        <w:t xml:space="preserve"> </w:t>
      </w:r>
      <w:r w:rsidRPr="006855A7" w:rsidR="006855A7">
        <w:rPr>
          <w:szCs w:val="18"/>
        </w:rPr>
        <w:t>zeer</w:t>
      </w:r>
      <w:r w:rsidR="006855A7">
        <w:rPr>
          <w:szCs w:val="18"/>
        </w:rPr>
        <w:t xml:space="preserve"> </w:t>
      </w:r>
      <w:r w:rsidRPr="006855A7" w:rsidR="006855A7">
        <w:rPr>
          <w:szCs w:val="18"/>
        </w:rPr>
        <w:t>divers.</w:t>
      </w:r>
      <w:r w:rsidR="006855A7">
        <w:rPr>
          <w:szCs w:val="18"/>
        </w:rPr>
        <w:t xml:space="preserve"> </w:t>
      </w:r>
      <w:r w:rsidRPr="006855A7" w:rsidR="006855A7">
        <w:rPr>
          <w:szCs w:val="18"/>
        </w:rPr>
        <w:t>Binnen</w:t>
      </w:r>
      <w:r w:rsidR="006855A7">
        <w:rPr>
          <w:szCs w:val="18"/>
        </w:rPr>
        <w:t xml:space="preserve"> </w:t>
      </w:r>
      <w:r w:rsidRPr="006855A7" w:rsidR="006855A7">
        <w:rPr>
          <w:szCs w:val="18"/>
        </w:rPr>
        <w:t>de</w:t>
      </w:r>
      <w:r w:rsidR="006855A7">
        <w:rPr>
          <w:szCs w:val="18"/>
        </w:rPr>
        <w:t xml:space="preserve"> </w:t>
      </w:r>
      <w:r w:rsidRPr="006855A7" w:rsidR="006855A7">
        <w:rPr>
          <w:szCs w:val="18"/>
        </w:rPr>
        <w:t>verschillende</w:t>
      </w:r>
      <w:r w:rsidR="006855A7">
        <w:rPr>
          <w:szCs w:val="18"/>
        </w:rPr>
        <w:t xml:space="preserve"> </w:t>
      </w:r>
      <w:r w:rsidRPr="006855A7" w:rsidR="006855A7">
        <w:rPr>
          <w:szCs w:val="18"/>
        </w:rPr>
        <w:t>categorieën</w:t>
      </w:r>
      <w:r w:rsidR="006855A7">
        <w:rPr>
          <w:szCs w:val="18"/>
        </w:rPr>
        <w:t xml:space="preserve"> </w:t>
      </w:r>
      <w:r w:rsidR="00595B61">
        <w:rPr>
          <w:szCs w:val="18"/>
        </w:rPr>
        <w:t xml:space="preserve">zijn zowel </w:t>
      </w:r>
      <w:r w:rsidRPr="006855A7" w:rsidR="006855A7">
        <w:rPr>
          <w:szCs w:val="18"/>
        </w:rPr>
        <w:t>dalende,</w:t>
      </w:r>
      <w:r w:rsidR="006855A7">
        <w:rPr>
          <w:szCs w:val="18"/>
        </w:rPr>
        <w:t xml:space="preserve"> </w:t>
      </w:r>
      <w:r w:rsidRPr="006855A7" w:rsidR="006855A7">
        <w:rPr>
          <w:szCs w:val="18"/>
        </w:rPr>
        <w:t>gelijkblijvende,</w:t>
      </w:r>
      <w:r w:rsidR="006855A7">
        <w:rPr>
          <w:szCs w:val="18"/>
        </w:rPr>
        <w:t xml:space="preserve"> </w:t>
      </w:r>
      <w:r w:rsidR="00595B61">
        <w:rPr>
          <w:szCs w:val="18"/>
        </w:rPr>
        <w:t>al</w:t>
      </w:r>
      <w:r w:rsidR="005830B1">
        <w:rPr>
          <w:szCs w:val="18"/>
        </w:rPr>
        <w:t>s</w:t>
      </w:r>
      <w:r w:rsidR="006855A7">
        <w:rPr>
          <w:szCs w:val="18"/>
        </w:rPr>
        <w:t xml:space="preserve"> </w:t>
      </w:r>
      <w:r w:rsidRPr="006855A7" w:rsidR="006855A7">
        <w:rPr>
          <w:szCs w:val="18"/>
        </w:rPr>
        <w:t>ook</w:t>
      </w:r>
      <w:r w:rsidR="006855A7">
        <w:rPr>
          <w:szCs w:val="18"/>
        </w:rPr>
        <w:t xml:space="preserve"> </w:t>
      </w:r>
      <w:r w:rsidRPr="006855A7" w:rsidR="006855A7">
        <w:rPr>
          <w:szCs w:val="18"/>
        </w:rPr>
        <w:t>stijgende</w:t>
      </w:r>
      <w:r w:rsidR="006855A7">
        <w:rPr>
          <w:szCs w:val="18"/>
        </w:rPr>
        <w:t xml:space="preserve"> </w:t>
      </w:r>
      <w:r w:rsidRPr="006855A7" w:rsidR="006855A7">
        <w:rPr>
          <w:szCs w:val="18"/>
        </w:rPr>
        <w:t>proefdiercijfers</w:t>
      </w:r>
      <w:r w:rsidR="00595B61">
        <w:rPr>
          <w:szCs w:val="18"/>
        </w:rPr>
        <w:t xml:space="preserve"> te zien</w:t>
      </w:r>
      <w:r w:rsidRPr="006855A7" w:rsidR="006855A7">
        <w:rPr>
          <w:szCs w:val="18"/>
        </w:rPr>
        <w:t>.</w:t>
      </w:r>
      <w:r w:rsidR="006855A7">
        <w:rPr>
          <w:szCs w:val="18"/>
        </w:rPr>
        <w:t xml:space="preserve"> </w:t>
      </w:r>
    </w:p>
    <w:p w:rsidR="006855A7" w:rsidP="00A97D25" w:rsidRDefault="006855A7" w14:paraId="5B55C6CD" w14:textId="77777777">
      <w:pPr>
        <w:rPr>
          <w:szCs w:val="18"/>
        </w:rPr>
      </w:pPr>
    </w:p>
    <w:p w:rsidR="007C02AB" w:rsidP="00A97D25" w:rsidRDefault="006855A7" w14:paraId="1C964EDC" w14:textId="77777777">
      <w:pPr>
        <w:rPr>
          <w:szCs w:val="18"/>
        </w:rPr>
      </w:pPr>
      <w:r w:rsidRPr="006855A7">
        <w:rPr>
          <w:szCs w:val="18"/>
        </w:rPr>
        <w:t>Drie</w:t>
      </w:r>
      <w:r>
        <w:rPr>
          <w:szCs w:val="18"/>
        </w:rPr>
        <w:t xml:space="preserve"> </w:t>
      </w:r>
      <w:r w:rsidRPr="006855A7">
        <w:rPr>
          <w:szCs w:val="18"/>
        </w:rPr>
        <w:t>categorieën</w:t>
      </w:r>
      <w:r>
        <w:rPr>
          <w:szCs w:val="18"/>
        </w:rPr>
        <w:t xml:space="preserve"> </w:t>
      </w:r>
      <w:r w:rsidR="00954DED">
        <w:rPr>
          <w:szCs w:val="18"/>
        </w:rPr>
        <w:t xml:space="preserve">waarin het onderzoek met proefdieren is afgenomen </w:t>
      </w:r>
      <w:r w:rsidRPr="006855A7">
        <w:rPr>
          <w:szCs w:val="18"/>
        </w:rPr>
        <w:t>zijn</w:t>
      </w:r>
      <w:r w:rsidR="005830B1">
        <w:rPr>
          <w:szCs w:val="18"/>
        </w:rPr>
        <w:t xml:space="preserve"> h</w:t>
      </w:r>
      <w:r w:rsidRPr="006855A7">
        <w:rPr>
          <w:szCs w:val="18"/>
        </w:rPr>
        <w:t>et</w:t>
      </w:r>
      <w:r>
        <w:rPr>
          <w:szCs w:val="18"/>
        </w:rPr>
        <w:t xml:space="preserve"> </w:t>
      </w:r>
      <w:r w:rsidRPr="006855A7">
        <w:rPr>
          <w:szCs w:val="18"/>
        </w:rPr>
        <w:t>fundamenteel</w:t>
      </w:r>
      <w:r>
        <w:rPr>
          <w:szCs w:val="18"/>
        </w:rPr>
        <w:t xml:space="preserve"> </w:t>
      </w:r>
      <w:r w:rsidRPr="006855A7">
        <w:rPr>
          <w:szCs w:val="18"/>
        </w:rPr>
        <w:t>onderzoek</w:t>
      </w:r>
      <w:r w:rsidR="005830B1">
        <w:rPr>
          <w:szCs w:val="18"/>
        </w:rPr>
        <w:t xml:space="preserve"> (</w:t>
      </w:r>
      <w:r w:rsidRPr="006855A7">
        <w:rPr>
          <w:szCs w:val="18"/>
        </w:rPr>
        <w:t>38%</w:t>
      </w:r>
      <w:r w:rsidR="005830B1">
        <w:rPr>
          <w:szCs w:val="18"/>
        </w:rPr>
        <w:t xml:space="preserve"> daling), h</w:t>
      </w:r>
      <w:r w:rsidRPr="006855A7">
        <w:rPr>
          <w:szCs w:val="18"/>
        </w:rPr>
        <w:t>et</w:t>
      </w:r>
      <w:r>
        <w:rPr>
          <w:szCs w:val="18"/>
        </w:rPr>
        <w:t xml:space="preserve"> </w:t>
      </w:r>
      <w:r w:rsidRPr="006855A7">
        <w:rPr>
          <w:szCs w:val="18"/>
        </w:rPr>
        <w:t>omzettingsgericht-</w:t>
      </w:r>
      <w:r>
        <w:rPr>
          <w:szCs w:val="18"/>
        </w:rPr>
        <w:t xml:space="preserve"> </w:t>
      </w:r>
      <w:r w:rsidRPr="006855A7">
        <w:rPr>
          <w:szCs w:val="18"/>
        </w:rPr>
        <w:t>en</w:t>
      </w:r>
      <w:r>
        <w:rPr>
          <w:szCs w:val="18"/>
        </w:rPr>
        <w:t xml:space="preserve"> </w:t>
      </w:r>
      <w:r w:rsidRPr="006855A7">
        <w:rPr>
          <w:szCs w:val="18"/>
        </w:rPr>
        <w:t>toegepast</w:t>
      </w:r>
      <w:r>
        <w:rPr>
          <w:szCs w:val="18"/>
        </w:rPr>
        <w:t xml:space="preserve"> </w:t>
      </w:r>
      <w:r w:rsidRPr="006855A7">
        <w:rPr>
          <w:szCs w:val="18"/>
        </w:rPr>
        <w:t>onderzoek</w:t>
      </w:r>
      <w:r w:rsidR="005830B1">
        <w:rPr>
          <w:szCs w:val="18"/>
        </w:rPr>
        <w:t xml:space="preserve"> (</w:t>
      </w:r>
      <w:r w:rsidRPr="006855A7">
        <w:rPr>
          <w:szCs w:val="18"/>
        </w:rPr>
        <w:t>50%</w:t>
      </w:r>
      <w:r w:rsidR="005830B1">
        <w:rPr>
          <w:szCs w:val="18"/>
        </w:rPr>
        <w:t xml:space="preserve"> daling) e</w:t>
      </w:r>
      <w:r w:rsidR="00E43307">
        <w:rPr>
          <w:szCs w:val="18"/>
        </w:rPr>
        <w:t xml:space="preserve">n </w:t>
      </w:r>
      <w:r w:rsidR="005830B1">
        <w:rPr>
          <w:szCs w:val="18"/>
        </w:rPr>
        <w:t xml:space="preserve">het gebruik van proefdieren </w:t>
      </w:r>
      <w:r w:rsidR="00BA3CF4">
        <w:rPr>
          <w:szCs w:val="18"/>
        </w:rPr>
        <w:t>in het</w:t>
      </w:r>
      <w:r>
        <w:rPr>
          <w:szCs w:val="18"/>
        </w:rPr>
        <w:t xml:space="preserve"> </w:t>
      </w:r>
      <w:r w:rsidRPr="006855A7">
        <w:rPr>
          <w:szCs w:val="18"/>
        </w:rPr>
        <w:t>hoger</w:t>
      </w:r>
      <w:r>
        <w:rPr>
          <w:szCs w:val="18"/>
        </w:rPr>
        <w:t xml:space="preserve"> </w:t>
      </w:r>
      <w:r w:rsidRPr="006855A7">
        <w:rPr>
          <w:szCs w:val="18"/>
        </w:rPr>
        <w:t>onderwijs</w:t>
      </w:r>
      <w:r>
        <w:rPr>
          <w:szCs w:val="18"/>
        </w:rPr>
        <w:t xml:space="preserve"> </w:t>
      </w:r>
      <w:r w:rsidRPr="006855A7">
        <w:rPr>
          <w:szCs w:val="18"/>
        </w:rPr>
        <w:t>en</w:t>
      </w:r>
      <w:r>
        <w:rPr>
          <w:szCs w:val="18"/>
        </w:rPr>
        <w:t xml:space="preserve"> </w:t>
      </w:r>
      <w:r w:rsidRPr="006855A7">
        <w:rPr>
          <w:szCs w:val="18"/>
        </w:rPr>
        <w:t>trainingen</w:t>
      </w:r>
      <w:r>
        <w:rPr>
          <w:szCs w:val="18"/>
        </w:rPr>
        <w:t xml:space="preserve"> </w:t>
      </w:r>
      <w:r w:rsidRPr="006855A7">
        <w:rPr>
          <w:szCs w:val="18"/>
        </w:rPr>
        <w:t>van</w:t>
      </w:r>
      <w:r>
        <w:rPr>
          <w:szCs w:val="18"/>
        </w:rPr>
        <w:t xml:space="preserve"> </w:t>
      </w:r>
      <w:r w:rsidRPr="006855A7">
        <w:rPr>
          <w:szCs w:val="18"/>
        </w:rPr>
        <w:t>beroepsvaardigheden</w:t>
      </w:r>
      <w:r>
        <w:rPr>
          <w:szCs w:val="18"/>
        </w:rPr>
        <w:t xml:space="preserve"> </w:t>
      </w:r>
      <w:r w:rsidR="005830B1">
        <w:rPr>
          <w:szCs w:val="18"/>
        </w:rPr>
        <w:t>(</w:t>
      </w:r>
      <w:r w:rsidRPr="006855A7">
        <w:rPr>
          <w:szCs w:val="18"/>
        </w:rPr>
        <w:t>49%</w:t>
      </w:r>
      <w:r w:rsidR="005830B1">
        <w:rPr>
          <w:szCs w:val="18"/>
        </w:rPr>
        <w:t xml:space="preserve"> daling)</w:t>
      </w:r>
      <w:r w:rsidRPr="006855A7">
        <w:rPr>
          <w:szCs w:val="18"/>
        </w:rPr>
        <w:t>.</w:t>
      </w:r>
      <w:r>
        <w:rPr>
          <w:szCs w:val="18"/>
        </w:rPr>
        <w:t xml:space="preserve"> </w:t>
      </w:r>
      <w:r w:rsidRPr="006855A7">
        <w:rPr>
          <w:szCs w:val="18"/>
        </w:rPr>
        <w:t>Deze</w:t>
      </w:r>
      <w:r>
        <w:rPr>
          <w:szCs w:val="18"/>
        </w:rPr>
        <w:t xml:space="preserve"> </w:t>
      </w:r>
      <w:r w:rsidRPr="006855A7">
        <w:rPr>
          <w:szCs w:val="18"/>
        </w:rPr>
        <w:t>categorieën</w:t>
      </w:r>
      <w:r>
        <w:rPr>
          <w:szCs w:val="18"/>
        </w:rPr>
        <w:t xml:space="preserve"> </w:t>
      </w:r>
      <w:r w:rsidRPr="006855A7">
        <w:rPr>
          <w:szCs w:val="18"/>
        </w:rPr>
        <w:t>omvatten</w:t>
      </w:r>
      <w:r>
        <w:rPr>
          <w:szCs w:val="18"/>
        </w:rPr>
        <w:t xml:space="preserve"> </w:t>
      </w:r>
      <w:r w:rsidRPr="006855A7">
        <w:rPr>
          <w:szCs w:val="18"/>
        </w:rPr>
        <w:t>respectievelijk</w:t>
      </w:r>
      <w:r>
        <w:rPr>
          <w:szCs w:val="18"/>
        </w:rPr>
        <w:t xml:space="preserve"> </w:t>
      </w:r>
      <w:r w:rsidRPr="006855A7">
        <w:rPr>
          <w:szCs w:val="18"/>
        </w:rPr>
        <w:t>21%,</w:t>
      </w:r>
      <w:r>
        <w:rPr>
          <w:szCs w:val="18"/>
        </w:rPr>
        <w:t xml:space="preserve"> </w:t>
      </w:r>
      <w:r w:rsidRPr="006855A7">
        <w:rPr>
          <w:szCs w:val="18"/>
        </w:rPr>
        <w:t>18%</w:t>
      </w:r>
      <w:r>
        <w:rPr>
          <w:szCs w:val="18"/>
        </w:rPr>
        <w:t xml:space="preserve"> </w:t>
      </w:r>
      <w:r w:rsidRPr="006855A7">
        <w:rPr>
          <w:szCs w:val="18"/>
        </w:rPr>
        <w:t>en</w:t>
      </w:r>
      <w:r>
        <w:rPr>
          <w:szCs w:val="18"/>
        </w:rPr>
        <w:t xml:space="preserve"> </w:t>
      </w:r>
      <w:r w:rsidRPr="006855A7">
        <w:rPr>
          <w:szCs w:val="18"/>
        </w:rPr>
        <w:t>2,6%</w:t>
      </w:r>
      <w:r>
        <w:rPr>
          <w:szCs w:val="18"/>
        </w:rPr>
        <w:t xml:space="preserve"> </w:t>
      </w:r>
      <w:r w:rsidRPr="006855A7">
        <w:rPr>
          <w:szCs w:val="18"/>
        </w:rPr>
        <w:t>van</w:t>
      </w:r>
      <w:r>
        <w:rPr>
          <w:szCs w:val="18"/>
        </w:rPr>
        <w:t xml:space="preserve"> </w:t>
      </w:r>
      <w:r w:rsidRPr="006855A7">
        <w:rPr>
          <w:szCs w:val="18"/>
        </w:rPr>
        <w:t>het</w:t>
      </w:r>
      <w:r>
        <w:rPr>
          <w:szCs w:val="18"/>
        </w:rPr>
        <w:t xml:space="preserve"> </w:t>
      </w:r>
      <w:r w:rsidRPr="006855A7">
        <w:rPr>
          <w:szCs w:val="18"/>
        </w:rPr>
        <w:t>totaal</w:t>
      </w:r>
      <w:r>
        <w:rPr>
          <w:szCs w:val="18"/>
        </w:rPr>
        <w:t xml:space="preserve"> </w:t>
      </w:r>
      <w:r w:rsidRPr="006855A7">
        <w:rPr>
          <w:szCs w:val="18"/>
        </w:rPr>
        <w:t>aantal</w:t>
      </w:r>
      <w:r>
        <w:rPr>
          <w:szCs w:val="18"/>
        </w:rPr>
        <w:t xml:space="preserve"> </w:t>
      </w:r>
      <w:r w:rsidRPr="006855A7">
        <w:rPr>
          <w:szCs w:val="18"/>
        </w:rPr>
        <w:t>dierproeven</w:t>
      </w:r>
      <w:r>
        <w:rPr>
          <w:szCs w:val="18"/>
        </w:rPr>
        <w:t xml:space="preserve"> </w:t>
      </w:r>
      <w:r w:rsidRPr="006855A7">
        <w:rPr>
          <w:szCs w:val="18"/>
        </w:rPr>
        <w:t>in</w:t>
      </w:r>
      <w:r>
        <w:rPr>
          <w:szCs w:val="18"/>
        </w:rPr>
        <w:t xml:space="preserve"> </w:t>
      </w:r>
      <w:r w:rsidRPr="006855A7">
        <w:rPr>
          <w:szCs w:val="18"/>
        </w:rPr>
        <w:t>2024.</w:t>
      </w:r>
      <w:r>
        <w:rPr>
          <w:szCs w:val="18"/>
        </w:rPr>
        <w:t xml:space="preserve"> </w:t>
      </w:r>
    </w:p>
    <w:p w:rsidRPr="006855A7" w:rsidR="006855A7" w:rsidP="00A97D25" w:rsidRDefault="00E43307" w14:paraId="48C8547B" w14:textId="2F17E229">
      <w:pPr>
        <w:rPr>
          <w:szCs w:val="18"/>
        </w:rPr>
      </w:pPr>
      <w:r>
        <w:rPr>
          <w:szCs w:val="18"/>
        </w:rPr>
        <w:t>Het</w:t>
      </w:r>
      <w:r w:rsidRPr="00E43307">
        <w:rPr>
          <w:szCs w:val="18"/>
        </w:rPr>
        <w:t xml:space="preserve"> fok</w:t>
      </w:r>
      <w:r>
        <w:rPr>
          <w:szCs w:val="18"/>
        </w:rPr>
        <w:t>ken</w:t>
      </w:r>
      <w:r w:rsidRPr="00E43307">
        <w:rPr>
          <w:szCs w:val="18"/>
        </w:rPr>
        <w:t xml:space="preserve"> van proefdieren wordt in de meeste gevallen niet </w:t>
      </w:r>
      <w:r>
        <w:rPr>
          <w:szCs w:val="18"/>
        </w:rPr>
        <w:t>gezien als een</w:t>
      </w:r>
      <w:r w:rsidRPr="00E43307">
        <w:rPr>
          <w:szCs w:val="18"/>
        </w:rPr>
        <w:t xml:space="preserve"> dierproef</w:t>
      </w:r>
      <w:r>
        <w:rPr>
          <w:szCs w:val="18"/>
        </w:rPr>
        <w:t xml:space="preserve">. Dit is anders </w:t>
      </w:r>
      <w:r w:rsidR="00191BBC">
        <w:rPr>
          <w:szCs w:val="18"/>
        </w:rPr>
        <w:t>in</w:t>
      </w:r>
      <w:r>
        <w:rPr>
          <w:szCs w:val="18"/>
        </w:rPr>
        <w:t xml:space="preserve"> bepaalde gevallen</w:t>
      </w:r>
      <w:r w:rsidR="00191BBC">
        <w:rPr>
          <w:szCs w:val="18"/>
        </w:rPr>
        <w:t xml:space="preserve"> </w:t>
      </w:r>
      <w:r w:rsidR="00BA3CF4">
        <w:rPr>
          <w:szCs w:val="18"/>
        </w:rPr>
        <w:t xml:space="preserve">van </w:t>
      </w:r>
      <w:r w:rsidR="00191BBC">
        <w:rPr>
          <w:szCs w:val="18"/>
        </w:rPr>
        <w:t xml:space="preserve">fokken </w:t>
      </w:r>
      <w:r w:rsidR="00BA3CF4">
        <w:rPr>
          <w:szCs w:val="18"/>
        </w:rPr>
        <w:t xml:space="preserve">met dieren die </w:t>
      </w:r>
      <w:r w:rsidR="00191BBC">
        <w:rPr>
          <w:szCs w:val="18"/>
        </w:rPr>
        <w:t xml:space="preserve">genetisch </w:t>
      </w:r>
      <w:r w:rsidRPr="00E43307">
        <w:rPr>
          <w:szCs w:val="18"/>
        </w:rPr>
        <w:t>gewijzigd</w:t>
      </w:r>
      <w:r w:rsidR="00BA3CF4">
        <w:rPr>
          <w:szCs w:val="18"/>
        </w:rPr>
        <w:t xml:space="preserve"> zijn</w:t>
      </w:r>
      <w:r w:rsidR="00191BBC">
        <w:rPr>
          <w:szCs w:val="18"/>
        </w:rPr>
        <w:t>.</w:t>
      </w:r>
      <w:r w:rsidR="00BA3CF4">
        <w:rPr>
          <w:szCs w:val="18"/>
        </w:rPr>
        <w:t xml:space="preserve"> Als de kans bestaat dat de ouderdieren of nakomelingen last hebben van deze genetische wijziging d</w:t>
      </w:r>
      <w:r w:rsidR="00191BBC">
        <w:rPr>
          <w:szCs w:val="18"/>
        </w:rPr>
        <w:t>an wordt het fok met ongerief genoemd. De trend in f</w:t>
      </w:r>
      <w:r w:rsidRPr="006855A7" w:rsidR="006855A7">
        <w:rPr>
          <w:szCs w:val="18"/>
        </w:rPr>
        <w:t>ok</w:t>
      </w:r>
      <w:r w:rsidR="006855A7">
        <w:rPr>
          <w:szCs w:val="18"/>
        </w:rPr>
        <w:t xml:space="preserve"> </w:t>
      </w:r>
      <w:r w:rsidRPr="006855A7" w:rsidR="006855A7">
        <w:rPr>
          <w:szCs w:val="18"/>
        </w:rPr>
        <w:t>met</w:t>
      </w:r>
      <w:r w:rsidR="006855A7">
        <w:rPr>
          <w:szCs w:val="18"/>
        </w:rPr>
        <w:t xml:space="preserve"> </w:t>
      </w:r>
      <w:r w:rsidRPr="006855A7" w:rsidR="006855A7">
        <w:rPr>
          <w:szCs w:val="18"/>
        </w:rPr>
        <w:t>ongerief</w:t>
      </w:r>
      <w:r w:rsidR="006855A7">
        <w:rPr>
          <w:szCs w:val="18"/>
        </w:rPr>
        <w:t xml:space="preserve"> </w:t>
      </w:r>
      <w:r w:rsidRPr="006855A7" w:rsidR="006855A7">
        <w:rPr>
          <w:szCs w:val="18"/>
        </w:rPr>
        <w:t>geeft</w:t>
      </w:r>
      <w:r w:rsidR="00191BBC">
        <w:rPr>
          <w:szCs w:val="18"/>
        </w:rPr>
        <w:t xml:space="preserve"> over de jaren </w:t>
      </w:r>
      <w:r w:rsidRPr="006855A7" w:rsidR="006855A7">
        <w:rPr>
          <w:szCs w:val="18"/>
        </w:rPr>
        <w:t>een</w:t>
      </w:r>
      <w:r w:rsidR="006855A7">
        <w:rPr>
          <w:szCs w:val="18"/>
        </w:rPr>
        <w:t xml:space="preserve"> </w:t>
      </w:r>
      <w:r w:rsidRPr="006855A7" w:rsidR="006855A7">
        <w:rPr>
          <w:szCs w:val="18"/>
        </w:rPr>
        <w:t>grillig</w:t>
      </w:r>
      <w:r w:rsidR="006855A7">
        <w:rPr>
          <w:szCs w:val="18"/>
        </w:rPr>
        <w:t xml:space="preserve"> </w:t>
      </w:r>
      <w:r w:rsidRPr="006855A7" w:rsidR="006855A7">
        <w:rPr>
          <w:szCs w:val="18"/>
        </w:rPr>
        <w:t>patroon</w:t>
      </w:r>
      <w:r w:rsidR="00191BBC">
        <w:rPr>
          <w:szCs w:val="18"/>
        </w:rPr>
        <w:t>. Dit komt</w:t>
      </w:r>
      <w:r w:rsidR="006855A7">
        <w:rPr>
          <w:szCs w:val="18"/>
        </w:rPr>
        <w:t xml:space="preserve"> </w:t>
      </w:r>
      <w:r w:rsidRPr="006855A7" w:rsidR="006855A7">
        <w:rPr>
          <w:szCs w:val="18"/>
        </w:rPr>
        <w:t>mede</w:t>
      </w:r>
      <w:r w:rsidR="006855A7">
        <w:rPr>
          <w:szCs w:val="18"/>
        </w:rPr>
        <w:t xml:space="preserve"> </w:t>
      </w:r>
      <w:r w:rsidRPr="006855A7" w:rsidR="006855A7">
        <w:rPr>
          <w:szCs w:val="18"/>
        </w:rPr>
        <w:t>door</w:t>
      </w:r>
      <w:r w:rsidR="006855A7">
        <w:rPr>
          <w:szCs w:val="18"/>
        </w:rPr>
        <w:t xml:space="preserve"> </w:t>
      </w:r>
      <w:r w:rsidRPr="006855A7" w:rsidR="006855A7">
        <w:rPr>
          <w:szCs w:val="18"/>
        </w:rPr>
        <w:t>wijzigingen</w:t>
      </w:r>
      <w:r w:rsidR="006855A7">
        <w:rPr>
          <w:szCs w:val="18"/>
        </w:rPr>
        <w:t xml:space="preserve"> </w:t>
      </w:r>
      <w:r w:rsidRPr="006855A7" w:rsidR="006855A7">
        <w:rPr>
          <w:szCs w:val="18"/>
        </w:rPr>
        <w:t>in</w:t>
      </w:r>
      <w:r w:rsidR="006855A7">
        <w:rPr>
          <w:szCs w:val="18"/>
        </w:rPr>
        <w:t xml:space="preserve"> </w:t>
      </w:r>
      <w:r w:rsidR="00191BBC">
        <w:rPr>
          <w:szCs w:val="18"/>
        </w:rPr>
        <w:t xml:space="preserve">de </w:t>
      </w:r>
      <w:r w:rsidRPr="006855A7" w:rsidR="006855A7">
        <w:rPr>
          <w:szCs w:val="18"/>
        </w:rPr>
        <w:t>registratiesystematiek.</w:t>
      </w:r>
      <w:r w:rsidR="006855A7">
        <w:rPr>
          <w:szCs w:val="18"/>
        </w:rPr>
        <w:t xml:space="preserve"> </w:t>
      </w:r>
      <w:r w:rsidR="00636D93">
        <w:rPr>
          <w:szCs w:val="18"/>
        </w:rPr>
        <w:t xml:space="preserve">Tussen </w:t>
      </w:r>
      <w:r w:rsidR="00191BBC">
        <w:rPr>
          <w:szCs w:val="18"/>
        </w:rPr>
        <w:t xml:space="preserve">2015 </w:t>
      </w:r>
      <w:r w:rsidR="00636D93">
        <w:rPr>
          <w:szCs w:val="18"/>
        </w:rPr>
        <w:t xml:space="preserve">en 2016 heeft er </w:t>
      </w:r>
      <w:r w:rsidRPr="006855A7" w:rsidR="006855A7">
        <w:rPr>
          <w:szCs w:val="18"/>
        </w:rPr>
        <w:t>een</w:t>
      </w:r>
      <w:r w:rsidR="006855A7">
        <w:rPr>
          <w:szCs w:val="18"/>
        </w:rPr>
        <w:t xml:space="preserve"> </w:t>
      </w:r>
      <w:r w:rsidRPr="006855A7" w:rsidR="006855A7">
        <w:rPr>
          <w:szCs w:val="18"/>
        </w:rPr>
        <w:t>fikse</w:t>
      </w:r>
      <w:r w:rsidR="006855A7">
        <w:rPr>
          <w:szCs w:val="18"/>
        </w:rPr>
        <w:t xml:space="preserve"> </w:t>
      </w:r>
      <w:r w:rsidRPr="006855A7" w:rsidR="006855A7">
        <w:rPr>
          <w:szCs w:val="18"/>
        </w:rPr>
        <w:t>daling</w:t>
      </w:r>
      <w:r w:rsidR="006855A7">
        <w:rPr>
          <w:szCs w:val="18"/>
        </w:rPr>
        <w:t xml:space="preserve"> </w:t>
      </w:r>
      <w:r w:rsidRPr="006855A7" w:rsidR="006855A7">
        <w:rPr>
          <w:szCs w:val="18"/>
        </w:rPr>
        <w:t>plaatsgevonden</w:t>
      </w:r>
      <w:r w:rsidR="006855A7">
        <w:rPr>
          <w:szCs w:val="18"/>
        </w:rPr>
        <w:t xml:space="preserve"> </w:t>
      </w:r>
      <w:r w:rsidRPr="006855A7" w:rsidR="006855A7">
        <w:rPr>
          <w:szCs w:val="18"/>
        </w:rPr>
        <w:t>(bijna</w:t>
      </w:r>
      <w:r w:rsidR="006855A7">
        <w:rPr>
          <w:szCs w:val="18"/>
        </w:rPr>
        <w:t xml:space="preserve"> </w:t>
      </w:r>
      <w:r w:rsidRPr="006855A7" w:rsidR="006855A7">
        <w:rPr>
          <w:szCs w:val="18"/>
        </w:rPr>
        <w:t>97%)</w:t>
      </w:r>
      <w:r w:rsidR="00636D93">
        <w:rPr>
          <w:szCs w:val="18"/>
        </w:rPr>
        <w:t xml:space="preserve">, vanaf </w:t>
      </w:r>
      <w:r w:rsidRPr="006855A7" w:rsidR="006855A7">
        <w:rPr>
          <w:szCs w:val="18"/>
        </w:rPr>
        <w:t>2019</w:t>
      </w:r>
      <w:r w:rsidR="006855A7">
        <w:rPr>
          <w:szCs w:val="18"/>
        </w:rPr>
        <w:t xml:space="preserve"> </w:t>
      </w:r>
      <w:r w:rsidR="00636D93">
        <w:rPr>
          <w:szCs w:val="18"/>
        </w:rPr>
        <w:t xml:space="preserve">is er weer </w:t>
      </w:r>
      <w:r w:rsidRPr="006855A7" w:rsidR="006855A7">
        <w:rPr>
          <w:szCs w:val="18"/>
        </w:rPr>
        <w:t>een</w:t>
      </w:r>
      <w:r w:rsidR="006855A7">
        <w:rPr>
          <w:szCs w:val="18"/>
        </w:rPr>
        <w:t xml:space="preserve"> </w:t>
      </w:r>
      <w:r w:rsidRPr="006855A7" w:rsidR="006855A7">
        <w:rPr>
          <w:szCs w:val="18"/>
        </w:rPr>
        <w:t>stijging</w:t>
      </w:r>
      <w:r w:rsidR="006855A7">
        <w:rPr>
          <w:szCs w:val="18"/>
        </w:rPr>
        <w:t xml:space="preserve"> </w:t>
      </w:r>
      <w:r w:rsidRPr="006855A7" w:rsidR="006855A7">
        <w:rPr>
          <w:szCs w:val="18"/>
        </w:rPr>
        <w:t>te</w:t>
      </w:r>
      <w:r w:rsidR="006855A7">
        <w:rPr>
          <w:szCs w:val="18"/>
        </w:rPr>
        <w:t xml:space="preserve"> </w:t>
      </w:r>
      <w:r w:rsidRPr="006855A7" w:rsidR="006855A7">
        <w:rPr>
          <w:szCs w:val="18"/>
        </w:rPr>
        <w:t>zien</w:t>
      </w:r>
      <w:r w:rsidR="005D4167">
        <w:rPr>
          <w:szCs w:val="18"/>
        </w:rPr>
        <w:t xml:space="preserve"> waardoor het uitkomt op een daling van </w:t>
      </w:r>
      <w:r w:rsidRPr="006855A7" w:rsidR="006855A7">
        <w:rPr>
          <w:szCs w:val="18"/>
        </w:rPr>
        <w:t>bijna</w:t>
      </w:r>
      <w:r w:rsidR="006855A7">
        <w:rPr>
          <w:szCs w:val="18"/>
        </w:rPr>
        <w:t xml:space="preserve"> </w:t>
      </w:r>
      <w:r w:rsidRPr="006855A7" w:rsidR="006855A7">
        <w:rPr>
          <w:szCs w:val="18"/>
        </w:rPr>
        <w:t>72%</w:t>
      </w:r>
      <w:r w:rsidR="006855A7">
        <w:rPr>
          <w:szCs w:val="18"/>
        </w:rPr>
        <w:t xml:space="preserve"> </w:t>
      </w:r>
      <w:r w:rsidR="005D4167">
        <w:rPr>
          <w:szCs w:val="18"/>
        </w:rPr>
        <w:t xml:space="preserve">in 2024 </w:t>
      </w:r>
      <w:r w:rsidRPr="006855A7" w:rsidR="006855A7">
        <w:rPr>
          <w:szCs w:val="18"/>
        </w:rPr>
        <w:t>ten</w:t>
      </w:r>
      <w:r w:rsidR="006855A7">
        <w:rPr>
          <w:szCs w:val="18"/>
        </w:rPr>
        <w:t xml:space="preserve"> </w:t>
      </w:r>
      <w:r w:rsidRPr="006855A7" w:rsidR="006855A7">
        <w:rPr>
          <w:szCs w:val="18"/>
        </w:rPr>
        <w:t>opzichte</w:t>
      </w:r>
      <w:r w:rsidR="006855A7">
        <w:rPr>
          <w:szCs w:val="18"/>
        </w:rPr>
        <w:t xml:space="preserve"> </w:t>
      </w:r>
      <w:r w:rsidRPr="006855A7" w:rsidR="006855A7">
        <w:rPr>
          <w:szCs w:val="18"/>
        </w:rPr>
        <w:t>van</w:t>
      </w:r>
      <w:r w:rsidR="006855A7">
        <w:rPr>
          <w:szCs w:val="18"/>
        </w:rPr>
        <w:t xml:space="preserve"> </w:t>
      </w:r>
      <w:r w:rsidRPr="006855A7" w:rsidR="006855A7">
        <w:rPr>
          <w:szCs w:val="18"/>
        </w:rPr>
        <w:t>2015.</w:t>
      </w:r>
      <w:r w:rsidR="006855A7">
        <w:rPr>
          <w:szCs w:val="18"/>
        </w:rPr>
        <w:t xml:space="preserve"> </w:t>
      </w:r>
    </w:p>
    <w:p w:rsidR="00143F7A" w:rsidP="00A97D25" w:rsidRDefault="00143F7A" w14:paraId="19AF7EDC" w14:textId="77777777">
      <w:pPr>
        <w:rPr>
          <w:szCs w:val="18"/>
        </w:rPr>
      </w:pPr>
    </w:p>
    <w:p w:rsidRPr="006855A7" w:rsidR="006855A7" w:rsidP="00A97D25" w:rsidRDefault="006855A7" w14:paraId="485DD178" w14:textId="052D44C3">
      <w:pPr>
        <w:rPr>
          <w:szCs w:val="18"/>
        </w:rPr>
      </w:pPr>
      <w:r w:rsidRPr="006855A7">
        <w:rPr>
          <w:szCs w:val="18"/>
        </w:rPr>
        <w:t>Het</w:t>
      </w:r>
      <w:r>
        <w:rPr>
          <w:szCs w:val="18"/>
        </w:rPr>
        <w:t xml:space="preserve"> </w:t>
      </w:r>
      <w:r w:rsidRPr="006855A7">
        <w:rPr>
          <w:szCs w:val="18"/>
        </w:rPr>
        <w:t>regulatoir</w:t>
      </w:r>
      <w:r>
        <w:rPr>
          <w:szCs w:val="18"/>
        </w:rPr>
        <w:t xml:space="preserve"> </w:t>
      </w:r>
      <w:r w:rsidRPr="006855A7">
        <w:rPr>
          <w:szCs w:val="18"/>
        </w:rPr>
        <w:t>onderzoek,</w:t>
      </w:r>
      <w:r>
        <w:rPr>
          <w:szCs w:val="18"/>
        </w:rPr>
        <w:t xml:space="preserve"> </w:t>
      </w:r>
      <w:r w:rsidRPr="006855A7">
        <w:rPr>
          <w:szCs w:val="18"/>
        </w:rPr>
        <w:t>zoals</w:t>
      </w:r>
      <w:r>
        <w:rPr>
          <w:szCs w:val="18"/>
        </w:rPr>
        <w:t xml:space="preserve"> </w:t>
      </w:r>
      <w:r w:rsidRPr="006855A7">
        <w:rPr>
          <w:szCs w:val="18"/>
        </w:rPr>
        <w:t>veiligheidstesten</w:t>
      </w:r>
      <w:r>
        <w:rPr>
          <w:szCs w:val="18"/>
        </w:rPr>
        <w:t xml:space="preserve"> </w:t>
      </w:r>
      <w:r w:rsidRPr="006855A7">
        <w:rPr>
          <w:szCs w:val="18"/>
        </w:rPr>
        <w:t>van</w:t>
      </w:r>
      <w:r>
        <w:rPr>
          <w:szCs w:val="18"/>
        </w:rPr>
        <w:t xml:space="preserve"> </w:t>
      </w:r>
      <w:r w:rsidRPr="006855A7">
        <w:rPr>
          <w:szCs w:val="18"/>
        </w:rPr>
        <w:t>industriële</w:t>
      </w:r>
      <w:r>
        <w:rPr>
          <w:szCs w:val="18"/>
        </w:rPr>
        <w:t xml:space="preserve"> </w:t>
      </w:r>
      <w:r w:rsidRPr="006855A7">
        <w:rPr>
          <w:szCs w:val="18"/>
        </w:rPr>
        <w:t>chemicaliën</w:t>
      </w:r>
      <w:r>
        <w:rPr>
          <w:szCs w:val="18"/>
        </w:rPr>
        <w:t xml:space="preserve"> </w:t>
      </w:r>
      <w:r w:rsidRPr="006855A7">
        <w:rPr>
          <w:szCs w:val="18"/>
        </w:rPr>
        <w:t>of</w:t>
      </w:r>
      <w:r>
        <w:rPr>
          <w:szCs w:val="18"/>
        </w:rPr>
        <w:t xml:space="preserve"> </w:t>
      </w:r>
      <w:r w:rsidRPr="006855A7">
        <w:rPr>
          <w:szCs w:val="18"/>
        </w:rPr>
        <w:t>kwaliteitscontroles</w:t>
      </w:r>
      <w:r>
        <w:rPr>
          <w:szCs w:val="18"/>
        </w:rPr>
        <w:t xml:space="preserve"> </w:t>
      </w:r>
      <w:r w:rsidR="00E166F2">
        <w:rPr>
          <w:szCs w:val="18"/>
        </w:rPr>
        <w:t>van</w:t>
      </w:r>
      <w:r>
        <w:rPr>
          <w:szCs w:val="18"/>
        </w:rPr>
        <w:t xml:space="preserve"> </w:t>
      </w:r>
      <w:r w:rsidRPr="006855A7">
        <w:rPr>
          <w:szCs w:val="18"/>
        </w:rPr>
        <w:t>(dier)geneesmiddelen</w:t>
      </w:r>
      <w:r>
        <w:rPr>
          <w:szCs w:val="18"/>
        </w:rPr>
        <w:t xml:space="preserve"> </w:t>
      </w:r>
      <w:r w:rsidRPr="006855A7">
        <w:rPr>
          <w:szCs w:val="18"/>
        </w:rPr>
        <w:t>is</w:t>
      </w:r>
      <w:r>
        <w:rPr>
          <w:szCs w:val="18"/>
        </w:rPr>
        <w:t xml:space="preserve"> </w:t>
      </w:r>
      <w:r w:rsidRPr="006855A7">
        <w:rPr>
          <w:szCs w:val="18"/>
        </w:rPr>
        <w:t>ongeveer</w:t>
      </w:r>
      <w:r>
        <w:rPr>
          <w:szCs w:val="18"/>
        </w:rPr>
        <w:t xml:space="preserve"> </w:t>
      </w:r>
      <w:r w:rsidRPr="006855A7">
        <w:rPr>
          <w:szCs w:val="18"/>
        </w:rPr>
        <w:t>gelijk</w:t>
      </w:r>
      <w:r>
        <w:rPr>
          <w:szCs w:val="18"/>
        </w:rPr>
        <w:t xml:space="preserve"> </w:t>
      </w:r>
      <w:r w:rsidRPr="006855A7">
        <w:rPr>
          <w:szCs w:val="18"/>
        </w:rPr>
        <w:t>gebleven</w:t>
      </w:r>
      <w:r>
        <w:rPr>
          <w:szCs w:val="18"/>
        </w:rPr>
        <w:t xml:space="preserve"> </w:t>
      </w:r>
      <w:r w:rsidRPr="006855A7">
        <w:rPr>
          <w:szCs w:val="18"/>
        </w:rPr>
        <w:t>en</w:t>
      </w:r>
      <w:r>
        <w:rPr>
          <w:szCs w:val="18"/>
        </w:rPr>
        <w:t xml:space="preserve"> </w:t>
      </w:r>
      <w:r w:rsidR="00636D93">
        <w:rPr>
          <w:szCs w:val="18"/>
        </w:rPr>
        <w:t>was in</w:t>
      </w:r>
      <w:r>
        <w:rPr>
          <w:szCs w:val="18"/>
        </w:rPr>
        <w:t xml:space="preserve"> </w:t>
      </w:r>
      <w:r w:rsidR="00636D93">
        <w:rPr>
          <w:szCs w:val="18"/>
        </w:rPr>
        <w:t>2024</w:t>
      </w:r>
      <w:r>
        <w:rPr>
          <w:szCs w:val="18"/>
        </w:rPr>
        <w:t xml:space="preserve"> </w:t>
      </w:r>
      <w:r w:rsidRPr="006855A7">
        <w:rPr>
          <w:szCs w:val="18"/>
        </w:rPr>
        <w:t>de</w:t>
      </w:r>
      <w:r>
        <w:rPr>
          <w:szCs w:val="18"/>
        </w:rPr>
        <w:t xml:space="preserve"> </w:t>
      </w:r>
      <w:r w:rsidRPr="006855A7">
        <w:rPr>
          <w:szCs w:val="18"/>
        </w:rPr>
        <w:t>grootste</w:t>
      </w:r>
      <w:r>
        <w:rPr>
          <w:szCs w:val="18"/>
        </w:rPr>
        <w:t xml:space="preserve"> </w:t>
      </w:r>
      <w:r w:rsidRPr="006855A7">
        <w:rPr>
          <w:szCs w:val="18"/>
        </w:rPr>
        <w:t>categorie</w:t>
      </w:r>
      <w:r>
        <w:rPr>
          <w:szCs w:val="18"/>
        </w:rPr>
        <w:t xml:space="preserve"> </w:t>
      </w:r>
      <w:r w:rsidRPr="006855A7">
        <w:rPr>
          <w:szCs w:val="18"/>
        </w:rPr>
        <w:t>met</w:t>
      </w:r>
      <w:r>
        <w:rPr>
          <w:szCs w:val="18"/>
        </w:rPr>
        <w:t xml:space="preserve"> </w:t>
      </w:r>
      <w:r w:rsidRPr="006855A7">
        <w:rPr>
          <w:szCs w:val="18"/>
        </w:rPr>
        <w:t>32%</w:t>
      </w:r>
      <w:r>
        <w:rPr>
          <w:szCs w:val="18"/>
        </w:rPr>
        <w:t xml:space="preserve"> </w:t>
      </w:r>
      <w:r w:rsidRPr="006855A7">
        <w:rPr>
          <w:szCs w:val="18"/>
        </w:rPr>
        <w:t>van</w:t>
      </w:r>
      <w:r>
        <w:rPr>
          <w:szCs w:val="18"/>
        </w:rPr>
        <w:t xml:space="preserve"> </w:t>
      </w:r>
      <w:r w:rsidRPr="006855A7">
        <w:rPr>
          <w:szCs w:val="18"/>
        </w:rPr>
        <w:t>het</w:t>
      </w:r>
      <w:r>
        <w:rPr>
          <w:szCs w:val="18"/>
        </w:rPr>
        <w:t xml:space="preserve"> </w:t>
      </w:r>
      <w:r w:rsidRPr="006855A7">
        <w:rPr>
          <w:szCs w:val="18"/>
        </w:rPr>
        <w:t>totaal</w:t>
      </w:r>
      <w:r>
        <w:rPr>
          <w:szCs w:val="18"/>
        </w:rPr>
        <w:t xml:space="preserve"> </w:t>
      </w:r>
      <w:r w:rsidRPr="006855A7">
        <w:rPr>
          <w:szCs w:val="18"/>
        </w:rPr>
        <w:t>aantal</w:t>
      </w:r>
      <w:r>
        <w:rPr>
          <w:szCs w:val="18"/>
        </w:rPr>
        <w:t xml:space="preserve"> </w:t>
      </w:r>
      <w:r w:rsidRPr="006855A7">
        <w:rPr>
          <w:szCs w:val="18"/>
        </w:rPr>
        <w:t>dierproeven.</w:t>
      </w:r>
      <w:r>
        <w:rPr>
          <w:szCs w:val="18"/>
        </w:rPr>
        <w:t xml:space="preserve"> </w:t>
      </w:r>
    </w:p>
    <w:p w:rsidR="00143F7A" w:rsidP="00A97D25" w:rsidRDefault="00143F7A" w14:paraId="4964FFD0" w14:textId="77777777">
      <w:pPr>
        <w:rPr>
          <w:szCs w:val="18"/>
        </w:rPr>
      </w:pPr>
    </w:p>
    <w:p w:rsidR="006855A7" w:rsidP="00A97D25" w:rsidRDefault="00E166F2" w14:paraId="5239B9D1" w14:textId="47BB438A">
      <w:pPr>
        <w:rPr>
          <w:szCs w:val="18"/>
        </w:rPr>
      </w:pPr>
      <w:r>
        <w:rPr>
          <w:szCs w:val="18"/>
        </w:rPr>
        <w:t xml:space="preserve">In het kader </w:t>
      </w:r>
      <w:r w:rsidR="005D4167">
        <w:rPr>
          <w:szCs w:val="18"/>
        </w:rPr>
        <w:t xml:space="preserve">bescherming </w:t>
      </w:r>
      <w:r w:rsidR="00200D4A">
        <w:rPr>
          <w:szCs w:val="18"/>
        </w:rPr>
        <w:t xml:space="preserve">van diersoorten en het </w:t>
      </w:r>
      <w:r w:rsidR="005D4167">
        <w:rPr>
          <w:szCs w:val="18"/>
        </w:rPr>
        <w:t>milieu</w:t>
      </w:r>
      <w:r>
        <w:rPr>
          <w:szCs w:val="18"/>
        </w:rPr>
        <w:t xml:space="preserve"> wordt ook proefdieronderzoek gedaan</w:t>
      </w:r>
      <w:r w:rsidR="005E444D">
        <w:rPr>
          <w:szCs w:val="18"/>
        </w:rPr>
        <w:t xml:space="preserve">. </w:t>
      </w:r>
      <w:r w:rsidR="00200D4A">
        <w:rPr>
          <w:szCs w:val="18"/>
        </w:rPr>
        <w:t>Hieronder val</w:t>
      </w:r>
      <w:r w:rsidR="000258BC">
        <w:rPr>
          <w:szCs w:val="18"/>
        </w:rPr>
        <w:t>t</w:t>
      </w:r>
      <w:r w:rsidR="00200D4A">
        <w:rPr>
          <w:szCs w:val="18"/>
        </w:rPr>
        <w:t xml:space="preserve"> bijvoorbeeld </w:t>
      </w:r>
      <w:r w:rsidR="0050248C">
        <w:rPr>
          <w:szCs w:val="18"/>
        </w:rPr>
        <w:t xml:space="preserve">onderzoek met </w:t>
      </w:r>
      <w:r w:rsidR="00684C5E">
        <w:rPr>
          <w:szCs w:val="18"/>
        </w:rPr>
        <w:t>vis</w:t>
      </w:r>
      <w:r w:rsidR="0050248C">
        <w:rPr>
          <w:szCs w:val="18"/>
        </w:rPr>
        <w:t>sen voor</w:t>
      </w:r>
      <w:r w:rsidR="00684C5E">
        <w:rPr>
          <w:szCs w:val="18"/>
        </w:rPr>
        <w:t xml:space="preserve"> populatieschattingen en migratieonderzoek</w:t>
      </w:r>
      <w:r w:rsidR="0050248C">
        <w:rPr>
          <w:szCs w:val="18"/>
        </w:rPr>
        <w:t xml:space="preserve">. </w:t>
      </w:r>
      <w:r w:rsidR="00146C61">
        <w:rPr>
          <w:szCs w:val="18"/>
        </w:rPr>
        <w:t>In de</w:t>
      </w:r>
      <w:r w:rsidR="0050248C">
        <w:rPr>
          <w:szCs w:val="18"/>
        </w:rPr>
        <w:t xml:space="preserve"> </w:t>
      </w:r>
      <w:r w:rsidR="005E444D">
        <w:rPr>
          <w:szCs w:val="18"/>
        </w:rPr>
        <w:t>categorie</w:t>
      </w:r>
      <w:r w:rsidR="00146C61">
        <w:rPr>
          <w:szCs w:val="18"/>
        </w:rPr>
        <w:t xml:space="preserve"> </w:t>
      </w:r>
      <w:r w:rsidR="005E444D">
        <w:rPr>
          <w:szCs w:val="18"/>
        </w:rPr>
        <w:t xml:space="preserve">‘bescherming van diersoorten’ </w:t>
      </w:r>
      <w:r w:rsidR="00146C61">
        <w:rPr>
          <w:szCs w:val="18"/>
        </w:rPr>
        <w:t>is</w:t>
      </w:r>
      <w:r w:rsidR="0050248C">
        <w:rPr>
          <w:szCs w:val="18"/>
        </w:rPr>
        <w:t xml:space="preserve"> </w:t>
      </w:r>
      <w:r w:rsidR="00684C5E">
        <w:rPr>
          <w:szCs w:val="18"/>
        </w:rPr>
        <w:t>een toename</w:t>
      </w:r>
      <w:r w:rsidR="006855A7">
        <w:rPr>
          <w:szCs w:val="18"/>
        </w:rPr>
        <w:t xml:space="preserve"> </w:t>
      </w:r>
      <w:r w:rsidR="00146C61">
        <w:rPr>
          <w:szCs w:val="18"/>
        </w:rPr>
        <w:t xml:space="preserve">te </w:t>
      </w:r>
      <w:r w:rsidR="0050248C">
        <w:rPr>
          <w:szCs w:val="18"/>
        </w:rPr>
        <w:t xml:space="preserve">zien </w:t>
      </w:r>
      <w:r w:rsidRPr="006855A7" w:rsidR="006855A7">
        <w:rPr>
          <w:szCs w:val="18"/>
        </w:rPr>
        <w:t>van</w:t>
      </w:r>
      <w:r w:rsidR="006855A7">
        <w:rPr>
          <w:szCs w:val="18"/>
        </w:rPr>
        <w:t xml:space="preserve"> </w:t>
      </w:r>
      <w:r w:rsidRPr="006855A7" w:rsidR="006855A7">
        <w:rPr>
          <w:szCs w:val="18"/>
        </w:rPr>
        <w:t>22.255</w:t>
      </w:r>
      <w:r w:rsidR="006855A7">
        <w:rPr>
          <w:szCs w:val="18"/>
        </w:rPr>
        <w:t xml:space="preserve"> </w:t>
      </w:r>
      <w:r w:rsidRPr="006855A7" w:rsidR="006855A7">
        <w:rPr>
          <w:szCs w:val="18"/>
        </w:rPr>
        <w:t>naar</w:t>
      </w:r>
      <w:r w:rsidR="006855A7">
        <w:rPr>
          <w:szCs w:val="18"/>
        </w:rPr>
        <w:t xml:space="preserve"> </w:t>
      </w:r>
      <w:r w:rsidRPr="006855A7" w:rsidR="006855A7">
        <w:rPr>
          <w:szCs w:val="18"/>
        </w:rPr>
        <w:t>89.555</w:t>
      </w:r>
      <w:r w:rsidR="006855A7">
        <w:rPr>
          <w:szCs w:val="18"/>
        </w:rPr>
        <w:t xml:space="preserve"> </w:t>
      </w:r>
      <w:r w:rsidRPr="006855A7" w:rsidR="006855A7">
        <w:rPr>
          <w:szCs w:val="18"/>
        </w:rPr>
        <w:t>dierproeven</w:t>
      </w:r>
      <w:r w:rsidR="006855A7">
        <w:rPr>
          <w:szCs w:val="18"/>
        </w:rPr>
        <w:t xml:space="preserve"> </w:t>
      </w:r>
      <w:r w:rsidRPr="006855A7" w:rsidR="006855A7">
        <w:rPr>
          <w:szCs w:val="18"/>
        </w:rPr>
        <w:t>(+300%)</w:t>
      </w:r>
      <w:r w:rsidR="0050248C">
        <w:rPr>
          <w:szCs w:val="18"/>
        </w:rPr>
        <w:t>. I</w:t>
      </w:r>
      <w:r w:rsidRPr="006855A7" w:rsidR="006855A7">
        <w:rPr>
          <w:szCs w:val="18"/>
        </w:rPr>
        <w:t>n</w:t>
      </w:r>
      <w:r w:rsidR="006855A7">
        <w:rPr>
          <w:szCs w:val="18"/>
        </w:rPr>
        <w:t xml:space="preserve"> </w:t>
      </w:r>
      <w:r w:rsidRPr="006855A7" w:rsidR="006855A7">
        <w:rPr>
          <w:szCs w:val="18"/>
        </w:rPr>
        <w:t>2024</w:t>
      </w:r>
      <w:r w:rsidR="006855A7">
        <w:rPr>
          <w:szCs w:val="18"/>
        </w:rPr>
        <w:t xml:space="preserve"> </w:t>
      </w:r>
      <w:r w:rsidR="0050248C">
        <w:rPr>
          <w:szCs w:val="18"/>
        </w:rPr>
        <w:t xml:space="preserve">vertegenwoordigde deze categorie </w:t>
      </w:r>
      <w:r w:rsidRPr="006855A7" w:rsidR="006855A7">
        <w:rPr>
          <w:szCs w:val="18"/>
        </w:rPr>
        <w:t>21%</w:t>
      </w:r>
      <w:r w:rsidR="006855A7">
        <w:rPr>
          <w:szCs w:val="18"/>
        </w:rPr>
        <w:t xml:space="preserve"> </w:t>
      </w:r>
      <w:r w:rsidRPr="006855A7" w:rsidR="006855A7">
        <w:rPr>
          <w:szCs w:val="18"/>
        </w:rPr>
        <w:t>van</w:t>
      </w:r>
      <w:r w:rsidR="006855A7">
        <w:rPr>
          <w:szCs w:val="18"/>
        </w:rPr>
        <w:t xml:space="preserve"> </w:t>
      </w:r>
      <w:r w:rsidRPr="006855A7" w:rsidR="006855A7">
        <w:rPr>
          <w:szCs w:val="18"/>
        </w:rPr>
        <w:t>het</w:t>
      </w:r>
      <w:r w:rsidR="006855A7">
        <w:rPr>
          <w:szCs w:val="18"/>
        </w:rPr>
        <w:t xml:space="preserve"> </w:t>
      </w:r>
      <w:r w:rsidRPr="006855A7" w:rsidR="006855A7">
        <w:rPr>
          <w:szCs w:val="18"/>
        </w:rPr>
        <w:t>totaal</w:t>
      </w:r>
      <w:r w:rsidR="006855A7">
        <w:rPr>
          <w:szCs w:val="18"/>
        </w:rPr>
        <w:t xml:space="preserve"> </w:t>
      </w:r>
      <w:r w:rsidRPr="006855A7" w:rsidR="006855A7">
        <w:rPr>
          <w:szCs w:val="18"/>
        </w:rPr>
        <w:t>aantal</w:t>
      </w:r>
      <w:r w:rsidR="006855A7">
        <w:rPr>
          <w:szCs w:val="18"/>
        </w:rPr>
        <w:t xml:space="preserve"> </w:t>
      </w:r>
      <w:r w:rsidRPr="006855A7" w:rsidR="006855A7">
        <w:rPr>
          <w:szCs w:val="18"/>
        </w:rPr>
        <w:t>dierproeven</w:t>
      </w:r>
      <w:r w:rsidR="0050248C">
        <w:rPr>
          <w:szCs w:val="18"/>
        </w:rPr>
        <w:t>.</w:t>
      </w:r>
      <w:r w:rsidR="006855A7">
        <w:rPr>
          <w:szCs w:val="18"/>
        </w:rPr>
        <w:t xml:space="preserve"> </w:t>
      </w:r>
      <w:r w:rsidRPr="006855A7" w:rsidR="006855A7">
        <w:rPr>
          <w:szCs w:val="18"/>
        </w:rPr>
        <w:t>Ook</w:t>
      </w:r>
      <w:r w:rsidR="006855A7">
        <w:rPr>
          <w:szCs w:val="18"/>
        </w:rPr>
        <w:t xml:space="preserve"> </w:t>
      </w:r>
      <w:r w:rsidR="00146C61">
        <w:rPr>
          <w:szCs w:val="18"/>
        </w:rPr>
        <w:t xml:space="preserve">bij </w:t>
      </w:r>
      <w:r w:rsidRPr="006855A7" w:rsidR="006855A7">
        <w:rPr>
          <w:szCs w:val="18"/>
        </w:rPr>
        <w:t>onderzoek</w:t>
      </w:r>
      <w:r w:rsidR="006855A7">
        <w:rPr>
          <w:szCs w:val="18"/>
        </w:rPr>
        <w:t xml:space="preserve"> </w:t>
      </w:r>
      <w:r w:rsidRPr="006855A7" w:rsidR="006855A7">
        <w:rPr>
          <w:szCs w:val="18"/>
        </w:rPr>
        <w:t>voor</w:t>
      </w:r>
      <w:r w:rsidR="006855A7">
        <w:rPr>
          <w:szCs w:val="18"/>
        </w:rPr>
        <w:t xml:space="preserve"> </w:t>
      </w:r>
      <w:r w:rsidRPr="006855A7" w:rsidR="006855A7">
        <w:rPr>
          <w:szCs w:val="18"/>
        </w:rPr>
        <w:t>bescherming</w:t>
      </w:r>
      <w:r w:rsidR="006855A7">
        <w:rPr>
          <w:szCs w:val="18"/>
        </w:rPr>
        <w:t xml:space="preserve"> </w:t>
      </w:r>
      <w:r w:rsidRPr="006855A7" w:rsidR="006855A7">
        <w:rPr>
          <w:szCs w:val="18"/>
        </w:rPr>
        <w:t>van</w:t>
      </w:r>
      <w:r w:rsidR="006855A7">
        <w:rPr>
          <w:szCs w:val="18"/>
        </w:rPr>
        <w:t xml:space="preserve"> </w:t>
      </w:r>
      <w:r w:rsidRPr="006855A7" w:rsidR="006855A7">
        <w:rPr>
          <w:szCs w:val="18"/>
        </w:rPr>
        <w:t>het</w:t>
      </w:r>
      <w:r w:rsidR="006855A7">
        <w:rPr>
          <w:szCs w:val="18"/>
        </w:rPr>
        <w:t xml:space="preserve"> </w:t>
      </w:r>
      <w:r w:rsidRPr="006855A7" w:rsidR="006855A7">
        <w:rPr>
          <w:szCs w:val="18"/>
        </w:rPr>
        <w:t>milieu</w:t>
      </w:r>
      <w:r w:rsidR="006855A7">
        <w:rPr>
          <w:szCs w:val="18"/>
        </w:rPr>
        <w:t xml:space="preserve"> </w:t>
      </w:r>
      <w:r w:rsidRPr="006855A7" w:rsidR="006855A7">
        <w:rPr>
          <w:szCs w:val="18"/>
        </w:rPr>
        <w:t>is</w:t>
      </w:r>
      <w:r w:rsidR="006855A7">
        <w:rPr>
          <w:szCs w:val="18"/>
        </w:rPr>
        <w:t xml:space="preserve"> </w:t>
      </w:r>
      <w:r w:rsidR="00146C61">
        <w:rPr>
          <w:szCs w:val="18"/>
        </w:rPr>
        <w:t xml:space="preserve">het aantal proefdieren </w:t>
      </w:r>
      <w:r w:rsidRPr="006855A7" w:rsidR="006855A7">
        <w:rPr>
          <w:szCs w:val="18"/>
        </w:rPr>
        <w:t>gegroeid</w:t>
      </w:r>
      <w:r w:rsidR="006855A7">
        <w:rPr>
          <w:szCs w:val="18"/>
        </w:rPr>
        <w:t xml:space="preserve"> </w:t>
      </w:r>
      <w:r w:rsidRPr="006855A7" w:rsidR="006855A7">
        <w:rPr>
          <w:szCs w:val="18"/>
        </w:rPr>
        <w:t>van</w:t>
      </w:r>
      <w:r w:rsidR="006855A7">
        <w:rPr>
          <w:szCs w:val="18"/>
        </w:rPr>
        <w:t xml:space="preserve"> </w:t>
      </w:r>
      <w:r w:rsidRPr="006855A7" w:rsidR="006855A7">
        <w:rPr>
          <w:szCs w:val="18"/>
        </w:rPr>
        <w:t>376</w:t>
      </w:r>
      <w:r w:rsidR="006855A7">
        <w:rPr>
          <w:szCs w:val="18"/>
        </w:rPr>
        <w:t xml:space="preserve"> </w:t>
      </w:r>
      <w:r w:rsidRPr="006855A7" w:rsidR="006855A7">
        <w:rPr>
          <w:szCs w:val="18"/>
        </w:rPr>
        <w:t>naar</w:t>
      </w:r>
      <w:r w:rsidR="006855A7">
        <w:rPr>
          <w:szCs w:val="18"/>
        </w:rPr>
        <w:t xml:space="preserve"> </w:t>
      </w:r>
      <w:r w:rsidRPr="006855A7" w:rsidR="006855A7">
        <w:rPr>
          <w:szCs w:val="18"/>
        </w:rPr>
        <w:t>11.090</w:t>
      </w:r>
      <w:r w:rsidR="006855A7">
        <w:rPr>
          <w:szCs w:val="18"/>
        </w:rPr>
        <w:t xml:space="preserve"> </w:t>
      </w:r>
      <w:r w:rsidRPr="006855A7" w:rsidR="006855A7">
        <w:rPr>
          <w:szCs w:val="18"/>
        </w:rPr>
        <w:t>dierproeven</w:t>
      </w:r>
      <w:r w:rsidR="006855A7">
        <w:rPr>
          <w:szCs w:val="18"/>
        </w:rPr>
        <w:t xml:space="preserve"> </w:t>
      </w:r>
      <w:r w:rsidRPr="006855A7" w:rsidR="006855A7">
        <w:rPr>
          <w:szCs w:val="18"/>
        </w:rPr>
        <w:t>(+3000%)</w:t>
      </w:r>
      <w:r w:rsidR="005830B1">
        <w:rPr>
          <w:szCs w:val="18"/>
        </w:rPr>
        <w:t>.</w:t>
      </w:r>
      <w:r w:rsidR="006855A7">
        <w:rPr>
          <w:szCs w:val="18"/>
        </w:rPr>
        <w:t xml:space="preserve"> </w:t>
      </w:r>
      <w:r w:rsidR="007C02AB">
        <w:rPr>
          <w:szCs w:val="18"/>
        </w:rPr>
        <w:t>M</w:t>
      </w:r>
      <w:r w:rsidRPr="006855A7" w:rsidR="006855A7">
        <w:rPr>
          <w:szCs w:val="18"/>
        </w:rPr>
        <w:t>et</w:t>
      </w:r>
      <w:r w:rsidR="006855A7">
        <w:rPr>
          <w:szCs w:val="18"/>
        </w:rPr>
        <w:t xml:space="preserve"> </w:t>
      </w:r>
      <w:r w:rsidRPr="006855A7" w:rsidR="006855A7">
        <w:rPr>
          <w:szCs w:val="18"/>
        </w:rPr>
        <w:t>3%</w:t>
      </w:r>
      <w:r w:rsidR="006855A7">
        <w:rPr>
          <w:szCs w:val="18"/>
        </w:rPr>
        <w:t xml:space="preserve"> </w:t>
      </w:r>
      <w:r w:rsidR="007C02AB">
        <w:rPr>
          <w:szCs w:val="18"/>
        </w:rPr>
        <w:t>betr</w:t>
      </w:r>
      <w:r w:rsidR="005E444D">
        <w:rPr>
          <w:szCs w:val="18"/>
        </w:rPr>
        <w:t>of</w:t>
      </w:r>
      <w:r w:rsidR="007C02AB">
        <w:rPr>
          <w:szCs w:val="18"/>
        </w:rPr>
        <w:t xml:space="preserve"> </w:t>
      </w:r>
      <w:r w:rsidR="005E444D">
        <w:rPr>
          <w:szCs w:val="18"/>
        </w:rPr>
        <w:t xml:space="preserve">dit in 2024 </w:t>
      </w:r>
      <w:r w:rsidRPr="006855A7" w:rsidR="006855A7">
        <w:rPr>
          <w:szCs w:val="18"/>
        </w:rPr>
        <w:t>de</w:t>
      </w:r>
      <w:r w:rsidR="006855A7">
        <w:rPr>
          <w:szCs w:val="18"/>
        </w:rPr>
        <w:t xml:space="preserve"> </w:t>
      </w:r>
      <w:r w:rsidRPr="006855A7" w:rsidR="006855A7">
        <w:rPr>
          <w:szCs w:val="18"/>
        </w:rPr>
        <w:t>op</w:t>
      </w:r>
      <w:r w:rsidR="006855A7">
        <w:rPr>
          <w:szCs w:val="18"/>
        </w:rPr>
        <w:t xml:space="preserve"> </w:t>
      </w:r>
      <w:r w:rsidRPr="006855A7" w:rsidR="006855A7">
        <w:rPr>
          <w:szCs w:val="18"/>
        </w:rPr>
        <w:t>een</w:t>
      </w:r>
      <w:r w:rsidR="006855A7">
        <w:rPr>
          <w:szCs w:val="18"/>
        </w:rPr>
        <w:t xml:space="preserve"> </w:t>
      </w:r>
      <w:r w:rsidRPr="006855A7" w:rsidR="006855A7">
        <w:rPr>
          <w:szCs w:val="18"/>
        </w:rPr>
        <w:t>na</w:t>
      </w:r>
      <w:r w:rsidR="006855A7">
        <w:rPr>
          <w:szCs w:val="18"/>
        </w:rPr>
        <w:t xml:space="preserve"> </w:t>
      </w:r>
      <w:r w:rsidRPr="006855A7" w:rsidR="006855A7">
        <w:rPr>
          <w:szCs w:val="18"/>
        </w:rPr>
        <w:t>kleinste</w:t>
      </w:r>
      <w:r w:rsidR="006855A7">
        <w:rPr>
          <w:szCs w:val="18"/>
        </w:rPr>
        <w:t xml:space="preserve"> </w:t>
      </w:r>
      <w:r w:rsidRPr="006855A7" w:rsidR="006855A7">
        <w:rPr>
          <w:szCs w:val="18"/>
        </w:rPr>
        <w:t>categorie.</w:t>
      </w:r>
      <w:r w:rsidR="006855A7">
        <w:rPr>
          <w:szCs w:val="18"/>
        </w:rPr>
        <w:t xml:space="preserve"> </w:t>
      </w:r>
      <w:r w:rsidRPr="006855A7" w:rsidR="006855A7">
        <w:rPr>
          <w:szCs w:val="18"/>
        </w:rPr>
        <w:t>Grote</w:t>
      </w:r>
      <w:r w:rsidR="006855A7">
        <w:rPr>
          <w:szCs w:val="18"/>
        </w:rPr>
        <w:t xml:space="preserve"> </w:t>
      </w:r>
      <w:r w:rsidRPr="006855A7" w:rsidR="006855A7">
        <w:rPr>
          <w:szCs w:val="18"/>
        </w:rPr>
        <w:t>fluctuaties</w:t>
      </w:r>
      <w:r w:rsidR="006855A7">
        <w:rPr>
          <w:szCs w:val="18"/>
        </w:rPr>
        <w:t xml:space="preserve"> </w:t>
      </w:r>
      <w:r w:rsidRPr="006855A7" w:rsidR="006855A7">
        <w:rPr>
          <w:szCs w:val="18"/>
        </w:rPr>
        <w:t>binnen</w:t>
      </w:r>
      <w:r w:rsidR="006855A7">
        <w:rPr>
          <w:szCs w:val="18"/>
        </w:rPr>
        <w:t xml:space="preserve"> </w:t>
      </w:r>
      <w:r w:rsidRPr="006855A7" w:rsidR="006855A7">
        <w:rPr>
          <w:szCs w:val="18"/>
        </w:rPr>
        <w:t>deze</w:t>
      </w:r>
      <w:r w:rsidR="006855A7">
        <w:rPr>
          <w:szCs w:val="18"/>
        </w:rPr>
        <w:t xml:space="preserve"> </w:t>
      </w:r>
      <w:r w:rsidRPr="006855A7" w:rsidR="006855A7">
        <w:rPr>
          <w:szCs w:val="18"/>
        </w:rPr>
        <w:t>categorie</w:t>
      </w:r>
      <w:r w:rsidR="006855A7">
        <w:rPr>
          <w:szCs w:val="18"/>
        </w:rPr>
        <w:t xml:space="preserve"> </w:t>
      </w:r>
      <w:r w:rsidR="00636D93">
        <w:rPr>
          <w:szCs w:val="18"/>
        </w:rPr>
        <w:t xml:space="preserve">zijn vaak te </w:t>
      </w:r>
      <w:r w:rsidRPr="006855A7" w:rsidR="006855A7">
        <w:rPr>
          <w:szCs w:val="18"/>
        </w:rPr>
        <w:t>verklar</w:t>
      </w:r>
      <w:r w:rsidR="00636D93">
        <w:rPr>
          <w:szCs w:val="18"/>
        </w:rPr>
        <w:t>en door</w:t>
      </w:r>
      <w:r w:rsidR="006855A7">
        <w:rPr>
          <w:szCs w:val="18"/>
        </w:rPr>
        <w:t xml:space="preserve"> </w:t>
      </w:r>
      <w:r w:rsidR="00636D93">
        <w:rPr>
          <w:szCs w:val="18"/>
        </w:rPr>
        <w:t xml:space="preserve">onderzoeken met wilde vogels waarbij bloedmonsters worden afgenomen </w:t>
      </w:r>
      <w:r w:rsidRPr="006855A7" w:rsidR="006855A7">
        <w:rPr>
          <w:szCs w:val="18"/>
        </w:rPr>
        <w:t>voor</w:t>
      </w:r>
      <w:r w:rsidR="006855A7">
        <w:rPr>
          <w:szCs w:val="18"/>
        </w:rPr>
        <w:t xml:space="preserve"> </w:t>
      </w:r>
      <w:r w:rsidRPr="006855A7" w:rsidR="006855A7">
        <w:rPr>
          <w:szCs w:val="18"/>
        </w:rPr>
        <w:t>zoönosemonitoring</w:t>
      </w:r>
      <w:r w:rsidR="00636D93">
        <w:rPr>
          <w:szCs w:val="18"/>
        </w:rPr>
        <w:t xml:space="preserve"> van</w:t>
      </w:r>
      <w:r w:rsidR="006855A7">
        <w:rPr>
          <w:szCs w:val="18"/>
        </w:rPr>
        <w:t xml:space="preserve"> </w:t>
      </w:r>
      <w:r w:rsidRPr="006855A7" w:rsidR="006855A7">
        <w:rPr>
          <w:szCs w:val="18"/>
        </w:rPr>
        <w:t>vogelgriep</w:t>
      </w:r>
      <w:r w:rsidR="006855A7">
        <w:rPr>
          <w:szCs w:val="18"/>
        </w:rPr>
        <w:t xml:space="preserve"> </w:t>
      </w:r>
      <w:r w:rsidRPr="006855A7" w:rsidR="006855A7">
        <w:rPr>
          <w:szCs w:val="18"/>
        </w:rPr>
        <w:t>en</w:t>
      </w:r>
      <w:r w:rsidR="00636D93">
        <w:rPr>
          <w:szCs w:val="18"/>
        </w:rPr>
        <w:t xml:space="preserve"> het</w:t>
      </w:r>
      <w:r w:rsidR="006855A7">
        <w:rPr>
          <w:szCs w:val="18"/>
        </w:rPr>
        <w:t xml:space="preserve"> </w:t>
      </w:r>
      <w:r w:rsidRPr="006855A7" w:rsidR="006855A7">
        <w:rPr>
          <w:szCs w:val="18"/>
        </w:rPr>
        <w:t>westnijlvirus.</w:t>
      </w:r>
      <w:r w:rsidR="006855A7">
        <w:rPr>
          <w:szCs w:val="18"/>
        </w:rPr>
        <w:t xml:space="preserve"> </w:t>
      </w:r>
    </w:p>
    <w:p w:rsidR="006855A7" w:rsidP="00A97D25" w:rsidRDefault="006855A7" w14:paraId="37BCA068" w14:textId="77777777">
      <w:pPr>
        <w:rPr>
          <w:szCs w:val="18"/>
        </w:rPr>
      </w:pPr>
    </w:p>
    <w:p w:rsidRPr="00143F7A" w:rsidR="00143F7A" w:rsidP="00A97D25" w:rsidRDefault="00143F7A" w14:paraId="3958EC8F" w14:textId="32E3C048">
      <w:pPr>
        <w:rPr>
          <w:b/>
          <w:bCs/>
          <w:szCs w:val="18"/>
        </w:rPr>
      </w:pPr>
      <w:r w:rsidRPr="00143F7A">
        <w:rPr>
          <w:b/>
          <w:bCs/>
          <w:szCs w:val="18"/>
        </w:rPr>
        <w:t>Aanbevelingen</w:t>
      </w:r>
    </w:p>
    <w:p w:rsidR="006855A7" w:rsidP="00A97D25" w:rsidRDefault="0050248C" w14:paraId="0B9A5CDF" w14:textId="7436D584">
      <w:pPr>
        <w:rPr>
          <w:szCs w:val="18"/>
        </w:rPr>
      </w:pPr>
      <w:r>
        <w:rPr>
          <w:szCs w:val="18"/>
        </w:rPr>
        <w:t xml:space="preserve">Het NCad beschrijft in haar rapport </w:t>
      </w:r>
      <w:r w:rsidR="00146C61">
        <w:rPr>
          <w:szCs w:val="18"/>
        </w:rPr>
        <w:t xml:space="preserve">hoe belangrijk </w:t>
      </w:r>
      <w:r>
        <w:rPr>
          <w:szCs w:val="18"/>
        </w:rPr>
        <w:t xml:space="preserve">het </w:t>
      </w:r>
      <w:r w:rsidR="00146C61">
        <w:rPr>
          <w:szCs w:val="18"/>
        </w:rPr>
        <w:t xml:space="preserve">voortzetten van het zogenaamde </w:t>
      </w:r>
      <w:r>
        <w:rPr>
          <w:szCs w:val="18"/>
        </w:rPr>
        <w:t>3V-beleid</w:t>
      </w:r>
      <w:r w:rsidR="00146C61">
        <w:rPr>
          <w:szCs w:val="18"/>
        </w:rPr>
        <w:t xml:space="preserve"> is:</w:t>
      </w:r>
      <w:r>
        <w:rPr>
          <w:szCs w:val="18"/>
        </w:rPr>
        <w:t xml:space="preserve"> vervangen, verminderen en verfijnen. </w:t>
      </w:r>
      <w:r w:rsidR="00146C61">
        <w:rPr>
          <w:szCs w:val="18"/>
        </w:rPr>
        <w:t>NCaD constateert dat i</w:t>
      </w:r>
      <w:r w:rsidR="00AD3731">
        <w:rPr>
          <w:szCs w:val="18"/>
        </w:rPr>
        <w:t xml:space="preserve">n de categorieën waar proefdieronderzoek is afgenomen </w:t>
      </w:r>
      <w:r>
        <w:rPr>
          <w:szCs w:val="18"/>
        </w:rPr>
        <w:t>verfijning</w:t>
      </w:r>
      <w:r w:rsidR="00636D93">
        <w:rPr>
          <w:szCs w:val="18"/>
        </w:rPr>
        <w:t xml:space="preserve"> </w:t>
      </w:r>
      <w:r w:rsidR="00146C61">
        <w:rPr>
          <w:szCs w:val="18"/>
        </w:rPr>
        <w:t xml:space="preserve">vaak </w:t>
      </w:r>
      <w:r w:rsidR="00636D93">
        <w:rPr>
          <w:szCs w:val="18"/>
        </w:rPr>
        <w:t>een eerste stap</w:t>
      </w:r>
      <w:r w:rsidR="00146C61">
        <w:rPr>
          <w:szCs w:val="18"/>
        </w:rPr>
        <w:t xml:space="preserve"> was</w:t>
      </w:r>
      <w:r w:rsidR="00AD3731">
        <w:rPr>
          <w:szCs w:val="18"/>
        </w:rPr>
        <w:t>. Verbeterde technieken hebbe</w:t>
      </w:r>
      <w:r w:rsidR="00636D93">
        <w:rPr>
          <w:szCs w:val="18"/>
        </w:rPr>
        <w:t>n</w:t>
      </w:r>
      <w:r w:rsidR="00AD3731">
        <w:rPr>
          <w:szCs w:val="18"/>
        </w:rPr>
        <w:t xml:space="preserve"> er bijvoorbeeld toe geleid dat er minder dieren nodig waren of dat het </w:t>
      </w:r>
      <w:r w:rsidR="00636D93">
        <w:rPr>
          <w:szCs w:val="18"/>
        </w:rPr>
        <w:t>ongerief afnam.</w:t>
      </w:r>
      <w:r w:rsidR="00AD3731">
        <w:rPr>
          <w:szCs w:val="18"/>
        </w:rPr>
        <w:t xml:space="preserve"> H</w:t>
      </w:r>
      <w:r w:rsidRPr="006855A7" w:rsidR="006855A7">
        <w:rPr>
          <w:szCs w:val="18"/>
        </w:rPr>
        <w:t>et</w:t>
      </w:r>
      <w:r w:rsidR="006855A7">
        <w:rPr>
          <w:szCs w:val="18"/>
        </w:rPr>
        <w:t xml:space="preserve"> </w:t>
      </w:r>
      <w:r w:rsidRPr="006855A7" w:rsidR="006855A7">
        <w:rPr>
          <w:szCs w:val="18"/>
        </w:rPr>
        <w:t>NCad</w:t>
      </w:r>
      <w:r w:rsidR="006855A7">
        <w:rPr>
          <w:szCs w:val="18"/>
        </w:rPr>
        <w:t xml:space="preserve"> </w:t>
      </w:r>
      <w:r w:rsidR="00AD3731">
        <w:rPr>
          <w:szCs w:val="18"/>
        </w:rPr>
        <w:t xml:space="preserve">heeft </w:t>
      </w:r>
      <w:r w:rsidRPr="006855A7" w:rsidR="006855A7">
        <w:rPr>
          <w:szCs w:val="18"/>
        </w:rPr>
        <w:t>een</w:t>
      </w:r>
      <w:r w:rsidR="006855A7">
        <w:rPr>
          <w:szCs w:val="18"/>
        </w:rPr>
        <w:t xml:space="preserve"> </w:t>
      </w:r>
      <w:r w:rsidRPr="006855A7" w:rsidR="006855A7">
        <w:rPr>
          <w:szCs w:val="18"/>
        </w:rPr>
        <w:t>aantal</w:t>
      </w:r>
      <w:r w:rsidR="006855A7">
        <w:rPr>
          <w:szCs w:val="18"/>
        </w:rPr>
        <w:t xml:space="preserve"> </w:t>
      </w:r>
      <w:r w:rsidRPr="006855A7" w:rsidR="006855A7">
        <w:rPr>
          <w:szCs w:val="18"/>
        </w:rPr>
        <w:t>aanbevelingen</w:t>
      </w:r>
      <w:r w:rsidR="006855A7">
        <w:rPr>
          <w:szCs w:val="18"/>
        </w:rPr>
        <w:t xml:space="preserve"> </w:t>
      </w:r>
      <w:r w:rsidRPr="006855A7" w:rsidR="006855A7">
        <w:rPr>
          <w:szCs w:val="18"/>
        </w:rPr>
        <w:t>uiteengezet</w:t>
      </w:r>
      <w:r w:rsidR="006855A7">
        <w:rPr>
          <w:szCs w:val="18"/>
        </w:rPr>
        <w:t xml:space="preserve"> </w:t>
      </w:r>
      <w:r w:rsidRPr="006855A7" w:rsidR="006855A7">
        <w:rPr>
          <w:szCs w:val="18"/>
        </w:rPr>
        <w:t>waar</w:t>
      </w:r>
      <w:r w:rsidR="006855A7">
        <w:rPr>
          <w:szCs w:val="18"/>
        </w:rPr>
        <w:t xml:space="preserve"> </w:t>
      </w:r>
      <w:r w:rsidRPr="006855A7" w:rsidR="006855A7">
        <w:rPr>
          <w:szCs w:val="18"/>
        </w:rPr>
        <w:t>ik</w:t>
      </w:r>
      <w:r w:rsidR="006855A7">
        <w:rPr>
          <w:szCs w:val="18"/>
        </w:rPr>
        <w:t xml:space="preserve"> </w:t>
      </w:r>
      <w:r w:rsidR="007C02AB">
        <w:rPr>
          <w:szCs w:val="18"/>
        </w:rPr>
        <w:t>hierna</w:t>
      </w:r>
      <w:r w:rsidR="006855A7">
        <w:rPr>
          <w:szCs w:val="18"/>
        </w:rPr>
        <w:t xml:space="preserve"> </w:t>
      </w:r>
      <w:r w:rsidRPr="006855A7" w:rsidR="006855A7">
        <w:rPr>
          <w:szCs w:val="18"/>
        </w:rPr>
        <w:t>verder</w:t>
      </w:r>
      <w:r w:rsidR="006855A7">
        <w:rPr>
          <w:szCs w:val="18"/>
        </w:rPr>
        <w:t xml:space="preserve"> </w:t>
      </w:r>
      <w:r w:rsidRPr="006855A7" w:rsidR="006855A7">
        <w:rPr>
          <w:szCs w:val="18"/>
        </w:rPr>
        <w:t>op</w:t>
      </w:r>
      <w:r w:rsidR="006855A7">
        <w:rPr>
          <w:szCs w:val="18"/>
        </w:rPr>
        <w:t xml:space="preserve"> </w:t>
      </w:r>
      <w:r w:rsidRPr="006855A7" w:rsidR="006855A7">
        <w:rPr>
          <w:szCs w:val="18"/>
        </w:rPr>
        <w:t>in</w:t>
      </w:r>
      <w:r w:rsidR="006855A7">
        <w:rPr>
          <w:szCs w:val="18"/>
        </w:rPr>
        <w:t xml:space="preserve"> </w:t>
      </w:r>
      <w:r w:rsidRPr="006855A7" w:rsidR="006855A7">
        <w:rPr>
          <w:szCs w:val="18"/>
        </w:rPr>
        <w:t>za</w:t>
      </w:r>
      <w:r w:rsidR="006855A7">
        <w:rPr>
          <w:szCs w:val="18"/>
        </w:rPr>
        <w:t xml:space="preserve">l </w:t>
      </w:r>
      <w:r w:rsidRPr="006855A7" w:rsidR="006855A7">
        <w:rPr>
          <w:szCs w:val="18"/>
        </w:rPr>
        <w:t>gaan.</w:t>
      </w:r>
      <w:r w:rsidR="006855A7">
        <w:rPr>
          <w:szCs w:val="18"/>
        </w:rPr>
        <w:t xml:space="preserve"> </w:t>
      </w:r>
    </w:p>
    <w:p w:rsidRPr="006855A7" w:rsidR="006855A7" w:rsidP="00A97D25" w:rsidRDefault="006855A7" w14:paraId="69E3797C" w14:textId="77777777">
      <w:pPr>
        <w:rPr>
          <w:szCs w:val="18"/>
        </w:rPr>
      </w:pPr>
    </w:p>
    <w:p w:rsidRPr="00143F7A" w:rsidR="006855A7" w:rsidP="00A97D25" w:rsidRDefault="006855A7" w14:paraId="3BE9979A" w14:textId="2A7930F2">
      <w:pPr>
        <w:rPr>
          <w:szCs w:val="18"/>
          <w:u w:val="single"/>
        </w:rPr>
      </w:pPr>
      <w:r w:rsidRPr="00143F7A">
        <w:rPr>
          <w:szCs w:val="18"/>
          <w:u w:val="single"/>
        </w:rPr>
        <w:t>Impact overheid op het aantal dierproeven</w:t>
      </w:r>
    </w:p>
    <w:p w:rsidR="006855A7" w:rsidP="00A97D25" w:rsidRDefault="006855A7" w14:paraId="0B69B874" w14:textId="20A4443A">
      <w:pPr>
        <w:rPr>
          <w:szCs w:val="18"/>
        </w:rPr>
      </w:pPr>
      <w:r w:rsidRPr="006855A7">
        <w:rPr>
          <w:szCs w:val="18"/>
        </w:rPr>
        <w:t>Het</w:t>
      </w:r>
      <w:r>
        <w:rPr>
          <w:szCs w:val="18"/>
        </w:rPr>
        <w:t xml:space="preserve"> </w:t>
      </w:r>
      <w:r w:rsidRPr="006855A7">
        <w:rPr>
          <w:szCs w:val="18"/>
        </w:rPr>
        <w:t>NCad</w:t>
      </w:r>
      <w:r>
        <w:rPr>
          <w:szCs w:val="18"/>
        </w:rPr>
        <w:t xml:space="preserve"> </w:t>
      </w:r>
      <w:r w:rsidRPr="006855A7">
        <w:rPr>
          <w:szCs w:val="18"/>
        </w:rPr>
        <w:t>adviseert</w:t>
      </w:r>
      <w:r>
        <w:rPr>
          <w:szCs w:val="18"/>
        </w:rPr>
        <w:t xml:space="preserve"> </w:t>
      </w:r>
      <w:r w:rsidRPr="006855A7">
        <w:rPr>
          <w:szCs w:val="18"/>
        </w:rPr>
        <w:t>de</w:t>
      </w:r>
      <w:r>
        <w:rPr>
          <w:szCs w:val="18"/>
        </w:rPr>
        <w:t xml:space="preserve"> </w:t>
      </w:r>
      <w:r w:rsidRPr="006855A7">
        <w:rPr>
          <w:szCs w:val="18"/>
        </w:rPr>
        <w:t>overheid</w:t>
      </w:r>
      <w:r>
        <w:rPr>
          <w:szCs w:val="18"/>
        </w:rPr>
        <w:t xml:space="preserve"> </w:t>
      </w:r>
      <w:r w:rsidRPr="006855A7">
        <w:rPr>
          <w:szCs w:val="18"/>
        </w:rPr>
        <w:t>om</w:t>
      </w:r>
      <w:r>
        <w:rPr>
          <w:szCs w:val="18"/>
        </w:rPr>
        <w:t xml:space="preserve"> </w:t>
      </w:r>
      <w:r w:rsidRPr="006855A7">
        <w:rPr>
          <w:szCs w:val="18"/>
        </w:rPr>
        <w:t>bewust</w:t>
      </w:r>
      <w:r>
        <w:rPr>
          <w:szCs w:val="18"/>
        </w:rPr>
        <w:t xml:space="preserve"> </w:t>
      </w:r>
      <w:r w:rsidRPr="006855A7">
        <w:rPr>
          <w:szCs w:val="18"/>
        </w:rPr>
        <w:t>te</w:t>
      </w:r>
      <w:r>
        <w:rPr>
          <w:szCs w:val="18"/>
        </w:rPr>
        <w:t xml:space="preserve"> </w:t>
      </w:r>
      <w:r w:rsidRPr="006855A7">
        <w:rPr>
          <w:szCs w:val="18"/>
        </w:rPr>
        <w:t>zijn</w:t>
      </w:r>
      <w:r>
        <w:rPr>
          <w:szCs w:val="18"/>
        </w:rPr>
        <w:t xml:space="preserve"> </w:t>
      </w:r>
      <w:r w:rsidRPr="006855A7">
        <w:rPr>
          <w:szCs w:val="18"/>
        </w:rPr>
        <w:t>van</w:t>
      </w:r>
      <w:r>
        <w:rPr>
          <w:szCs w:val="18"/>
        </w:rPr>
        <w:t xml:space="preserve"> </w:t>
      </w:r>
      <w:r w:rsidRPr="006855A7">
        <w:rPr>
          <w:szCs w:val="18"/>
        </w:rPr>
        <w:t>haar</w:t>
      </w:r>
      <w:r>
        <w:rPr>
          <w:szCs w:val="18"/>
        </w:rPr>
        <w:t xml:space="preserve"> </w:t>
      </w:r>
      <w:r w:rsidRPr="006855A7">
        <w:rPr>
          <w:szCs w:val="18"/>
        </w:rPr>
        <w:t>eigen</w:t>
      </w:r>
      <w:r>
        <w:rPr>
          <w:szCs w:val="18"/>
        </w:rPr>
        <w:t xml:space="preserve"> </w:t>
      </w:r>
      <w:r w:rsidRPr="006855A7">
        <w:rPr>
          <w:szCs w:val="18"/>
        </w:rPr>
        <w:t>impact</w:t>
      </w:r>
      <w:r>
        <w:rPr>
          <w:szCs w:val="18"/>
        </w:rPr>
        <w:t xml:space="preserve"> </w:t>
      </w:r>
      <w:r w:rsidRPr="006855A7">
        <w:rPr>
          <w:szCs w:val="18"/>
        </w:rPr>
        <w:t>op</w:t>
      </w:r>
      <w:r>
        <w:rPr>
          <w:szCs w:val="18"/>
        </w:rPr>
        <w:t xml:space="preserve"> </w:t>
      </w:r>
      <w:r w:rsidRPr="006855A7">
        <w:rPr>
          <w:szCs w:val="18"/>
        </w:rPr>
        <w:t>het</w:t>
      </w:r>
      <w:r>
        <w:rPr>
          <w:szCs w:val="18"/>
        </w:rPr>
        <w:t xml:space="preserve"> </w:t>
      </w:r>
      <w:r w:rsidRPr="006855A7">
        <w:rPr>
          <w:szCs w:val="18"/>
        </w:rPr>
        <w:t>aantal</w:t>
      </w:r>
      <w:r>
        <w:rPr>
          <w:szCs w:val="18"/>
        </w:rPr>
        <w:t xml:space="preserve"> </w:t>
      </w:r>
      <w:r w:rsidRPr="006855A7">
        <w:rPr>
          <w:szCs w:val="18"/>
        </w:rPr>
        <w:t>dierproeven.</w:t>
      </w:r>
      <w:r>
        <w:rPr>
          <w:szCs w:val="18"/>
        </w:rPr>
        <w:t xml:space="preserve"> </w:t>
      </w:r>
      <w:r w:rsidR="00146C61">
        <w:rPr>
          <w:szCs w:val="18"/>
        </w:rPr>
        <w:t>H</w:t>
      </w:r>
      <w:r w:rsidRPr="006855A7">
        <w:rPr>
          <w:szCs w:val="18"/>
        </w:rPr>
        <w:t>iervoor</w:t>
      </w:r>
      <w:r>
        <w:rPr>
          <w:szCs w:val="18"/>
        </w:rPr>
        <w:t xml:space="preserve"> </w:t>
      </w:r>
      <w:r w:rsidR="00146C61">
        <w:rPr>
          <w:szCs w:val="18"/>
        </w:rPr>
        <w:t xml:space="preserve">is </w:t>
      </w:r>
      <w:r w:rsidRPr="006855A7">
        <w:rPr>
          <w:szCs w:val="18"/>
        </w:rPr>
        <w:t>goede</w:t>
      </w:r>
      <w:r>
        <w:rPr>
          <w:szCs w:val="18"/>
        </w:rPr>
        <w:t xml:space="preserve"> </w:t>
      </w:r>
      <w:r w:rsidR="00D43072">
        <w:rPr>
          <w:szCs w:val="18"/>
        </w:rPr>
        <w:t xml:space="preserve">internationale </w:t>
      </w:r>
      <w:r w:rsidRPr="006855A7">
        <w:rPr>
          <w:szCs w:val="18"/>
        </w:rPr>
        <w:t>afstemming</w:t>
      </w:r>
      <w:r>
        <w:rPr>
          <w:szCs w:val="18"/>
        </w:rPr>
        <w:t xml:space="preserve"> </w:t>
      </w:r>
      <w:r w:rsidRPr="006855A7">
        <w:rPr>
          <w:szCs w:val="18"/>
        </w:rPr>
        <w:t>nodig.</w:t>
      </w:r>
      <w:r>
        <w:rPr>
          <w:szCs w:val="18"/>
        </w:rPr>
        <w:t xml:space="preserve"> </w:t>
      </w:r>
      <w:r w:rsidR="00146C61">
        <w:rPr>
          <w:szCs w:val="18"/>
        </w:rPr>
        <w:t>Ik wijs in dit verband op d</w:t>
      </w:r>
      <w:r w:rsidRPr="006855A7">
        <w:rPr>
          <w:szCs w:val="18"/>
        </w:rPr>
        <w:t>e</w:t>
      </w:r>
      <w:r>
        <w:rPr>
          <w:szCs w:val="18"/>
        </w:rPr>
        <w:t xml:space="preserve"> </w:t>
      </w:r>
      <w:r w:rsidRPr="006855A7">
        <w:rPr>
          <w:szCs w:val="18"/>
        </w:rPr>
        <w:t>Roadmap</w:t>
      </w:r>
      <w:r>
        <w:rPr>
          <w:szCs w:val="18"/>
        </w:rPr>
        <w:t xml:space="preserve"> </w:t>
      </w:r>
      <w:r w:rsidRPr="006855A7">
        <w:rPr>
          <w:szCs w:val="18"/>
        </w:rPr>
        <w:t>van</w:t>
      </w:r>
      <w:r>
        <w:rPr>
          <w:szCs w:val="18"/>
        </w:rPr>
        <w:t xml:space="preserve"> </w:t>
      </w:r>
      <w:r w:rsidRPr="006855A7">
        <w:rPr>
          <w:szCs w:val="18"/>
        </w:rPr>
        <w:t>de</w:t>
      </w:r>
      <w:r>
        <w:rPr>
          <w:szCs w:val="18"/>
        </w:rPr>
        <w:t xml:space="preserve"> </w:t>
      </w:r>
      <w:r w:rsidRPr="006855A7">
        <w:rPr>
          <w:szCs w:val="18"/>
        </w:rPr>
        <w:t>Europese</w:t>
      </w:r>
      <w:r>
        <w:rPr>
          <w:szCs w:val="18"/>
        </w:rPr>
        <w:t xml:space="preserve"> </w:t>
      </w:r>
      <w:r w:rsidRPr="006855A7">
        <w:rPr>
          <w:szCs w:val="18"/>
        </w:rPr>
        <w:t>Commissie</w:t>
      </w:r>
      <w:r>
        <w:rPr>
          <w:szCs w:val="18"/>
        </w:rPr>
        <w:t xml:space="preserve"> </w:t>
      </w:r>
      <w:r w:rsidRPr="006855A7">
        <w:rPr>
          <w:szCs w:val="18"/>
        </w:rPr>
        <w:t>voor</w:t>
      </w:r>
      <w:r>
        <w:rPr>
          <w:szCs w:val="18"/>
        </w:rPr>
        <w:t xml:space="preserve"> </w:t>
      </w:r>
      <w:r w:rsidRPr="006855A7">
        <w:rPr>
          <w:szCs w:val="18"/>
        </w:rPr>
        <w:t>afbouw</w:t>
      </w:r>
      <w:r>
        <w:rPr>
          <w:szCs w:val="18"/>
        </w:rPr>
        <w:t xml:space="preserve"> </w:t>
      </w:r>
      <w:r w:rsidRPr="006855A7">
        <w:rPr>
          <w:szCs w:val="18"/>
        </w:rPr>
        <w:t>van</w:t>
      </w:r>
      <w:r>
        <w:rPr>
          <w:szCs w:val="18"/>
        </w:rPr>
        <w:t xml:space="preserve"> </w:t>
      </w:r>
      <w:r w:rsidRPr="006855A7">
        <w:rPr>
          <w:szCs w:val="18"/>
        </w:rPr>
        <w:t>dierproeven</w:t>
      </w:r>
      <w:r>
        <w:rPr>
          <w:szCs w:val="18"/>
        </w:rPr>
        <w:t xml:space="preserve"> </w:t>
      </w:r>
      <w:r w:rsidRPr="006855A7">
        <w:rPr>
          <w:szCs w:val="18"/>
        </w:rPr>
        <w:t>voor</w:t>
      </w:r>
      <w:r>
        <w:rPr>
          <w:szCs w:val="18"/>
        </w:rPr>
        <w:t xml:space="preserve"> </w:t>
      </w:r>
      <w:r w:rsidRPr="006855A7">
        <w:rPr>
          <w:szCs w:val="18"/>
        </w:rPr>
        <w:t>chemische</w:t>
      </w:r>
      <w:r>
        <w:rPr>
          <w:szCs w:val="18"/>
        </w:rPr>
        <w:t xml:space="preserve"> </w:t>
      </w:r>
      <w:r w:rsidRPr="006855A7">
        <w:rPr>
          <w:szCs w:val="18"/>
        </w:rPr>
        <w:t>stoffen</w:t>
      </w:r>
      <w:r w:rsidR="00D43072">
        <w:rPr>
          <w:szCs w:val="18"/>
        </w:rPr>
        <w:t>,</w:t>
      </w:r>
      <w:r w:rsidR="00146C61">
        <w:rPr>
          <w:szCs w:val="18"/>
        </w:rPr>
        <w:t xml:space="preserve"> </w:t>
      </w:r>
      <w:r w:rsidR="00D43072">
        <w:rPr>
          <w:szCs w:val="18"/>
        </w:rPr>
        <w:t xml:space="preserve">Daarnaast wordt binnen </w:t>
      </w:r>
      <w:r w:rsidRPr="006855A7">
        <w:rPr>
          <w:szCs w:val="18"/>
        </w:rPr>
        <w:t>de</w:t>
      </w:r>
      <w:r>
        <w:rPr>
          <w:szCs w:val="18"/>
        </w:rPr>
        <w:t xml:space="preserve"> </w:t>
      </w:r>
      <w:r w:rsidRPr="006855A7">
        <w:rPr>
          <w:szCs w:val="18"/>
        </w:rPr>
        <w:t>European</w:t>
      </w:r>
      <w:r>
        <w:rPr>
          <w:szCs w:val="18"/>
        </w:rPr>
        <w:t xml:space="preserve"> </w:t>
      </w:r>
      <w:r w:rsidRPr="006855A7">
        <w:rPr>
          <w:szCs w:val="18"/>
        </w:rPr>
        <w:t>Research</w:t>
      </w:r>
      <w:r>
        <w:rPr>
          <w:szCs w:val="18"/>
        </w:rPr>
        <w:t xml:space="preserve"> </w:t>
      </w:r>
      <w:r w:rsidRPr="006855A7">
        <w:rPr>
          <w:szCs w:val="18"/>
        </w:rPr>
        <w:t>Area</w:t>
      </w:r>
      <w:r>
        <w:rPr>
          <w:szCs w:val="18"/>
        </w:rPr>
        <w:t xml:space="preserve"> </w:t>
      </w:r>
      <w:r w:rsidRPr="006855A7">
        <w:rPr>
          <w:szCs w:val="18"/>
        </w:rPr>
        <w:t>action</w:t>
      </w:r>
      <w:r>
        <w:rPr>
          <w:szCs w:val="18"/>
        </w:rPr>
        <w:t xml:space="preserve"> </w:t>
      </w:r>
      <w:r w:rsidRPr="006855A7">
        <w:rPr>
          <w:szCs w:val="18"/>
        </w:rPr>
        <w:t>gewerkt</w:t>
      </w:r>
      <w:r>
        <w:rPr>
          <w:szCs w:val="18"/>
        </w:rPr>
        <w:t xml:space="preserve"> </w:t>
      </w:r>
      <w:r w:rsidRPr="006855A7">
        <w:rPr>
          <w:szCs w:val="18"/>
        </w:rPr>
        <w:t>aan</w:t>
      </w:r>
      <w:r w:rsidR="005E444D">
        <w:rPr>
          <w:szCs w:val="18"/>
        </w:rPr>
        <w:t xml:space="preserve"> </w:t>
      </w:r>
      <w:r w:rsidRPr="006855A7">
        <w:rPr>
          <w:szCs w:val="18"/>
        </w:rPr>
        <w:t>versnel</w:t>
      </w:r>
      <w:r w:rsidR="00D43072">
        <w:rPr>
          <w:szCs w:val="18"/>
        </w:rPr>
        <w:t xml:space="preserve">de ontwikkeling en acceptatie </w:t>
      </w:r>
      <w:r w:rsidRPr="006855A7">
        <w:rPr>
          <w:szCs w:val="18"/>
        </w:rPr>
        <w:t>van</w:t>
      </w:r>
      <w:r>
        <w:rPr>
          <w:szCs w:val="18"/>
        </w:rPr>
        <w:t xml:space="preserve"> </w:t>
      </w:r>
      <w:r w:rsidRPr="006855A7">
        <w:rPr>
          <w:szCs w:val="18"/>
        </w:rPr>
        <w:t>New</w:t>
      </w:r>
      <w:r>
        <w:rPr>
          <w:szCs w:val="18"/>
        </w:rPr>
        <w:t xml:space="preserve"> </w:t>
      </w:r>
      <w:r w:rsidRPr="006855A7">
        <w:rPr>
          <w:szCs w:val="18"/>
        </w:rPr>
        <w:t>Approach</w:t>
      </w:r>
      <w:r>
        <w:rPr>
          <w:szCs w:val="18"/>
        </w:rPr>
        <w:t xml:space="preserve"> </w:t>
      </w:r>
      <w:r w:rsidRPr="006855A7">
        <w:rPr>
          <w:szCs w:val="18"/>
        </w:rPr>
        <w:t>Methodologies</w:t>
      </w:r>
      <w:r>
        <w:rPr>
          <w:szCs w:val="18"/>
        </w:rPr>
        <w:t xml:space="preserve"> </w:t>
      </w:r>
      <w:r w:rsidRPr="006855A7">
        <w:rPr>
          <w:szCs w:val="18"/>
        </w:rPr>
        <w:t>(NAMs)</w:t>
      </w:r>
      <w:r>
        <w:rPr>
          <w:szCs w:val="18"/>
        </w:rPr>
        <w:t xml:space="preserve"> </w:t>
      </w:r>
      <w:r w:rsidRPr="006855A7">
        <w:rPr>
          <w:szCs w:val="18"/>
        </w:rPr>
        <w:t>binnen</w:t>
      </w:r>
      <w:r>
        <w:rPr>
          <w:szCs w:val="18"/>
        </w:rPr>
        <w:t xml:space="preserve"> </w:t>
      </w:r>
      <w:r w:rsidRPr="006855A7">
        <w:rPr>
          <w:szCs w:val="18"/>
        </w:rPr>
        <w:t>(bio)medisch</w:t>
      </w:r>
      <w:r>
        <w:rPr>
          <w:szCs w:val="18"/>
        </w:rPr>
        <w:t xml:space="preserve"> </w:t>
      </w:r>
      <w:r w:rsidRPr="006855A7">
        <w:rPr>
          <w:szCs w:val="18"/>
        </w:rPr>
        <w:t>onderzoek,</w:t>
      </w:r>
      <w:r>
        <w:rPr>
          <w:szCs w:val="18"/>
        </w:rPr>
        <w:t xml:space="preserve"> </w:t>
      </w:r>
      <w:r w:rsidRPr="006855A7">
        <w:rPr>
          <w:szCs w:val="18"/>
        </w:rPr>
        <w:t>geneesmiddelen</w:t>
      </w:r>
      <w:r>
        <w:rPr>
          <w:szCs w:val="18"/>
        </w:rPr>
        <w:t xml:space="preserve"> </w:t>
      </w:r>
      <w:r w:rsidRPr="006855A7">
        <w:rPr>
          <w:szCs w:val="18"/>
        </w:rPr>
        <w:t>en</w:t>
      </w:r>
      <w:r>
        <w:rPr>
          <w:szCs w:val="18"/>
        </w:rPr>
        <w:t xml:space="preserve"> </w:t>
      </w:r>
      <w:r w:rsidRPr="006855A7">
        <w:rPr>
          <w:szCs w:val="18"/>
        </w:rPr>
        <w:t>medische</w:t>
      </w:r>
      <w:r>
        <w:rPr>
          <w:szCs w:val="18"/>
        </w:rPr>
        <w:t xml:space="preserve"> </w:t>
      </w:r>
      <w:r w:rsidRPr="006855A7">
        <w:rPr>
          <w:szCs w:val="18"/>
        </w:rPr>
        <w:t>hulpmiddelen.</w:t>
      </w:r>
      <w:r>
        <w:rPr>
          <w:szCs w:val="18"/>
        </w:rPr>
        <w:t xml:space="preserve"> </w:t>
      </w:r>
      <w:r w:rsidR="00FC4D67">
        <w:rPr>
          <w:szCs w:val="18"/>
        </w:rPr>
        <w:t>Deze actie</w:t>
      </w:r>
      <w:r w:rsidR="00D43072">
        <w:rPr>
          <w:szCs w:val="18"/>
        </w:rPr>
        <w:t>s</w:t>
      </w:r>
      <w:r w:rsidR="00FC4D67">
        <w:rPr>
          <w:szCs w:val="18"/>
        </w:rPr>
        <w:t xml:space="preserve"> vanuit de Europese Commissie ondersteun ik van harte en daarmee</w:t>
      </w:r>
      <w:r w:rsidR="005E444D">
        <w:rPr>
          <w:szCs w:val="18"/>
        </w:rPr>
        <w:t xml:space="preserve"> </w:t>
      </w:r>
      <w:r w:rsidR="005830B1">
        <w:rPr>
          <w:szCs w:val="18"/>
        </w:rPr>
        <w:t>zet</w:t>
      </w:r>
      <w:r w:rsidR="00FC4D67">
        <w:rPr>
          <w:szCs w:val="18"/>
        </w:rPr>
        <w:t xml:space="preserve"> ik</w:t>
      </w:r>
      <w:r w:rsidR="005E444D">
        <w:rPr>
          <w:szCs w:val="18"/>
        </w:rPr>
        <w:t xml:space="preserve"> </w:t>
      </w:r>
      <w:r w:rsidR="005830B1">
        <w:rPr>
          <w:szCs w:val="18"/>
        </w:rPr>
        <w:t xml:space="preserve"> in op een ambitieuze</w:t>
      </w:r>
      <w:r w:rsidR="00FC4D67">
        <w:rPr>
          <w:szCs w:val="18"/>
        </w:rPr>
        <w:t xml:space="preserve"> en</w:t>
      </w:r>
      <w:r w:rsidR="005830B1">
        <w:rPr>
          <w:szCs w:val="18"/>
        </w:rPr>
        <w:t xml:space="preserve"> gezamenlijke </w:t>
      </w:r>
      <w:r w:rsidR="00FC4D67">
        <w:rPr>
          <w:szCs w:val="18"/>
        </w:rPr>
        <w:t xml:space="preserve">Europese </w:t>
      </w:r>
      <w:r w:rsidR="005830B1">
        <w:rPr>
          <w:szCs w:val="18"/>
        </w:rPr>
        <w:t xml:space="preserve">inzet </w:t>
      </w:r>
      <w:r w:rsidR="00FC4D67">
        <w:rPr>
          <w:szCs w:val="18"/>
        </w:rPr>
        <w:t xml:space="preserve">voor meer </w:t>
      </w:r>
      <w:r w:rsidR="005830B1">
        <w:rPr>
          <w:szCs w:val="18"/>
        </w:rPr>
        <w:t xml:space="preserve">proefdiervrij onderzoek. </w:t>
      </w:r>
      <w:r w:rsidRPr="006855A7">
        <w:rPr>
          <w:szCs w:val="18"/>
        </w:rPr>
        <w:t>Voor</w:t>
      </w:r>
      <w:r>
        <w:rPr>
          <w:szCs w:val="18"/>
        </w:rPr>
        <w:t xml:space="preserve"> </w:t>
      </w:r>
      <w:r w:rsidRPr="006855A7">
        <w:rPr>
          <w:szCs w:val="18"/>
        </w:rPr>
        <w:t>het</w:t>
      </w:r>
      <w:r>
        <w:rPr>
          <w:szCs w:val="18"/>
        </w:rPr>
        <w:t xml:space="preserve"> </w:t>
      </w:r>
      <w:r w:rsidR="00D43072">
        <w:rPr>
          <w:szCs w:val="18"/>
        </w:rPr>
        <w:t xml:space="preserve">onderzoek dat voortkomt uit </w:t>
      </w:r>
      <w:r w:rsidR="00D43072">
        <w:rPr>
          <w:szCs w:val="18"/>
        </w:rPr>
        <w:lastRenderedPageBreak/>
        <w:t xml:space="preserve">wettelijke bepalingen, het zogenaamde </w:t>
      </w:r>
      <w:r w:rsidRPr="006855A7" w:rsidR="00D43072">
        <w:rPr>
          <w:szCs w:val="18"/>
        </w:rPr>
        <w:t>beleid</w:t>
      </w:r>
      <w:r w:rsidR="00D43072">
        <w:rPr>
          <w:szCs w:val="18"/>
        </w:rPr>
        <w:t>s</w:t>
      </w:r>
      <w:r w:rsidRPr="006855A7" w:rsidR="00200D4A">
        <w:rPr>
          <w:szCs w:val="18"/>
        </w:rPr>
        <w:t>gedreven</w:t>
      </w:r>
      <w:r>
        <w:rPr>
          <w:szCs w:val="18"/>
        </w:rPr>
        <w:t xml:space="preserve"> </w:t>
      </w:r>
      <w:r w:rsidRPr="006855A7">
        <w:rPr>
          <w:szCs w:val="18"/>
        </w:rPr>
        <w:t>onderzoek</w:t>
      </w:r>
      <w:r w:rsidR="00D43072">
        <w:rPr>
          <w:szCs w:val="18"/>
        </w:rPr>
        <w:t>,</w:t>
      </w:r>
      <w:r>
        <w:rPr>
          <w:szCs w:val="18"/>
        </w:rPr>
        <w:t xml:space="preserve"> </w:t>
      </w:r>
      <w:r w:rsidRPr="006855A7">
        <w:rPr>
          <w:szCs w:val="18"/>
        </w:rPr>
        <w:t>ga</w:t>
      </w:r>
      <w:r>
        <w:rPr>
          <w:szCs w:val="18"/>
        </w:rPr>
        <w:t xml:space="preserve"> </w:t>
      </w:r>
      <w:r w:rsidRPr="006855A7">
        <w:rPr>
          <w:szCs w:val="18"/>
        </w:rPr>
        <w:t>ik</w:t>
      </w:r>
      <w:r>
        <w:rPr>
          <w:szCs w:val="18"/>
        </w:rPr>
        <w:t xml:space="preserve"> </w:t>
      </w:r>
      <w:r w:rsidR="009B75A8">
        <w:rPr>
          <w:szCs w:val="18"/>
        </w:rPr>
        <w:t xml:space="preserve">graag met het NCad en het veld nader in gesprek. Daarbij wil ik </w:t>
      </w:r>
      <w:r w:rsidRPr="006855A7">
        <w:rPr>
          <w:szCs w:val="18"/>
        </w:rPr>
        <w:t>onderzoeken</w:t>
      </w:r>
      <w:r>
        <w:rPr>
          <w:szCs w:val="18"/>
        </w:rPr>
        <w:t xml:space="preserve"> </w:t>
      </w:r>
      <w:r w:rsidR="009B75A8">
        <w:rPr>
          <w:szCs w:val="18"/>
        </w:rPr>
        <w:t xml:space="preserve">wat de mogelijkheden zijn </w:t>
      </w:r>
      <w:r w:rsidRPr="006855A7">
        <w:rPr>
          <w:szCs w:val="18"/>
        </w:rPr>
        <w:t>van</w:t>
      </w:r>
      <w:r>
        <w:rPr>
          <w:szCs w:val="18"/>
        </w:rPr>
        <w:t xml:space="preserve"> </w:t>
      </w:r>
      <w:r w:rsidRPr="006855A7">
        <w:rPr>
          <w:szCs w:val="18"/>
        </w:rPr>
        <w:t>een</w:t>
      </w:r>
      <w:r>
        <w:rPr>
          <w:szCs w:val="18"/>
        </w:rPr>
        <w:t xml:space="preserve"> </w:t>
      </w:r>
      <w:r w:rsidRPr="006855A7">
        <w:rPr>
          <w:szCs w:val="18"/>
        </w:rPr>
        <w:t>stakeholder-</w:t>
      </w:r>
      <w:r>
        <w:rPr>
          <w:szCs w:val="18"/>
        </w:rPr>
        <w:t xml:space="preserve"> </w:t>
      </w:r>
      <w:r w:rsidRPr="006855A7">
        <w:rPr>
          <w:szCs w:val="18"/>
        </w:rPr>
        <w:t>en</w:t>
      </w:r>
      <w:r>
        <w:rPr>
          <w:szCs w:val="18"/>
        </w:rPr>
        <w:t xml:space="preserve"> </w:t>
      </w:r>
      <w:r w:rsidRPr="006855A7">
        <w:rPr>
          <w:szCs w:val="18"/>
        </w:rPr>
        <w:t>impactanalyse.</w:t>
      </w:r>
      <w:r>
        <w:rPr>
          <w:szCs w:val="18"/>
        </w:rPr>
        <w:t xml:space="preserve"> </w:t>
      </w:r>
      <w:r w:rsidRPr="006855A7">
        <w:rPr>
          <w:szCs w:val="18"/>
        </w:rPr>
        <w:t>Dit</w:t>
      </w:r>
      <w:r>
        <w:rPr>
          <w:szCs w:val="18"/>
        </w:rPr>
        <w:t xml:space="preserve"> </w:t>
      </w:r>
      <w:r w:rsidR="009B75A8">
        <w:rPr>
          <w:szCs w:val="18"/>
        </w:rPr>
        <w:t xml:space="preserve">kan mogelijk </w:t>
      </w:r>
      <w:r w:rsidRPr="006855A7">
        <w:rPr>
          <w:szCs w:val="18"/>
        </w:rPr>
        <w:t>meer</w:t>
      </w:r>
      <w:r>
        <w:rPr>
          <w:szCs w:val="18"/>
        </w:rPr>
        <w:t xml:space="preserve"> </w:t>
      </w:r>
      <w:r w:rsidRPr="006855A7">
        <w:rPr>
          <w:szCs w:val="18"/>
        </w:rPr>
        <w:t>inzicht</w:t>
      </w:r>
      <w:r>
        <w:rPr>
          <w:szCs w:val="18"/>
        </w:rPr>
        <w:t xml:space="preserve"> </w:t>
      </w:r>
      <w:r w:rsidRPr="006855A7">
        <w:rPr>
          <w:szCs w:val="18"/>
        </w:rPr>
        <w:t>bieden</w:t>
      </w:r>
      <w:r w:rsidR="009B75A8">
        <w:rPr>
          <w:szCs w:val="18"/>
        </w:rPr>
        <w:t xml:space="preserve"> in</w:t>
      </w:r>
      <w:r>
        <w:rPr>
          <w:szCs w:val="18"/>
        </w:rPr>
        <w:t xml:space="preserve"> </w:t>
      </w:r>
      <w:r w:rsidRPr="006855A7">
        <w:rPr>
          <w:szCs w:val="18"/>
        </w:rPr>
        <w:t>waar</w:t>
      </w:r>
      <w:r>
        <w:rPr>
          <w:szCs w:val="18"/>
        </w:rPr>
        <w:t xml:space="preserve"> </w:t>
      </w:r>
      <w:r w:rsidRPr="006855A7">
        <w:rPr>
          <w:szCs w:val="18"/>
        </w:rPr>
        <w:t>kansen</w:t>
      </w:r>
      <w:r>
        <w:rPr>
          <w:szCs w:val="18"/>
        </w:rPr>
        <w:t xml:space="preserve"> </w:t>
      </w:r>
      <w:r w:rsidRPr="006855A7">
        <w:rPr>
          <w:szCs w:val="18"/>
        </w:rPr>
        <w:t>en</w:t>
      </w:r>
      <w:r>
        <w:rPr>
          <w:szCs w:val="18"/>
        </w:rPr>
        <w:t xml:space="preserve"> </w:t>
      </w:r>
      <w:r w:rsidRPr="006855A7">
        <w:rPr>
          <w:szCs w:val="18"/>
        </w:rPr>
        <w:t>mogelijkheden</w:t>
      </w:r>
      <w:r>
        <w:rPr>
          <w:szCs w:val="18"/>
        </w:rPr>
        <w:t xml:space="preserve"> </w:t>
      </w:r>
      <w:r w:rsidRPr="006855A7">
        <w:rPr>
          <w:szCs w:val="18"/>
        </w:rPr>
        <w:t>liggen.</w:t>
      </w:r>
      <w:r>
        <w:rPr>
          <w:szCs w:val="18"/>
        </w:rPr>
        <w:t xml:space="preserve"> </w:t>
      </w:r>
    </w:p>
    <w:p w:rsidRPr="006855A7" w:rsidR="006855A7" w:rsidP="00A97D25" w:rsidRDefault="006855A7" w14:paraId="1BC852EF" w14:textId="77777777">
      <w:pPr>
        <w:rPr>
          <w:szCs w:val="18"/>
        </w:rPr>
      </w:pPr>
    </w:p>
    <w:p w:rsidRPr="00143F7A" w:rsidR="006855A7" w:rsidP="00A97D25" w:rsidRDefault="00143F7A" w14:paraId="71D5F4E2" w14:textId="0F755F0E">
      <w:pPr>
        <w:rPr>
          <w:szCs w:val="18"/>
          <w:u w:val="single"/>
        </w:rPr>
      </w:pPr>
      <w:r w:rsidRPr="00143F7A">
        <w:rPr>
          <w:szCs w:val="18"/>
          <w:u w:val="single"/>
        </w:rPr>
        <w:t>T</w:t>
      </w:r>
      <w:r w:rsidRPr="00143F7A" w:rsidR="006855A7">
        <w:rPr>
          <w:szCs w:val="18"/>
          <w:u w:val="single"/>
        </w:rPr>
        <w:t xml:space="preserve">ransitie; kansen vergroten voor NAMs </w:t>
      </w:r>
    </w:p>
    <w:p w:rsidR="006855A7" w:rsidP="00A97D25" w:rsidRDefault="006855A7" w14:paraId="38206B87" w14:textId="3B585F61">
      <w:pPr>
        <w:rPr>
          <w:szCs w:val="18"/>
        </w:rPr>
      </w:pPr>
      <w:r w:rsidRPr="006855A7">
        <w:rPr>
          <w:szCs w:val="18"/>
        </w:rPr>
        <w:t>Met</w:t>
      </w:r>
      <w:r>
        <w:rPr>
          <w:szCs w:val="18"/>
        </w:rPr>
        <w:t xml:space="preserve"> </w:t>
      </w:r>
      <w:r w:rsidRPr="006855A7">
        <w:rPr>
          <w:szCs w:val="18"/>
        </w:rPr>
        <w:t>betrekking</w:t>
      </w:r>
      <w:r>
        <w:rPr>
          <w:szCs w:val="18"/>
        </w:rPr>
        <w:t xml:space="preserve"> </w:t>
      </w:r>
      <w:r w:rsidRPr="006855A7">
        <w:rPr>
          <w:szCs w:val="18"/>
        </w:rPr>
        <w:t>tot</w:t>
      </w:r>
      <w:r>
        <w:rPr>
          <w:szCs w:val="18"/>
        </w:rPr>
        <w:t xml:space="preserve"> </w:t>
      </w:r>
      <w:r w:rsidRPr="006855A7">
        <w:rPr>
          <w:szCs w:val="18"/>
        </w:rPr>
        <w:t>de</w:t>
      </w:r>
      <w:r>
        <w:rPr>
          <w:szCs w:val="18"/>
        </w:rPr>
        <w:t xml:space="preserve"> </w:t>
      </w:r>
      <w:r w:rsidRPr="006855A7">
        <w:rPr>
          <w:szCs w:val="18"/>
        </w:rPr>
        <w:t>transitie</w:t>
      </w:r>
      <w:r>
        <w:rPr>
          <w:szCs w:val="18"/>
        </w:rPr>
        <w:t xml:space="preserve"> </w:t>
      </w:r>
      <w:r w:rsidRPr="006855A7">
        <w:rPr>
          <w:szCs w:val="18"/>
        </w:rPr>
        <w:t>naar</w:t>
      </w:r>
      <w:r>
        <w:rPr>
          <w:szCs w:val="18"/>
        </w:rPr>
        <w:t xml:space="preserve"> </w:t>
      </w:r>
      <w:r w:rsidRPr="006855A7">
        <w:rPr>
          <w:szCs w:val="18"/>
        </w:rPr>
        <w:t>proefdiervrije</w:t>
      </w:r>
      <w:r>
        <w:rPr>
          <w:szCs w:val="18"/>
        </w:rPr>
        <w:t xml:space="preserve"> </w:t>
      </w:r>
      <w:r w:rsidRPr="006855A7">
        <w:rPr>
          <w:szCs w:val="18"/>
        </w:rPr>
        <w:t>innovatie</w:t>
      </w:r>
      <w:r>
        <w:rPr>
          <w:szCs w:val="18"/>
        </w:rPr>
        <w:t xml:space="preserve"> </w:t>
      </w:r>
      <w:r w:rsidRPr="006855A7">
        <w:rPr>
          <w:szCs w:val="18"/>
        </w:rPr>
        <w:t>geeft</w:t>
      </w:r>
      <w:r>
        <w:rPr>
          <w:szCs w:val="18"/>
        </w:rPr>
        <w:t xml:space="preserve"> </w:t>
      </w:r>
      <w:r w:rsidRPr="006855A7">
        <w:rPr>
          <w:szCs w:val="18"/>
        </w:rPr>
        <w:t>het</w:t>
      </w:r>
      <w:r>
        <w:rPr>
          <w:szCs w:val="18"/>
        </w:rPr>
        <w:t xml:space="preserve"> </w:t>
      </w:r>
      <w:r w:rsidRPr="006855A7">
        <w:rPr>
          <w:szCs w:val="18"/>
        </w:rPr>
        <w:t>NCad</w:t>
      </w:r>
      <w:r>
        <w:rPr>
          <w:szCs w:val="18"/>
        </w:rPr>
        <w:t xml:space="preserve"> </w:t>
      </w:r>
      <w:r w:rsidRPr="006855A7">
        <w:rPr>
          <w:szCs w:val="18"/>
        </w:rPr>
        <w:t>enkele</w:t>
      </w:r>
      <w:r>
        <w:rPr>
          <w:szCs w:val="18"/>
        </w:rPr>
        <w:t xml:space="preserve"> </w:t>
      </w:r>
      <w:r w:rsidRPr="006855A7">
        <w:rPr>
          <w:szCs w:val="18"/>
        </w:rPr>
        <w:t>voorbeelden</w:t>
      </w:r>
      <w:r>
        <w:rPr>
          <w:szCs w:val="18"/>
        </w:rPr>
        <w:t xml:space="preserve"> </w:t>
      </w:r>
      <w:r w:rsidRPr="006855A7">
        <w:rPr>
          <w:szCs w:val="18"/>
        </w:rPr>
        <w:t>die</w:t>
      </w:r>
      <w:r>
        <w:rPr>
          <w:szCs w:val="18"/>
        </w:rPr>
        <w:t xml:space="preserve"> </w:t>
      </w:r>
      <w:r w:rsidRPr="006855A7">
        <w:rPr>
          <w:szCs w:val="18"/>
        </w:rPr>
        <w:t>kunnen</w:t>
      </w:r>
      <w:r>
        <w:rPr>
          <w:szCs w:val="18"/>
        </w:rPr>
        <w:t xml:space="preserve"> </w:t>
      </w:r>
      <w:r w:rsidRPr="006855A7">
        <w:rPr>
          <w:szCs w:val="18"/>
        </w:rPr>
        <w:t>bijdragen</w:t>
      </w:r>
      <w:r>
        <w:rPr>
          <w:szCs w:val="18"/>
        </w:rPr>
        <w:t xml:space="preserve"> </w:t>
      </w:r>
      <w:r w:rsidRPr="006855A7">
        <w:rPr>
          <w:szCs w:val="18"/>
        </w:rPr>
        <w:t>aan</w:t>
      </w:r>
      <w:r>
        <w:rPr>
          <w:szCs w:val="18"/>
        </w:rPr>
        <w:t xml:space="preserve"> </w:t>
      </w:r>
      <w:r w:rsidRPr="006855A7">
        <w:rPr>
          <w:szCs w:val="18"/>
        </w:rPr>
        <w:t>het</w:t>
      </w:r>
      <w:r>
        <w:rPr>
          <w:szCs w:val="18"/>
        </w:rPr>
        <w:t xml:space="preserve"> </w:t>
      </w:r>
      <w:r w:rsidRPr="006855A7">
        <w:rPr>
          <w:szCs w:val="18"/>
        </w:rPr>
        <w:t>vergroten</w:t>
      </w:r>
      <w:r>
        <w:rPr>
          <w:szCs w:val="18"/>
        </w:rPr>
        <w:t xml:space="preserve"> </w:t>
      </w:r>
      <w:r w:rsidRPr="006855A7">
        <w:rPr>
          <w:szCs w:val="18"/>
        </w:rPr>
        <w:t>van</w:t>
      </w:r>
      <w:r>
        <w:rPr>
          <w:szCs w:val="18"/>
        </w:rPr>
        <w:t xml:space="preserve"> </w:t>
      </w:r>
      <w:r w:rsidRPr="006855A7">
        <w:rPr>
          <w:szCs w:val="18"/>
        </w:rPr>
        <w:t>kansen</w:t>
      </w:r>
      <w:r>
        <w:rPr>
          <w:szCs w:val="18"/>
        </w:rPr>
        <w:t xml:space="preserve"> </w:t>
      </w:r>
      <w:r w:rsidRPr="006855A7">
        <w:rPr>
          <w:szCs w:val="18"/>
        </w:rPr>
        <w:t>voor</w:t>
      </w:r>
      <w:r w:rsidR="005830B1">
        <w:rPr>
          <w:szCs w:val="18"/>
        </w:rPr>
        <w:t xml:space="preserve"> </w:t>
      </w:r>
      <w:r w:rsidRPr="006855A7">
        <w:rPr>
          <w:szCs w:val="18"/>
        </w:rPr>
        <w:t>NAMs.</w:t>
      </w:r>
      <w:r>
        <w:rPr>
          <w:szCs w:val="18"/>
        </w:rPr>
        <w:t xml:space="preserve"> </w:t>
      </w:r>
      <w:r w:rsidRPr="006855A7">
        <w:rPr>
          <w:szCs w:val="18"/>
        </w:rPr>
        <w:t>Transparantie</w:t>
      </w:r>
      <w:r>
        <w:rPr>
          <w:szCs w:val="18"/>
        </w:rPr>
        <w:t xml:space="preserve"> </w:t>
      </w:r>
      <w:r w:rsidRPr="006855A7">
        <w:rPr>
          <w:szCs w:val="18"/>
        </w:rPr>
        <w:t>en</w:t>
      </w:r>
      <w:r>
        <w:rPr>
          <w:szCs w:val="18"/>
        </w:rPr>
        <w:t xml:space="preserve"> </w:t>
      </w:r>
      <w:r w:rsidRPr="006855A7">
        <w:rPr>
          <w:szCs w:val="18"/>
        </w:rPr>
        <w:t>meer</w:t>
      </w:r>
      <w:r>
        <w:rPr>
          <w:szCs w:val="18"/>
        </w:rPr>
        <w:t xml:space="preserve"> </w:t>
      </w:r>
      <w:r w:rsidRPr="006855A7">
        <w:rPr>
          <w:szCs w:val="18"/>
        </w:rPr>
        <w:t>inzicht</w:t>
      </w:r>
      <w:r>
        <w:rPr>
          <w:szCs w:val="18"/>
        </w:rPr>
        <w:t xml:space="preserve"> </w:t>
      </w:r>
      <w:r w:rsidRPr="006855A7">
        <w:rPr>
          <w:szCs w:val="18"/>
        </w:rPr>
        <w:t>zijn</w:t>
      </w:r>
      <w:r>
        <w:rPr>
          <w:szCs w:val="18"/>
        </w:rPr>
        <w:t xml:space="preserve"> </w:t>
      </w:r>
      <w:r w:rsidRPr="006855A7">
        <w:rPr>
          <w:szCs w:val="18"/>
        </w:rPr>
        <w:t>daarbij</w:t>
      </w:r>
      <w:r>
        <w:rPr>
          <w:szCs w:val="18"/>
        </w:rPr>
        <w:t xml:space="preserve"> </w:t>
      </w:r>
      <w:r w:rsidRPr="006855A7">
        <w:rPr>
          <w:szCs w:val="18"/>
        </w:rPr>
        <w:t>essentieel.</w:t>
      </w:r>
      <w:r>
        <w:rPr>
          <w:szCs w:val="18"/>
        </w:rPr>
        <w:t xml:space="preserve"> </w:t>
      </w:r>
      <w:r w:rsidRPr="006855A7">
        <w:rPr>
          <w:szCs w:val="18"/>
        </w:rPr>
        <w:t>Ik</w:t>
      </w:r>
      <w:r>
        <w:rPr>
          <w:szCs w:val="18"/>
        </w:rPr>
        <w:t xml:space="preserve"> </w:t>
      </w:r>
      <w:r w:rsidRPr="006855A7">
        <w:rPr>
          <w:szCs w:val="18"/>
        </w:rPr>
        <w:t>ben</w:t>
      </w:r>
      <w:r>
        <w:rPr>
          <w:szCs w:val="18"/>
        </w:rPr>
        <w:t xml:space="preserve"> </w:t>
      </w:r>
      <w:r w:rsidRPr="006855A7">
        <w:rPr>
          <w:szCs w:val="18"/>
        </w:rPr>
        <w:t>dan</w:t>
      </w:r>
      <w:r>
        <w:rPr>
          <w:szCs w:val="18"/>
        </w:rPr>
        <w:t xml:space="preserve"> </w:t>
      </w:r>
      <w:r w:rsidRPr="006855A7">
        <w:rPr>
          <w:szCs w:val="18"/>
        </w:rPr>
        <w:t>ook</w:t>
      </w:r>
      <w:r>
        <w:rPr>
          <w:szCs w:val="18"/>
        </w:rPr>
        <w:t xml:space="preserve"> </w:t>
      </w:r>
      <w:r w:rsidRPr="006855A7">
        <w:rPr>
          <w:szCs w:val="18"/>
        </w:rPr>
        <w:t>blij</w:t>
      </w:r>
      <w:r>
        <w:rPr>
          <w:szCs w:val="18"/>
        </w:rPr>
        <w:t xml:space="preserve"> </w:t>
      </w:r>
      <w:r w:rsidRPr="006855A7">
        <w:rPr>
          <w:szCs w:val="18"/>
        </w:rPr>
        <w:t>dat</w:t>
      </w:r>
      <w:r>
        <w:rPr>
          <w:szCs w:val="18"/>
        </w:rPr>
        <w:t xml:space="preserve"> </w:t>
      </w:r>
      <w:r w:rsidRPr="006855A7">
        <w:rPr>
          <w:szCs w:val="18"/>
        </w:rPr>
        <w:t>onlangs</w:t>
      </w:r>
      <w:r>
        <w:rPr>
          <w:szCs w:val="18"/>
        </w:rPr>
        <w:t xml:space="preserve"> </w:t>
      </w:r>
      <w:r w:rsidR="005830B1">
        <w:rPr>
          <w:szCs w:val="18"/>
        </w:rPr>
        <w:t xml:space="preserve">in opdracht van mijn ministerie </w:t>
      </w:r>
      <w:r w:rsidRPr="006855A7">
        <w:rPr>
          <w:szCs w:val="18"/>
        </w:rPr>
        <w:t>het</w:t>
      </w:r>
      <w:r>
        <w:rPr>
          <w:szCs w:val="18"/>
        </w:rPr>
        <w:t xml:space="preserve"> </w:t>
      </w:r>
      <w:r w:rsidRPr="006855A7">
        <w:rPr>
          <w:szCs w:val="18"/>
        </w:rPr>
        <w:t>startschot</w:t>
      </w:r>
      <w:r>
        <w:rPr>
          <w:szCs w:val="18"/>
        </w:rPr>
        <w:t xml:space="preserve"> </w:t>
      </w:r>
      <w:r w:rsidRPr="006855A7">
        <w:rPr>
          <w:szCs w:val="18"/>
        </w:rPr>
        <w:t>is</w:t>
      </w:r>
      <w:r>
        <w:rPr>
          <w:szCs w:val="18"/>
        </w:rPr>
        <w:t xml:space="preserve"> </w:t>
      </w:r>
      <w:r w:rsidRPr="006855A7">
        <w:rPr>
          <w:szCs w:val="18"/>
        </w:rPr>
        <w:t>gegeven</w:t>
      </w:r>
      <w:r>
        <w:rPr>
          <w:szCs w:val="18"/>
        </w:rPr>
        <w:t xml:space="preserve"> </w:t>
      </w:r>
      <w:r w:rsidRPr="006855A7">
        <w:rPr>
          <w:szCs w:val="18"/>
        </w:rPr>
        <w:t>voor</w:t>
      </w:r>
      <w:r>
        <w:rPr>
          <w:szCs w:val="18"/>
        </w:rPr>
        <w:t xml:space="preserve"> </w:t>
      </w:r>
      <w:r w:rsidRPr="006855A7">
        <w:rPr>
          <w:szCs w:val="18"/>
        </w:rPr>
        <w:t>het</w:t>
      </w:r>
      <w:r>
        <w:rPr>
          <w:szCs w:val="18"/>
        </w:rPr>
        <w:t xml:space="preserve"> </w:t>
      </w:r>
      <w:r w:rsidRPr="006855A7">
        <w:rPr>
          <w:szCs w:val="18"/>
        </w:rPr>
        <w:t>vervolg</w:t>
      </w:r>
      <w:r>
        <w:rPr>
          <w:szCs w:val="18"/>
        </w:rPr>
        <w:t xml:space="preserve"> </w:t>
      </w:r>
      <w:r w:rsidRPr="006855A7">
        <w:rPr>
          <w:szCs w:val="18"/>
        </w:rPr>
        <w:t>van</w:t>
      </w:r>
      <w:r>
        <w:rPr>
          <w:szCs w:val="18"/>
        </w:rPr>
        <w:t xml:space="preserve"> </w:t>
      </w:r>
      <w:r w:rsidRPr="006855A7">
        <w:rPr>
          <w:szCs w:val="18"/>
        </w:rPr>
        <w:t>de</w:t>
      </w:r>
      <w:r>
        <w:rPr>
          <w:szCs w:val="18"/>
        </w:rPr>
        <w:t xml:space="preserve"> </w:t>
      </w:r>
      <w:r w:rsidRPr="006855A7">
        <w:rPr>
          <w:szCs w:val="18"/>
        </w:rPr>
        <w:t>Beyond</w:t>
      </w:r>
      <w:r>
        <w:rPr>
          <w:szCs w:val="18"/>
        </w:rPr>
        <w:t xml:space="preserve"> </w:t>
      </w:r>
      <w:r w:rsidRPr="006855A7">
        <w:rPr>
          <w:szCs w:val="18"/>
        </w:rPr>
        <w:t>Animal</w:t>
      </w:r>
      <w:r>
        <w:rPr>
          <w:szCs w:val="18"/>
        </w:rPr>
        <w:t xml:space="preserve"> </w:t>
      </w:r>
      <w:r w:rsidRPr="006855A7">
        <w:rPr>
          <w:szCs w:val="18"/>
        </w:rPr>
        <w:t>Testing</w:t>
      </w:r>
      <w:r>
        <w:rPr>
          <w:szCs w:val="18"/>
        </w:rPr>
        <w:t xml:space="preserve"> </w:t>
      </w:r>
      <w:r w:rsidRPr="006855A7">
        <w:rPr>
          <w:szCs w:val="18"/>
        </w:rPr>
        <w:t>Index</w:t>
      </w:r>
      <w:r>
        <w:rPr>
          <w:szCs w:val="18"/>
        </w:rPr>
        <w:t xml:space="preserve"> </w:t>
      </w:r>
      <w:r w:rsidRPr="006855A7">
        <w:rPr>
          <w:szCs w:val="18"/>
        </w:rPr>
        <w:t>(BATI).</w:t>
      </w:r>
      <w:r>
        <w:rPr>
          <w:szCs w:val="18"/>
        </w:rPr>
        <w:t xml:space="preserve"> </w:t>
      </w:r>
      <w:r w:rsidRPr="006855A7">
        <w:rPr>
          <w:szCs w:val="18"/>
        </w:rPr>
        <w:t>Een</w:t>
      </w:r>
      <w:r>
        <w:rPr>
          <w:szCs w:val="18"/>
        </w:rPr>
        <w:t xml:space="preserve"> </w:t>
      </w:r>
      <w:r w:rsidRPr="006855A7">
        <w:rPr>
          <w:szCs w:val="18"/>
        </w:rPr>
        <w:t>benchmarkmethode</w:t>
      </w:r>
      <w:r>
        <w:rPr>
          <w:szCs w:val="18"/>
        </w:rPr>
        <w:t xml:space="preserve"> </w:t>
      </w:r>
      <w:r w:rsidRPr="006855A7">
        <w:rPr>
          <w:szCs w:val="18"/>
        </w:rPr>
        <w:t>die</w:t>
      </w:r>
      <w:r>
        <w:rPr>
          <w:szCs w:val="18"/>
        </w:rPr>
        <w:t xml:space="preserve"> </w:t>
      </w:r>
      <w:r w:rsidRPr="006855A7">
        <w:rPr>
          <w:szCs w:val="18"/>
        </w:rPr>
        <w:t>in</w:t>
      </w:r>
      <w:r>
        <w:rPr>
          <w:szCs w:val="18"/>
        </w:rPr>
        <w:t xml:space="preserve"> </w:t>
      </w:r>
      <w:r w:rsidRPr="006855A7">
        <w:rPr>
          <w:szCs w:val="18"/>
        </w:rPr>
        <w:t>brede</w:t>
      </w:r>
      <w:r>
        <w:rPr>
          <w:szCs w:val="18"/>
        </w:rPr>
        <w:t xml:space="preserve"> </w:t>
      </w:r>
      <w:r w:rsidRPr="006855A7">
        <w:rPr>
          <w:szCs w:val="18"/>
        </w:rPr>
        <w:t>zin</w:t>
      </w:r>
      <w:r>
        <w:rPr>
          <w:szCs w:val="18"/>
        </w:rPr>
        <w:t xml:space="preserve"> </w:t>
      </w:r>
      <w:r w:rsidRPr="006855A7">
        <w:rPr>
          <w:szCs w:val="18"/>
        </w:rPr>
        <w:t>in</w:t>
      </w:r>
      <w:r>
        <w:rPr>
          <w:szCs w:val="18"/>
        </w:rPr>
        <w:t xml:space="preserve"> </w:t>
      </w:r>
      <w:r w:rsidRPr="006855A7">
        <w:rPr>
          <w:szCs w:val="18"/>
        </w:rPr>
        <w:t>kaart</w:t>
      </w:r>
      <w:r>
        <w:rPr>
          <w:szCs w:val="18"/>
        </w:rPr>
        <w:t xml:space="preserve"> </w:t>
      </w:r>
      <w:r w:rsidRPr="006855A7">
        <w:rPr>
          <w:szCs w:val="18"/>
        </w:rPr>
        <w:t>brengt</w:t>
      </w:r>
      <w:r>
        <w:rPr>
          <w:szCs w:val="18"/>
        </w:rPr>
        <w:t xml:space="preserve"> </w:t>
      </w:r>
      <w:r w:rsidRPr="006855A7">
        <w:rPr>
          <w:szCs w:val="18"/>
        </w:rPr>
        <w:t>wat</w:t>
      </w:r>
      <w:r>
        <w:rPr>
          <w:szCs w:val="18"/>
        </w:rPr>
        <w:t xml:space="preserve"> </w:t>
      </w:r>
      <w:r w:rsidRPr="006855A7">
        <w:rPr>
          <w:szCs w:val="18"/>
        </w:rPr>
        <w:t>organisaties</w:t>
      </w:r>
      <w:r>
        <w:rPr>
          <w:szCs w:val="18"/>
        </w:rPr>
        <w:t xml:space="preserve"> </w:t>
      </w:r>
      <w:r w:rsidRPr="006855A7">
        <w:rPr>
          <w:szCs w:val="18"/>
        </w:rPr>
        <w:t>doen</w:t>
      </w:r>
      <w:r>
        <w:rPr>
          <w:szCs w:val="18"/>
        </w:rPr>
        <w:t xml:space="preserve"> </w:t>
      </w:r>
      <w:r w:rsidRPr="006855A7">
        <w:rPr>
          <w:szCs w:val="18"/>
        </w:rPr>
        <w:t>op</w:t>
      </w:r>
      <w:r>
        <w:rPr>
          <w:szCs w:val="18"/>
        </w:rPr>
        <w:t xml:space="preserve"> </w:t>
      </w:r>
      <w:r w:rsidRPr="006855A7">
        <w:rPr>
          <w:szCs w:val="18"/>
        </w:rPr>
        <w:t>gebied</w:t>
      </w:r>
      <w:r>
        <w:rPr>
          <w:szCs w:val="18"/>
        </w:rPr>
        <w:t xml:space="preserve"> </w:t>
      </w:r>
      <w:r w:rsidRPr="006855A7">
        <w:rPr>
          <w:szCs w:val="18"/>
        </w:rPr>
        <w:t>van</w:t>
      </w:r>
      <w:r>
        <w:rPr>
          <w:szCs w:val="18"/>
        </w:rPr>
        <w:t xml:space="preserve"> </w:t>
      </w:r>
      <w:r w:rsidRPr="006855A7">
        <w:rPr>
          <w:szCs w:val="18"/>
        </w:rPr>
        <w:t>dierproeven</w:t>
      </w:r>
      <w:r>
        <w:rPr>
          <w:szCs w:val="18"/>
        </w:rPr>
        <w:t xml:space="preserve"> </w:t>
      </w:r>
      <w:r w:rsidRPr="006855A7">
        <w:rPr>
          <w:szCs w:val="18"/>
        </w:rPr>
        <w:t>en</w:t>
      </w:r>
      <w:r>
        <w:rPr>
          <w:szCs w:val="18"/>
        </w:rPr>
        <w:t xml:space="preserve"> </w:t>
      </w:r>
      <w:r w:rsidRPr="006855A7">
        <w:rPr>
          <w:szCs w:val="18"/>
        </w:rPr>
        <w:t>proefdiervrije</w:t>
      </w:r>
      <w:r>
        <w:rPr>
          <w:szCs w:val="18"/>
        </w:rPr>
        <w:t xml:space="preserve"> </w:t>
      </w:r>
      <w:r w:rsidRPr="006855A7">
        <w:rPr>
          <w:szCs w:val="18"/>
        </w:rPr>
        <w:t>innovatie.</w:t>
      </w:r>
      <w:r>
        <w:rPr>
          <w:szCs w:val="18"/>
        </w:rPr>
        <w:t xml:space="preserve"> </w:t>
      </w:r>
      <w:r w:rsidRPr="006855A7">
        <w:rPr>
          <w:szCs w:val="18"/>
        </w:rPr>
        <w:t>De</w:t>
      </w:r>
      <w:r w:rsidR="00BA3EDF">
        <w:rPr>
          <w:szCs w:val="18"/>
        </w:rPr>
        <w:t xml:space="preserve"> BATI</w:t>
      </w:r>
      <w:r>
        <w:rPr>
          <w:szCs w:val="18"/>
        </w:rPr>
        <w:t xml:space="preserve"> </w:t>
      </w:r>
      <w:r w:rsidR="00BA3EDF">
        <w:rPr>
          <w:szCs w:val="18"/>
        </w:rPr>
        <w:t xml:space="preserve">is </w:t>
      </w:r>
      <w:r w:rsidRPr="006855A7">
        <w:rPr>
          <w:szCs w:val="18"/>
        </w:rPr>
        <w:t>specifiek</w:t>
      </w:r>
      <w:r>
        <w:rPr>
          <w:szCs w:val="18"/>
        </w:rPr>
        <w:t xml:space="preserve"> </w:t>
      </w:r>
      <w:r w:rsidR="00BA3EDF">
        <w:rPr>
          <w:szCs w:val="18"/>
        </w:rPr>
        <w:t>gericht op</w:t>
      </w:r>
      <w:r>
        <w:rPr>
          <w:szCs w:val="18"/>
        </w:rPr>
        <w:t xml:space="preserve"> </w:t>
      </w:r>
      <w:r w:rsidRPr="006855A7">
        <w:rPr>
          <w:szCs w:val="18"/>
        </w:rPr>
        <w:t>universiteiten</w:t>
      </w:r>
      <w:r>
        <w:rPr>
          <w:szCs w:val="18"/>
        </w:rPr>
        <w:t xml:space="preserve"> </w:t>
      </w:r>
      <w:r w:rsidRPr="006855A7">
        <w:rPr>
          <w:szCs w:val="18"/>
        </w:rPr>
        <w:t>en</w:t>
      </w:r>
      <w:r>
        <w:rPr>
          <w:szCs w:val="18"/>
        </w:rPr>
        <w:t xml:space="preserve"> </w:t>
      </w:r>
      <w:r w:rsidRPr="006855A7">
        <w:rPr>
          <w:szCs w:val="18"/>
        </w:rPr>
        <w:t>medische</w:t>
      </w:r>
      <w:r>
        <w:rPr>
          <w:szCs w:val="18"/>
        </w:rPr>
        <w:t xml:space="preserve"> </w:t>
      </w:r>
      <w:r w:rsidRPr="006855A7">
        <w:rPr>
          <w:szCs w:val="18"/>
        </w:rPr>
        <w:t>centra,</w:t>
      </w:r>
      <w:r>
        <w:rPr>
          <w:szCs w:val="18"/>
        </w:rPr>
        <w:t xml:space="preserve"> </w:t>
      </w:r>
      <w:r w:rsidR="00BA3EDF">
        <w:rPr>
          <w:szCs w:val="18"/>
        </w:rPr>
        <w:t xml:space="preserve">dus bij instituten </w:t>
      </w:r>
      <w:r w:rsidRPr="006855A7">
        <w:rPr>
          <w:szCs w:val="18"/>
        </w:rPr>
        <w:t>waar</w:t>
      </w:r>
      <w:r>
        <w:rPr>
          <w:szCs w:val="18"/>
        </w:rPr>
        <w:t xml:space="preserve"> </w:t>
      </w:r>
      <w:r w:rsidRPr="006855A7">
        <w:rPr>
          <w:szCs w:val="18"/>
        </w:rPr>
        <w:t>veel</w:t>
      </w:r>
      <w:r>
        <w:rPr>
          <w:szCs w:val="18"/>
        </w:rPr>
        <w:t xml:space="preserve"> </w:t>
      </w:r>
      <w:r w:rsidRPr="006855A7">
        <w:rPr>
          <w:szCs w:val="18"/>
        </w:rPr>
        <w:t>fundamenteel,</w:t>
      </w:r>
      <w:r>
        <w:rPr>
          <w:szCs w:val="18"/>
        </w:rPr>
        <w:t xml:space="preserve"> </w:t>
      </w:r>
      <w:r w:rsidRPr="006855A7">
        <w:rPr>
          <w:szCs w:val="18"/>
        </w:rPr>
        <w:t>omzettingsgericht</w:t>
      </w:r>
      <w:r w:rsidR="009B75A8">
        <w:rPr>
          <w:szCs w:val="18"/>
        </w:rPr>
        <w:t>-</w:t>
      </w:r>
      <w:r>
        <w:rPr>
          <w:szCs w:val="18"/>
        </w:rPr>
        <w:t xml:space="preserve"> </w:t>
      </w:r>
      <w:r w:rsidRPr="006855A7">
        <w:rPr>
          <w:szCs w:val="18"/>
        </w:rPr>
        <w:t>en</w:t>
      </w:r>
      <w:r>
        <w:rPr>
          <w:szCs w:val="18"/>
        </w:rPr>
        <w:t xml:space="preserve"> </w:t>
      </w:r>
      <w:r w:rsidRPr="006855A7">
        <w:rPr>
          <w:szCs w:val="18"/>
        </w:rPr>
        <w:t>toegepast</w:t>
      </w:r>
      <w:r>
        <w:rPr>
          <w:szCs w:val="18"/>
        </w:rPr>
        <w:t xml:space="preserve"> </w:t>
      </w:r>
      <w:r w:rsidRPr="006855A7">
        <w:rPr>
          <w:szCs w:val="18"/>
        </w:rPr>
        <w:t>onderzoek</w:t>
      </w:r>
      <w:r>
        <w:rPr>
          <w:szCs w:val="18"/>
        </w:rPr>
        <w:t xml:space="preserve"> </w:t>
      </w:r>
      <w:r w:rsidRPr="006855A7">
        <w:rPr>
          <w:szCs w:val="18"/>
        </w:rPr>
        <w:t>plaatsvindt.</w:t>
      </w:r>
      <w:r w:rsidR="009B75A8">
        <w:rPr>
          <w:szCs w:val="18"/>
        </w:rPr>
        <w:t xml:space="preserve"> </w:t>
      </w:r>
      <w:r w:rsidR="00B74656">
        <w:rPr>
          <w:szCs w:val="18"/>
        </w:rPr>
        <w:t xml:space="preserve">Later dit jaar zal het NCad een advies uitbrengen dat </w:t>
      </w:r>
      <w:r w:rsidR="009A3F76">
        <w:rPr>
          <w:szCs w:val="18"/>
        </w:rPr>
        <w:t xml:space="preserve">gaat </w:t>
      </w:r>
      <w:r w:rsidR="00146C61">
        <w:rPr>
          <w:szCs w:val="18"/>
        </w:rPr>
        <w:t>over</w:t>
      </w:r>
      <w:r w:rsidR="00B74656">
        <w:rPr>
          <w:szCs w:val="18"/>
        </w:rPr>
        <w:t xml:space="preserve"> de T</w:t>
      </w:r>
      <w:r w:rsidR="009B75A8">
        <w:rPr>
          <w:szCs w:val="18"/>
        </w:rPr>
        <w:t xml:space="preserve">ransitie </w:t>
      </w:r>
      <w:r w:rsidR="00B74656">
        <w:rPr>
          <w:szCs w:val="18"/>
        </w:rPr>
        <w:t>naar proefdiervrije innovatie.</w:t>
      </w:r>
      <w:r w:rsidR="009B75A8">
        <w:rPr>
          <w:szCs w:val="18"/>
        </w:rPr>
        <w:t xml:space="preserve"> </w:t>
      </w:r>
    </w:p>
    <w:p w:rsidR="006855A7" w:rsidP="00A97D25" w:rsidRDefault="006855A7" w14:paraId="5C167F04" w14:textId="77777777">
      <w:pPr>
        <w:rPr>
          <w:szCs w:val="18"/>
        </w:rPr>
      </w:pPr>
    </w:p>
    <w:p w:rsidRPr="00143F7A" w:rsidR="006855A7" w:rsidP="00A97D25" w:rsidRDefault="006855A7" w14:paraId="4152E87D" w14:textId="4947A5B9">
      <w:pPr>
        <w:rPr>
          <w:szCs w:val="18"/>
          <w:u w:val="single"/>
        </w:rPr>
      </w:pPr>
      <w:r w:rsidRPr="00143F7A">
        <w:rPr>
          <w:szCs w:val="18"/>
          <w:u w:val="single"/>
        </w:rPr>
        <w:t xml:space="preserve">Beleidsadviezen 3Vs </w:t>
      </w:r>
    </w:p>
    <w:p w:rsidRPr="006855A7" w:rsidR="006855A7" w:rsidP="00A97D25" w:rsidRDefault="006855A7" w14:paraId="24ADE45F" w14:textId="217F97A7">
      <w:pPr>
        <w:rPr>
          <w:szCs w:val="18"/>
        </w:rPr>
      </w:pPr>
      <w:r w:rsidRPr="006855A7">
        <w:rPr>
          <w:szCs w:val="18"/>
        </w:rPr>
        <w:t>Voor</w:t>
      </w:r>
      <w:r>
        <w:rPr>
          <w:szCs w:val="18"/>
        </w:rPr>
        <w:t xml:space="preserve"> </w:t>
      </w:r>
      <w:r w:rsidRPr="006855A7">
        <w:rPr>
          <w:szCs w:val="18"/>
        </w:rPr>
        <w:t>beleid</w:t>
      </w:r>
      <w:r>
        <w:rPr>
          <w:szCs w:val="18"/>
        </w:rPr>
        <w:t xml:space="preserve"> </w:t>
      </w:r>
      <w:r w:rsidRPr="006855A7">
        <w:rPr>
          <w:szCs w:val="18"/>
        </w:rPr>
        <w:t>op</w:t>
      </w:r>
      <w:r>
        <w:rPr>
          <w:szCs w:val="18"/>
        </w:rPr>
        <w:t xml:space="preserve"> </w:t>
      </w:r>
      <w:r w:rsidRPr="006855A7">
        <w:rPr>
          <w:szCs w:val="18"/>
        </w:rPr>
        <w:t>het</w:t>
      </w:r>
      <w:r>
        <w:rPr>
          <w:szCs w:val="18"/>
        </w:rPr>
        <w:t xml:space="preserve"> </w:t>
      </w:r>
      <w:r w:rsidRPr="006855A7">
        <w:rPr>
          <w:szCs w:val="18"/>
        </w:rPr>
        <w:t>gebied</w:t>
      </w:r>
      <w:r>
        <w:rPr>
          <w:szCs w:val="18"/>
        </w:rPr>
        <w:t xml:space="preserve"> </w:t>
      </w:r>
      <w:r w:rsidRPr="006855A7">
        <w:rPr>
          <w:szCs w:val="18"/>
        </w:rPr>
        <w:t>van</w:t>
      </w:r>
      <w:r>
        <w:rPr>
          <w:szCs w:val="18"/>
        </w:rPr>
        <w:t xml:space="preserve"> </w:t>
      </w:r>
      <w:r w:rsidRPr="006855A7">
        <w:rPr>
          <w:szCs w:val="18"/>
        </w:rPr>
        <w:t>de</w:t>
      </w:r>
      <w:r>
        <w:rPr>
          <w:szCs w:val="18"/>
        </w:rPr>
        <w:t xml:space="preserve"> </w:t>
      </w:r>
      <w:r w:rsidRPr="006855A7">
        <w:rPr>
          <w:szCs w:val="18"/>
        </w:rPr>
        <w:t>3Vs</w:t>
      </w:r>
      <w:r>
        <w:rPr>
          <w:szCs w:val="18"/>
        </w:rPr>
        <w:t xml:space="preserve"> </w:t>
      </w:r>
      <w:r w:rsidRPr="006855A7">
        <w:rPr>
          <w:szCs w:val="18"/>
        </w:rPr>
        <w:t>adviseert</w:t>
      </w:r>
      <w:r>
        <w:rPr>
          <w:szCs w:val="18"/>
        </w:rPr>
        <w:t xml:space="preserve"> </w:t>
      </w:r>
      <w:r w:rsidRPr="006855A7">
        <w:rPr>
          <w:szCs w:val="18"/>
        </w:rPr>
        <w:t>het</w:t>
      </w:r>
      <w:r>
        <w:rPr>
          <w:szCs w:val="18"/>
        </w:rPr>
        <w:t xml:space="preserve"> </w:t>
      </w:r>
      <w:r w:rsidRPr="006855A7">
        <w:rPr>
          <w:szCs w:val="18"/>
        </w:rPr>
        <w:t>NCad</w:t>
      </w:r>
      <w:r>
        <w:rPr>
          <w:szCs w:val="18"/>
        </w:rPr>
        <w:t xml:space="preserve"> </w:t>
      </w:r>
      <w:r w:rsidRPr="006855A7">
        <w:rPr>
          <w:szCs w:val="18"/>
        </w:rPr>
        <w:t>een</w:t>
      </w:r>
      <w:r>
        <w:rPr>
          <w:szCs w:val="18"/>
        </w:rPr>
        <w:t xml:space="preserve"> </w:t>
      </w:r>
      <w:r w:rsidRPr="006855A7">
        <w:rPr>
          <w:szCs w:val="18"/>
        </w:rPr>
        <w:t>aantal</w:t>
      </w:r>
      <w:r>
        <w:rPr>
          <w:szCs w:val="18"/>
        </w:rPr>
        <w:t xml:space="preserve"> </w:t>
      </w:r>
      <w:r w:rsidRPr="006855A7">
        <w:rPr>
          <w:szCs w:val="18"/>
        </w:rPr>
        <w:t>zaken:</w:t>
      </w:r>
      <w:r>
        <w:rPr>
          <w:szCs w:val="18"/>
        </w:rPr>
        <w:t xml:space="preserve"> </w:t>
      </w:r>
    </w:p>
    <w:p w:rsidR="00200D4A" w:rsidP="00A97D25" w:rsidRDefault="00200D4A" w14:paraId="3133E5C7" w14:textId="77777777">
      <w:pPr>
        <w:rPr>
          <w:i/>
          <w:iCs/>
          <w:szCs w:val="18"/>
        </w:rPr>
      </w:pPr>
    </w:p>
    <w:p w:rsidRPr="00200D4A" w:rsidR="006855A7" w:rsidP="00A97D25" w:rsidRDefault="006855A7" w14:paraId="3E1EC5A3" w14:textId="5FFD8AC6">
      <w:pPr>
        <w:rPr>
          <w:i/>
          <w:iCs/>
          <w:szCs w:val="18"/>
        </w:rPr>
      </w:pPr>
      <w:r w:rsidRPr="00200D4A">
        <w:rPr>
          <w:i/>
          <w:iCs/>
          <w:szCs w:val="18"/>
        </w:rPr>
        <w:t>Ontwikkeling van streefbeelden per onderzoekscategorie</w:t>
      </w:r>
    </w:p>
    <w:p w:rsidR="006855A7" w:rsidP="00A97D25" w:rsidRDefault="006855A7" w14:paraId="3D90CFBD" w14:textId="32FEAFAA">
      <w:pPr>
        <w:rPr>
          <w:szCs w:val="18"/>
        </w:rPr>
      </w:pPr>
      <w:r w:rsidRPr="006855A7">
        <w:rPr>
          <w:szCs w:val="18"/>
        </w:rPr>
        <w:t>De</w:t>
      </w:r>
      <w:r>
        <w:rPr>
          <w:szCs w:val="18"/>
        </w:rPr>
        <w:t xml:space="preserve"> </w:t>
      </w:r>
      <w:r w:rsidRPr="006855A7">
        <w:rPr>
          <w:szCs w:val="18"/>
        </w:rPr>
        <w:t>eerder</w:t>
      </w:r>
      <w:r>
        <w:rPr>
          <w:szCs w:val="18"/>
        </w:rPr>
        <w:t xml:space="preserve"> </w:t>
      </w:r>
      <w:r w:rsidRPr="006855A7">
        <w:rPr>
          <w:szCs w:val="18"/>
        </w:rPr>
        <w:t>ontwikkelde</w:t>
      </w:r>
      <w:r>
        <w:rPr>
          <w:szCs w:val="18"/>
        </w:rPr>
        <w:t xml:space="preserve"> </w:t>
      </w:r>
      <w:r w:rsidRPr="006855A7">
        <w:rPr>
          <w:szCs w:val="18"/>
        </w:rPr>
        <w:t>streefbeelden</w:t>
      </w:r>
      <w:r>
        <w:rPr>
          <w:szCs w:val="18"/>
        </w:rPr>
        <w:t xml:space="preserve"> </w:t>
      </w:r>
      <w:r w:rsidRPr="006855A7">
        <w:rPr>
          <w:szCs w:val="18"/>
        </w:rPr>
        <w:t>zijn</w:t>
      </w:r>
      <w:r>
        <w:rPr>
          <w:szCs w:val="18"/>
        </w:rPr>
        <w:t xml:space="preserve"> </w:t>
      </w:r>
      <w:r w:rsidRPr="006855A7">
        <w:rPr>
          <w:szCs w:val="18"/>
        </w:rPr>
        <w:t>op</w:t>
      </w:r>
      <w:r>
        <w:rPr>
          <w:szCs w:val="18"/>
        </w:rPr>
        <w:t xml:space="preserve"> </w:t>
      </w:r>
      <w:r w:rsidRPr="006855A7">
        <w:rPr>
          <w:szCs w:val="18"/>
        </w:rPr>
        <w:t>eigen</w:t>
      </w:r>
      <w:r>
        <w:rPr>
          <w:szCs w:val="18"/>
        </w:rPr>
        <w:t xml:space="preserve"> </w:t>
      </w:r>
      <w:r w:rsidRPr="006855A7">
        <w:rPr>
          <w:szCs w:val="18"/>
        </w:rPr>
        <w:t>initiatief</w:t>
      </w:r>
      <w:r>
        <w:rPr>
          <w:szCs w:val="18"/>
        </w:rPr>
        <w:t xml:space="preserve"> </w:t>
      </w:r>
      <w:r w:rsidRPr="006855A7">
        <w:rPr>
          <w:szCs w:val="18"/>
        </w:rPr>
        <w:t>opgesteld</w:t>
      </w:r>
      <w:r>
        <w:rPr>
          <w:szCs w:val="18"/>
        </w:rPr>
        <w:t xml:space="preserve"> </w:t>
      </w:r>
      <w:r w:rsidRPr="006855A7">
        <w:rPr>
          <w:szCs w:val="18"/>
        </w:rPr>
        <w:t>door</w:t>
      </w:r>
      <w:r>
        <w:rPr>
          <w:szCs w:val="18"/>
        </w:rPr>
        <w:t xml:space="preserve"> </w:t>
      </w:r>
      <w:r w:rsidRPr="006855A7">
        <w:rPr>
          <w:szCs w:val="18"/>
        </w:rPr>
        <w:t>experts</w:t>
      </w:r>
      <w:r>
        <w:rPr>
          <w:szCs w:val="18"/>
        </w:rPr>
        <w:t xml:space="preserve"> </w:t>
      </w:r>
      <w:r w:rsidRPr="006855A7">
        <w:rPr>
          <w:szCs w:val="18"/>
        </w:rPr>
        <w:t>binnen</w:t>
      </w:r>
      <w:r>
        <w:rPr>
          <w:szCs w:val="18"/>
        </w:rPr>
        <w:t xml:space="preserve"> </w:t>
      </w:r>
      <w:r w:rsidRPr="006855A7">
        <w:rPr>
          <w:szCs w:val="18"/>
        </w:rPr>
        <w:t>hun</w:t>
      </w:r>
      <w:r>
        <w:rPr>
          <w:szCs w:val="18"/>
        </w:rPr>
        <w:t xml:space="preserve"> </w:t>
      </w:r>
      <w:r w:rsidRPr="006855A7">
        <w:rPr>
          <w:szCs w:val="18"/>
        </w:rPr>
        <w:t>specifieke</w:t>
      </w:r>
      <w:r>
        <w:rPr>
          <w:szCs w:val="18"/>
        </w:rPr>
        <w:t xml:space="preserve"> </w:t>
      </w:r>
      <w:r w:rsidRPr="006855A7">
        <w:rPr>
          <w:szCs w:val="18"/>
        </w:rPr>
        <w:t>wetenschappelijke</w:t>
      </w:r>
      <w:r>
        <w:rPr>
          <w:szCs w:val="18"/>
        </w:rPr>
        <w:t xml:space="preserve"> </w:t>
      </w:r>
      <w:r w:rsidRPr="006855A7">
        <w:rPr>
          <w:szCs w:val="18"/>
        </w:rPr>
        <w:t>onderzoeksveld,</w:t>
      </w:r>
      <w:r>
        <w:rPr>
          <w:szCs w:val="18"/>
        </w:rPr>
        <w:t xml:space="preserve"> </w:t>
      </w:r>
      <w:r w:rsidRPr="006855A7">
        <w:rPr>
          <w:szCs w:val="18"/>
        </w:rPr>
        <w:t>zoals</w:t>
      </w:r>
      <w:r>
        <w:rPr>
          <w:szCs w:val="18"/>
        </w:rPr>
        <w:t xml:space="preserve"> </w:t>
      </w:r>
      <w:r w:rsidRPr="006855A7">
        <w:rPr>
          <w:szCs w:val="18"/>
        </w:rPr>
        <w:t>ook</w:t>
      </w:r>
      <w:r>
        <w:rPr>
          <w:szCs w:val="18"/>
        </w:rPr>
        <w:t xml:space="preserve"> </w:t>
      </w:r>
      <w:r w:rsidRPr="006855A7">
        <w:rPr>
          <w:szCs w:val="18"/>
        </w:rPr>
        <w:t>beschreven</w:t>
      </w:r>
      <w:r>
        <w:rPr>
          <w:szCs w:val="18"/>
        </w:rPr>
        <w:t xml:space="preserve"> </w:t>
      </w:r>
      <w:r w:rsidRPr="006855A7">
        <w:rPr>
          <w:szCs w:val="18"/>
        </w:rPr>
        <w:t>in</w:t>
      </w:r>
      <w:r>
        <w:rPr>
          <w:szCs w:val="18"/>
        </w:rPr>
        <w:t xml:space="preserve"> </w:t>
      </w:r>
      <w:r w:rsidRPr="006855A7">
        <w:rPr>
          <w:szCs w:val="18"/>
        </w:rPr>
        <w:t>mijn</w:t>
      </w:r>
      <w:r>
        <w:rPr>
          <w:szCs w:val="18"/>
        </w:rPr>
        <w:t xml:space="preserve"> </w:t>
      </w:r>
      <w:r w:rsidRPr="006855A7">
        <w:rPr>
          <w:szCs w:val="18"/>
        </w:rPr>
        <w:t>Kamerbrief</w:t>
      </w:r>
      <w:r>
        <w:rPr>
          <w:szCs w:val="18"/>
        </w:rPr>
        <w:t xml:space="preserve"> </w:t>
      </w:r>
      <w:r w:rsidRPr="006855A7">
        <w:rPr>
          <w:szCs w:val="18"/>
        </w:rPr>
        <w:t>van</w:t>
      </w:r>
      <w:r>
        <w:rPr>
          <w:szCs w:val="18"/>
        </w:rPr>
        <w:t xml:space="preserve"> </w:t>
      </w:r>
      <w:r w:rsidRPr="006855A7">
        <w:rPr>
          <w:szCs w:val="18"/>
        </w:rPr>
        <w:t>5</w:t>
      </w:r>
      <w:r>
        <w:rPr>
          <w:szCs w:val="18"/>
        </w:rPr>
        <w:t xml:space="preserve"> </w:t>
      </w:r>
      <w:r w:rsidRPr="006855A7">
        <w:rPr>
          <w:szCs w:val="18"/>
        </w:rPr>
        <w:t>juni</w:t>
      </w:r>
      <w:r>
        <w:rPr>
          <w:szCs w:val="18"/>
        </w:rPr>
        <w:t xml:space="preserve"> </w:t>
      </w:r>
      <w:r w:rsidRPr="006855A7">
        <w:rPr>
          <w:szCs w:val="18"/>
        </w:rPr>
        <w:t>jl.</w:t>
      </w:r>
      <w:r>
        <w:rPr>
          <w:szCs w:val="18"/>
        </w:rPr>
        <w:t xml:space="preserve"> </w:t>
      </w:r>
      <w:r w:rsidRPr="006855A7">
        <w:rPr>
          <w:szCs w:val="18"/>
        </w:rPr>
        <w:t>(TK</w:t>
      </w:r>
      <w:r>
        <w:rPr>
          <w:szCs w:val="18"/>
        </w:rPr>
        <w:t xml:space="preserve"> </w:t>
      </w:r>
      <w:r w:rsidRPr="006855A7">
        <w:rPr>
          <w:szCs w:val="18"/>
        </w:rPr>
        <w:t>32336,</w:t>
      </w:r>
      <w:r>
        <w:rPr>
          <w:szCs w:val="18"/>
        </w:rPr>
        <w:t xml:space="preserve"> </w:t>
      </w:r>
      <w:r w:rsidRPr="006855A7">
        <w:rPr>
          <w:szCs w:val="18"/>
        </w:rPr>
        <w:t>nr.173).</w:t>
      </w:r>
      <w:r>
        <w:rPr>
          <w:szCs w:val="18"/>
        </w:rPr>
        <w:t xml:space="preserve"> </w:t>
      </w:r>
      <w:r w:rsidRPr="006855A7">
        <w:rPr>
          <w:szCs w:val="18"/>
        </w:rPr>
        <w:t>Dat</w:t>
      </w:r>
      <w:r>
        <w:rPr>
          <w:szCs w:val="18"/>
        </w:rPr>
        <w:t xml:space="preserve"> </w:t>
      </w:r>
      <w:r w:rsidRPr="006855A7">
        <w:rPr>
          <w:szCs w:val="18"/>
        </w:rPr>
        <w:t>vind</w:t>
      </w:r>
      <w:r>
        <w:rPr>
          <w:szCs w:val="18"/>
        </w:rPr>
        <w:t xml:space="preserve"> </w:t>
      </w:r>
      <w:r w:rsidRPr="006855A7">
        <w:rPr>
          <w:szCs w:val="18"/>
        </w:rPr>
        <w:t>ik</w:t>
      </w:r>
      <w:r>
        <w:rPr>
          <w:szCs w:val="18"/>
        </w:rPr>
        <w:t xml:space="preserve"> </w:t>
      </w:r>
      <w:r w:rsidRPr="006855A7">
        <w:rPr>
          <w:szCs w:val="18"/>
        </w:rPr>
        <w:t>belangrijk,</w:t>
      </w:r>
      <w:r>
        <w:rPr>
          <w:szCs w:val="18"/>
        </w:rPr>
        <w:t xml:space="preserve"> </w:t>
      </w:r>
      <w:r w:rsidRPr="006855A7">
        <w:rPr>
          <w:szCs w:val="18"/>
        </w:rPr>
        <w:t>want</w:t>
      </w:r>
      <w:r>
        <w:rPr>
          <w:szCs w:val="18"/>
        </w:rPr>
        <w:t xml:space="preserve"> </w:t>
      </w:r>
      <w:r w:rsidRPr="006855A7">
        <w:rPr>
          <w:szCs w:val="18"/>
        </w:rPr>
        <w:t>daardoor</w:t>
      </w:r>
      <w:r>
        <w:rPr>
          <w:szCs w:val="18"/>
        </w:rPr>
        <w:t xml:space="preserve"> </w:t>
      </w:r>
      <w:r w:rsidRPr="006855A7">
        <w:rPr>
          <w:szCs w:val="18"/>
        </w:rPr>
        <w:t>komt</w:t>
      </w:r>
      <w:r>
        <w:rPr>
          <w:szCs w:val="18"/>
        </w:rPr>
        <w:t xml:space="preserve"> </w:t>
      </w:r>
      <w:r w:rsidRPr="006855A7">
        <w:rPr>
          <w:szCs w:val="18"/>
        </w:rPr>
        <w:t>er</w:t>
      </w:r>
      <w:r>
        <w:rPr>
          <w:szCs w:val="18"/>
        </w:rPr>
        <w:t xml:space="preserve"> </w:t>
      </w:r>
      <w:r w:rsidRPr="006855A7">
        <w:rPr>
          <w:szCs w:val="18"/>
        </w:rPr>
        <w:t>een</w:t>
      </w:r>
      <w:r>
        <w:rPr>
          <w:szCs w:val="18"/>
        </w:rPr>
        <w:t xml:space="preserve"> </w:t>
      </w:r>
      <w:r w:rsidRPr="006855A7">
        <w:rPr>
          <w:szCs w:val="18"/>
        </w:rPr>
        <w:t>realistisch</w:t>
      </w:r>
      <w:r>
        <w:rPr>
          <w:szCs w:val="18"/>
        </w:rPr>
        <w:t xml:space="preserve"> </w:t>
      </w:r>
      <w:r w:rsidRPr="006855A7">
        <w:rPr>
          <w:szCs w:val="18"/>
        </w:rPr>
        <w:t>streefbeeld</w:t>
      </w:r>
      <w:r>
        <w:rPr>
          <w:szCs w:val="18"/>
        </w:rPr>
        <w:t xml:space="preserve"> </w:t>
      </w:r>
      <w:r w:rsidRPr="006855A7">
        <w:rPr>
          <w:szCs w:val="18"/>
        </w:rPr>
        <w:t>tot</w:t>
      </w:r>
      <w:r>
        <w:rPr>
          <w:szCs w:val="18"/>
        </w:rPr>
        <w:t xml:space="preserve"> </w:t>
      </w:r>
      <w:r w:rsidRPr="006855A7">
        <w:rPr>
          <w:szCs w:val="18"/>
        </w:rPr>
        <w:t>stand,</w:t>
      </w:r>
      <w:r>
        <w:rPr>
          <w:szCs w:val="18"/>
        </w:rPr>
        <w:t xml:space="preserve"> </w:t>
      </w:r>
      <w:r w:rsidRPr="006855A7">
        <w:rPr>
          <w:szCs w:val="18"/>
        </w:rPr>
        <w:t>dat</w:t>
      </w:r>
      <w:r>
        <w:rPr>
          <w:szCs w:val="18"/>
        </w:rPr>
        <w:t xml:space="preserve"> </w:t>
      </w:r>
      <w:r w:rsidRPr="006855A7">
        <w:rPr>
          <w:szCs w:val="18"/>
        </w:rPr>
        <w:t>gedragen</w:t>
      </w:r>
      <w:r>
        <w:rPr>
          <w:szCs w:val="18"/>
        </w:rPr>
        <w:t xml:space="preserve"> </w:t>
      </w:r>
      <w:r w:rsidRPr="006855A7">
        <w:rPr>
          <w:szCs w:val="18"/>
        </w:rPr>
        <w:t>wordt</w:t>
      </w:r>
      <w:r>
        <w:rPr>
          <w:szCs w:val="18"/>
        </w:rPr>
        <w:t xml:space="preserve"> </w:t>
      </w:r>
      <w:r w:rsidRPr="006855A7">
        <w:rPr>
          <w:szCs w:val="18"/>
        </w:rPr>
        <w:t>door</w:t>
      </w:r>
      <w:r>
        <w:rPr>
          <w:szCs w:val="18"/>
        </w:rPr>
        <w:t xml:space="preserve"> </w:t>
      </w:r>
      <w:r w:rsidRPr="006855A7">
        <w:rPr>
          <w:szCs w:val="18"/>
        </w:rPr>
        <w:t>het</w:t>
      </w:r>
      <w:r>
        <w:rPr>
          <w:szCs w:val="18"/>
        </w:rPr>
        <w:t xml:space="preserve"> </w:t>
      </w:r>
      <w:r w:rsidRPr="006855A7">
        <w:rPr>
          <w:szCs w:val="18"/>
        </w:rPr>
        <w:t>veld</w:t>
      </w:r>
      <w:r>
        <w:rPr>
          <w:szCs w:val="18"/>
        </w:rPr>
        <w:t xml:space="preserve"> </w:t>
      </w:r>
      <w:r w:rsidRPr="006855A7">
        <w:rPr>
          <w:szCs w:val="18"/>
        </w:rPr>
        <w:t>zelf.</w:t>
      </w:r>
      <w:r>
        <w:rPr>
          <w:szCs w:val="18"/>
        </w:rPr>
        <w:t xml:space="preserve"> </w:t>
      </w:r>
      <w:r w:rsidRPr="006855A7">
        <w:rPr>
          <w:szCs w:val="18"/>
        </w:rPr>
        <w:t>De</w:t>
      </w:r>
      <w:r>
        <w:rPr>
          <w:szCs w:val="18"/>
        </w:rPr>
        <w:t xml:space="preserve"> </w:t>
      </w:r>
      <w:r w:rsidRPr="006855A7">
        <w:rPr>
          <w:szCs w:val="18"/>
        </w:rPr>
        <w:t>vraag</w:t>
      </w:r>
      <w:r>
        <w:rPr>
          <w:szCs w:val="18"/>
        </w:rPr>
        <w:t xml:space="preserve"> </w:t>
      </w:r>
      <w:r w:rsidRPr="006855A7">
        <w:rPr>
          <w:szCs w:val="18"/>
        </w:rPr>
        <w:t>of</w:t>
      </w:r>
      <w:r>
        <w:rPr>
          <w:szCs w:val="18"/>
        </w:rPr>
        <w:t xml:space="preserve"> </w:t>
      </w:r>
      <w:r w:rsidRPr="006855A7">
        <w:rPr>
          <w:szCs w:val="18"/>
        </w:rPr>
        <w:t>en</w:t>
      </w:r>
      <w:r>
        <w:rPr>
          <w:szCs w:val="18"/>
        </w:rPr>
        <w:t xml:space="preserve"> </w:t>
      </w:r>
      <w:r w:rsidRPr="006855A7">
        <w:rPr>
          <w:szCs w:val="18"/>
        </w:rPr>
        <w:t>op</w:t>
      </w:r>
      <w:r>
        <w:rPr>
          <w:szCs w:val="18"/>
        </w:rPr>
        <w:t xml:space="preserve"> </w:t>
      </w:r>
      <w:r w:rsidRPr="006855A7">
        <w:rPr>
          <w:szCs w:val="18"/>
        </w:rPr>
        <w:t>welke</w:t>
      </w:r>
      <w:r>
        <w:rPr>
          <w:szCs w:val="18"/>
        </w:rPr>
        <w:t xml:space="preserve"> </w:t>
      </w:r>
      <w:r w:rsidRPr="006855A7">
        <w:rPr>
          <w:szCs w:val="18"/>
        </w:rPr>
        <w:t>manier</w:t>
      </w:r>
      <w:r>
        <w:rPr>
          <w:szCs w:val="18"/>
        </w:rPr>
        <w:t xml:space="preserve"> </w:t>
      </w:r>
      <w:r w:rsidRPr="006855A7">
        <w:rPr>
          <w:szCs w:val="18"/>
        </w:rPr>
        <w:t>de</w:t>
      </w:r>
      <w:r>
        <w:rPr>
          <w:szCs w:val="18"/>
        </w:rPr>
        <w:t xml:space="preserve"> </w:t>
      </w:r>
      <w:r w:rsidRPr="006855A7">
        <w:rPr>
          <w:szCs w:val="18"/>
        </w:rPr>
        <w:t>ontwikkeling</w:t>
      </w:r>
      <w:r>
        <w:rPr>
          <w:szCs w:val="18"/>
        </w:rPr>
        <w:t xml:space="preserve"> </w:t>
      </w:r>
      <w:r w:rsidRPr="006855A7">
        <w:rPr>
          <w:szCs w:val="18"/>
        </w:rPr>
        <w:t>van</w:t>
      </w:r>
      <w:r>
        <w:rPr>
          <w:szCs w:val="18"/>
        </w:rPr>
        <w:t xml:space="preserve"> </w:t>
      </w:r>
      <w:r w:rsidRPr="006855A7">
        <w:rPr>
          <w:szCs w:val="18"/>
        </w:rPr>
        <w:t>een</w:t>
      </w:r>
      <w:r>
        <w:rPr>
          <w:szCs w:val="18"/>
        </w:rPr>
        <w:t xml:space="preserve"> </w:t>
      </w:r>
      <w:r w:rsidRPr="006855A7">
        <w:rPr>
          <w:szCs w:val="18"/>
        </w:rPr>
        <w:t>streefbeeld</w:t>
      </w:r>
      <w:r>
        <w:rPr>
          <w:szCs w:val="18"/>
        </w:rPr>
        <w:t xml:space="preserve"> </w:t>
      </w:r>
      <w:r w:rsidRPr="006855A7">
        <w:rPr>
          <w:szCs w:val="18"/>
        </w:rPr>
        <w:t>ook</w:t>
      </w:r>
      <w:r>
        <w:rPr>
          <w:szCs w:val="18"/>
        </w:rPr>
        <w:t xml:space="preserve"> </w:t>
      </w:r>
      <w:r w:rsidRPr="006855A7">
        <w:rPr>
          <w:szCs w:val="18"/>
        </w:rPr>
        <w:t>haalbaar</w:t>
      </w:r>
      <w:r>
        <w:rPr>
          <w:szCs w:val="18"/>
        </w:rPr>
        <w:t xml:space="preserve"> </w:t>
      </w:r>
      <w:r w:rsidRPr="006855A7">
        <w:rPr>
          <w:szCs w:val="18"/>
        </w:rPr>
        <w:t>is</w:t>
      </w:r>
      <w:r>
        <w:rPr>
          <w:szCs w:val="18"/>
        </w:rPr>
        <w:t xml:space="preserve"> </w:t>
      </w:r>
      <w:r w:rsidRPr="006855A7">
        <w:rPr>
          <w:szCs w:val="18"/>
        </w:rPr>
        <w:t>voor</w:t>
      </w:r>
      <w:r>
        <w:rPr>
          <w:szCs w:val="18"/>
        </w:rPr>
        <w:t xml:space="preserve"> </w:t>
      </w:r>
      <w:r w:rsidRPr="006855A7">
        <w:rPr>
          <w:szCs w:val="18"/>
        </w:rPr>
        <w:t>een</w:t>
      </w:r>
      <w:r>
        <w:rPr>
          <w:szCs w:val="18"/>
        </w:rPr>
        <w:t xml:space="preserve"> </w:t>
      </w:r>
      <w:r w:rsidRPr="006855A7">
        <w:rPr>
          <w:szCs w:val="18"/>
        </w:rPr>
        <w:t>bredere</w:t>
      </w:r>
      <w:r>
        <w:rPr>
          <w:szCs w:val="18"/>
        </w:rPr>
        <w:t xml:space="preserve"> </w:t>
      </w:r>
      <w:r w:rsidRPr="006855A7">
        <w:rPr>
          <w:szCs w:val="18"/>
        </w:rPr>
        <w:t>onderzoekscategorie,</w:t>
      </w:r>
      <w:r>
        <w:rPr>
          <w:szCs w:val="18"/>
        </w:rPr>
        <w:t xml:space="preserve"> </w:t>
      </w:r>
      <w:r w:rsidRPr="006855A7">
        <w:rPr>
          <w:szCs w:val="18"/>
        </w:rPr>
        <w:t>zoals</w:t>
      </w:r>
      <w:r>
        <w:rPr>
          <w:szCs w:val="18"/>
        </w:rPr>
        <w:t xml:space="preserve"> </w:t>
      </w:r>
      <w:r w:rsidRPr="006855A7">
        <w:rPr>
          <w:szCs w:val="18"/>
        </w:rPr>
        <w:t>het</w:t>
      </w:r>
      <w:r>
        <w:rPr>
          <w:szCs w:val="18"/>
        </w:rPr>
        <w:t xml:space="preserve"> </w:t>
      </w:r>
      <w:r w:rsidRPr="006855A7" w:rsidR="00200D4A">
        <w:rPr>
          <w:szCs w:val="18"/>
        </w:rPr>
        <w:t>beleid gedreven</w:t>
      </w:r>
      <w:r>
        <w:rPr>
          <w:szCs w:val="18"/>
        </w:rPr>
        <w:t xml:space="preserve"> </w:t>
      </w:r>
      <w:r w:rsidRPr="006855A7">
        <w:rPr>
          <w:szCs w:val="18"/>
        </w:rPr>
        <w:t>onderzoek,</w:t>
      </w:r>
      <w:r>
        <w:rPr>
          <w:szCs w:val="18"/>
        </w:rPr>
        <w:t xml:space="preserve"> </w:t>
      </w:r>
      <w:r w:rsidRPr="006855A7">
        <w:rPr>
          <w:szCs w:val="18"/>
        </w:rPr>
        <w:t>wil</w:t>
      </w:r>
      <w:r>
        <w:rPr>
          <w:szCs w:val="18"/>
        </w:rPr>
        <w:t xml:space="preserve"> </w:t>
      </w:r>
      <w:r w:rsidRPr="006855A7">
        <w:rPr>
          <w:szCs w:val="18"/>
        </w:rPr>
        <w:t>ik</w:t>
      </w:r>
      <w:r>
        <w:rPr>
          <w:szCs w:val="18"/>
        </w:rPr>
        <w:t xml:space="preserve"> </w:t>
      </w:r>
      <w:r w:rsidRPr="006855A7">
        <w:rPr>
          <w:szCs w:val="18"/>
        </w:rPr>
        <w:t>meenemen</w:t>
      </w:r>
      <w:r>
        <w:rPr>
          <w:szCs w:val="18"/>
        </w:rPr>
        <w:t xml:space="preserve"> </w:t>
      </w:r>
      <w:r w:rsidRPr="006855A7">
        <w:rPr>
          <w:szCs w:val="18"/>
        </w:rPr>
        <w:t>in</w:t>
      </w:r>
      <w:r>
        <w:rPr>
          <w:szCs w:val="18"/>
        </w:rPr>
        <w:t xml:space="preserve"> </w:t>
      </w:r>
      <w:r w:rsidRPr="006855A7">
        <w:rPr>
          <w:szCs w:val="18"/>
        </w:rPr>
        <w:t>de</w:t>
      </w:r>
      <w:r>
        <w:rPr>
          <w:szCs w:val="18"/>
        </w:rPr>
        <w:t xml:space="preserve"> </w:t>
      </w:r>
      <w:r w:rsidRPr="006855A7">
        <w:rPr>
          <w:szCs w:val="18"/>
        </w:rPr>
        <w:t>eerdergenoemde</w:t>
      </w:r>
      <w:r>
        <w:rPr>
          <w:szCs w:val="18"/>
        </w:rPr>
        <w:t xml:space="preserve"> </w:t>
      </w:r>
      <w:r w:rsidRPr="006855A7">
        <w:rPr>
          <w:szCs w:val="18"/>
        </w:rPr>
        <w:t>stakeholderanalyse.</w:t>
      </w:r>
      <w:r>
        <w:rPr>
          <w:szCs w:val="18"/>
        </w:rPr>
        <w:t xml:space="preserve"> </w:t>
      </w:r>
    </w:p>
    <w:p w:rsidRPr="006855A7" w:rsidR="006855A7" w:rsidP="00A97D25" w:rsidRDefault="006855A7" w14:paraId="57D2B6FE" w14:textId="77777777">
      <w:pPr>
        <w:rPr>
          <w:szCs w:val="18"/>
        </w:rPr>
      </w:pPr>
    </w:p>
    <w:p w:rsidRPr="006855A7" w:rsidR="006855A7" w:rsidP="00A97D25" w:rsidRDefault="006855A7" w14:paraId="777E511C" w14:textId="5F7FDE7B">
      <w:pPr>
        <w:rPr>
          <w:i/>
          <w:iCs/>
          <w:szCs w:val="18"/>
        </w:rPr>
      </w:pPr>
      <w:r w:rsidRPr="006855A7">
        <w:rPr>
          <w:i/>
          <w:iCs/>
          <w:szCs w:val="18"/>
        </w:rPr>
        <w:t xml:space="preserve">Verfijning stimuleren </w:t>
      </w:r>
    </w:p>
    <w:p w:rsidR="006855A7" w:rsidP="00A97D25" w:rsidRDefault="006855A7" w14:paraId="43FA9C01" w14:textId="1F59F55C">
      <w:pPr>
        <w:rPr>
          <w:szCs w:val="18"/>
        </w:rPr>
      </w:pPr>
      <w:r w:rsidRPr="006855A7">
        <w:rPr>
          <w:szCs w:val="18"/>
        </w:rPr>
        <w:t>Inzet</w:t>
      </w:r>
      <w:r>
        <w:rPr>
          <w:szCs w:val="18"/>
        </w:rPr>
        <w:t xml:space="preserve"> </w:t>
      </w:r>
      <w:r w:rsidRPr="006855A7">
        <w:rPr>
          <w:szCs w:val="18"/>
        </w:rPr>
        <w:t>op</w:t>
      </w:r>
      <w:r>
        <w:rPr>
          <w:szCs w:val="18"/>
        </w:rPr>
        <w:t xml:space="preserve"> </w:t>
      </w:r>
      <w:r w:rsidRPr="006855A7">
        <w:rPr>
          <w:szCs w:val="18"/>
        </w:rPr>
        <w:t>verfijning</w:t>
      </w:r>
      <w:r>
        <w:rPr>
          <w:szCs w:val="18"/>
        </w:rPr>
        <w:t xml:space="preserve"> </w:t>
      </w:r>
      <w:r w:rsidRPr="006855A7">
        <w:rPr>
          <w:szCs w:val="18"/>
        </w:rPr>
        <w:t>heeft</w:t>
      </w:r>
      <w:r>
        <w:rPr>
          <w:szCs w:val="18"/>
        </w:rPr>
        <w:t xml:space="preserve"> </w:t>
      </w:r>
      <w:r w:rsidRPr="006855A7">
        <w:rPr>
          <w:szCs w:val="18"/>
        </w:rPr>
        <w:t>o</w:t>
      </w:r>
      <w:r w:rsidR="009A3F76">
        <w:rPr>
          <w:szCs w:val="18"/>
        </w:rPr>
        <w:t>nder andere</w:t>
      </w:r>
      <w:r>
        <w:rPr>
          <w:szCs w:val="18"/>
        </w:rPr>
        <w:t xml:space="preserve"> </w:t>
      </w:r>
      <w:r w:rsidRPr="006855A7">
        <w:rPr>
          <w:szCs w:val="18"/>
        </w:rPr>
        <w:t>bij</w:t>
      </w:r>
      <w:r>
        <w:rPr>
          <w:szCs w:val="18"/>
        </w:rPr>
        <w:t xml:space="preserve"> </w:t>
      </w:r>
      <w:r w:rsidRPr="006855A7">
        <w:rPr>
          <w:szCs w:val="18"/>
        </w:rPr>
        <w:t>fundamenteel,</w:t>
      </w:r>
      <w:r>
        <w:rPr>
          <w:szCs w:val="18"/>
        </w:rPr>
        <w:t xml:space="preserve"> </w:t>
      </w:r>
      <w:r w:rsidRPr="006855A7">
        <w:rPr>
          <w:szCs w:val="18"/>
        </w:rPr>
        <w:t>omzettingsgericht-</w:t>
      </w:r>
      <w:r>
        <w:rPr>
          <w:szCs w:val="18"/>
        </w:rPr>
        <w:t xml:space="preserve"> </w:t>
      </w:r>
      <w:r w:rsidRPr="006855A7">
        <w:rPr>
          <w:szCs w:val="18"/>
        </w:rPr>
        <w:t>en</w:t>
      </w:r>
      <w:r>
        <w:rPr>
          <w:szCs w:val="18"/>
        </w:rPr>
        <w:t xml:space="preserve"> </w:t>
      </w:r>
      <w:r w:rsidRPr="006855A7">
        <w:rPr>
          <w:szCs w:val="18"/>
        </w:rPr>
        <w:t>toegepast</w:t>
      </w:r>
      <w:r>
        <w:rPr>
          <w:szCs w:val="18"/>
        </w:rPr>
        <w:t xml:space="preserve"> </w:t>
      </w:r>
      <w:r w:rsidRPr="006855A7">
        <w:rPr>
          <w:szCs w:val="18"/>
        </w:rPr>
        <w:t>onderzoek</w:t>
      </w:r>
      <w:r>
        <w:rPr>
          <w:szCs w:val="18"/>
        </w:rPr>
        <w:t xml:space="preserve"> </w:t>
      </w:r>
      <w:r w:rsidRPr="006855A7">
        <w:rPr>
          <w:szCs w:val="18"/>
        </w:rPr>
        <w:t>geleid</w:t>
      </w:r>
      <w:r>
        <w:rPr>
          <w:szCs w:val="18"/>
        </w:rPr>
        <w:t xml:space="preserve"> </w:t>
      </w:r>
      <w:r w:rsidRPr="006855A7">
        <w:rPr>
          <w:szCs w:val="18"/>
        </w:rPr>
        <w:t>tot</w:t>
      </w:r>
      <w:r>
        <w:rPr>
          <w:szCs w:val="18"/>
        </w:rPr>
        <w:t xml:space="preserve"> </w:t>
      </w:r>
      <w:r w:rsidRPr="006855A7">
        <w:rPr>
          <w:szCs w:val="18"/>
        </w:rPr>
        <w:t>zowel</w:t>
      </w:r>
      <w:r>
        <w:rPr>
          <w:szCs w:val="18"/>
        </w:rPr>
        <w:t xml:space="preserve"> </w:t>
      </w:r>
      <w:r w:rsidRPr="006855A7">
        <w:rPr>
          <w:szCs w:val="18"/>
        </w:rPr>
        <w:t>lager</w:t>
      </w:r>
      <w:r>
        <w:rPr>
          <w:szCs w:val="18"/>
        </w:rPr>
        <w:t xml:space="preserve"> </w:t>
      </w:r>
      <w:r w:rsidRPr="006855A7">
        <w:rPr>
          <w:szCs w:val="18"/>
        </w:rPr>
        <w:t>ongerief</w:t>
      </w:r>
      <w:r>
        <w:rPr>
          <w:szCs w:val="18"/>
        </w:rPr>
        <w:t xml:space="preserve"> </w:t>
      </w:r>
      <w:r w:rsidRPr="006855A7">
        <w:rPr>
          <w:szCs w:val="18"/>
        </w:rPr>
        <w:t>als</w:t>
      </w:r>
      <w:r>
        <w:rPr>
          <w:szCs w:val="18"/>
        </w:rPr>
        <w:t xml:space="preserve"> </w:t>
      </w:r>
      <w:r w:rsidRPr="006855A7">
        <w:rPr>
          <w:szCs w:val="18"/>
        </w:rPr>
        <w:t>ook</w:t>
      </w:r>
      <w:r>
        <w:rPr>
          <w:szCs w:val="18"/>
        </w:rPr>
        <w:t xml:space="preserve"> </w:t>
      </w:r>
      <w:r w:rsidRPr="006855A7">
        <w:rPr>
          <w:szCs w:val="18"/>
        </w:rPr>
        <w:t>vermindering</w:t>
      </w:r>
      <w:r>
        <w:rPr>
          <w:szCs w:val="18"/>
        </w:rPr>
        <w:t xml:space="preserve"> </w:t>
      </w:r>
      <w:r w:rsidRPr="006855A7">
        <w:rPr>
          <w:szCs w:val="18"/>
        </w:rPr>
        <w:t>in</w:t>
      </w:r>
      <w:r>
        <w:rPr>
          <w:szCs w:val="18"/>
        </w:rPr>
        <w:t xml:space="preserve"> </w:t>
      </w:r>
      <w:r w:rsidRPr="006855A7">
        <w:rPr>
          <w:szCs w:val="18"/>
        </w:rPr>
        <w:t>het</w:t>
      </w:r>
      <w:r>
        <w:rPr>
          <w:szCs w:val="18"/>
        </w:rPr>
        <w:t xml:space="preserve"> </w:t>
      </w:r>
      <w:r w:rsidRPr="006855A7">
        <w:rPr>
          <w:szCs w:val="18"/>
        </w:rPr>
        <w:t>aantal</w:t>
      </w:r>
      <w:r>
        <w:rPr>
          <w:szCs w:val="18"/>
        </w:rPr>
        <w:t xml:space="preserve"> </w:t>
      </w:r>
      <w:r w:rsidRPr="006855A7">
        <w:rPr>
          <w:szCs w:val="18"/>
        </w:rPr>
        <w:t>dierproeven.</w:t>
      </w:r>
      <w:r>
        <w:rPr>
          <w:szCs w:val="18"/>
        </w:rPr>
        <w:t xml:space="preserve"> </w:t>
      </w:r>
      <w:r w:rsidRPr="006855A7">
        <w:rPr>
          <w:szCs w:val="18"/>
        </w:rPr>
        <w:t>Een</w:t>
      </w:r>
      <w:r>
        <w:rPr>
          <w:szCs w:val="18"/>
        </w:rPr>
        <w:t xml:space="preserve"> </w:t>
      </w:r>
      <w:r w:rsidRPr="006855A7">
        <w:rPr>
          <w:szCs w:val="18"/>
        </w:rPr>
        <w:t>voorbeeld</w:t>
      </w:r>
      <w:r>
        <w:rPr>
          <w:szCs w:val="18"/>
        </w:rPr>
        <w:t xml:space="preserve"> </w:t>
      </w:r>
      <w:r w:rsidRPr="006855A7">
        <w:rPr>
          <w:szCs w:val="18"/>
        </w:rPr>
        <w:t>hiervan</w:t>
      </w:r>
      <w:r>
        <w:rPr>
          <w:szCs w:val="18"/>
        </w:rPr>
        <w:t xml:space="preserve"> </w:t>
      </w:r>
      <w:r w:rsidRPr="006855A7">
        <w:rPr>
          <w:szCs w:val="18"/>
        </w:rPr>
        <w:t>is</w:t>
      </w:r>
      <w:r>
        <w:rPr>
          <w:szCs w:val="18"/>
        </w:rPr>
        <w:t xml:space="preserve"> </w:t>
      </w:r>
      <w:r w:rsidRPr="006855A7">
        <w:rPr>
          <w:szCs w:val="18"/>
        </w:rPr>
        <w:t>het</w:t>
      </w:r>
      <w:r>
        <w:rPr>
          <w:szCs w:val="18"/>
        </w:rPr>
        <w:t xml:space="preserve"> </w:t>
      </w:r>
      <w:r w:rsidRPr="006855A7">
        <w:rPr>
          <w:szCs w:val="18"/>
        </w:rPr>
        <w:t>gebruik</w:t>
      </w:r>
      <w:r>
        <w:rPr>
          <w:szCs w:val="18"/>
        </w:rPr>
        <w:t xml:space="preserve"> </w:t>
      </w:r>
      <w:r w:rsidRPr="006855A7">
        <w:rPr>
          <w:szCs w:val="18"/>
        </w:rPr>
        <w:t>van</w:t>
      </w:r>
      <w:r>
        <w:rPr>
          <w:szCs w:val="18"/>
        </w:rPr>
        <w:t xml:space="preserve"> </w:t>
      </w:r>
      <w:r w:rsidRPr="006855A7">
        <w:rPr>
          <w:szCs w:val="18"/>
        </w:rPr>
        <w:t>betere</w:t>
      </w:r>
      <w:r>
        <w:rPr>
          <w:szCs w:val="18"/>
        </w:rPr>
        <w:t xml:space="preserve"> </w:t>
      </w:r>
      <w:r w:rsidRPr="006855A7">
        <w:rPr>
          <w:szCs w:val="18"/>
        </w:rPr>
        <w:t>beeldtechnieken.</w:t>
      </w:r>
      <w:r>
        <w:rPr>
          <w:szCs w:val="18"/>
        </w:rPr>
        <w:t xml:space="preserve"> </w:t>
      </w:r>
      <w:r w:rsidRPr="006855A7">
        <w:rPr>
          <w:szCs w:val="18"/>
        </w:rPr>
        <w:t>Transparantie</w:t>
      </w:r>
      <w:r>
        <w:rPr>
          <w:szCs w:val="18"/>
        </w:rPr>
        <w:t xml:space="preserve"> </w:t>
      </w:r>
      <w:r w:rsidRPr="006855A7">
        <w:rPr>
          <w:szCs w:val="18"/>
        </w:rPr>
        <w:t>en</w:t>
      </w:r>
      <w:r>
        <w:rPr>
          <w:szCs w:val="18"/>
        </w:rPr>
        <w:t xml:space="preserve"> </w:t>
      </w:r>
      <w:r w:rsidRPr="006855A7">
        <w:rPr>
          <w:szCs w:val="18"/>
        </w:rPr>
        <w:t>kennisdeling</w:t>
      </w:r>
      <w:r>
        <w:rPr>
          <w:szCs w:val="18"/>
        </w:rPr>
        <w:t xml:space="preserve"> </w:t>
      </w:r>
      <w:r w:rsidRPr="006855A7">
        <w:rPr>
          <w:szCs w:val="18"/>
        </w:rPr>
        <w:t>zijn</w:t>
      </w:r>
      <w:r>
        <w:rPr>
          <w:szCs w:val="18"/>
        </w:rPr>
        <w:t xml:space="preserve"> </w:t>
      </w:r>
      <w:r w:rsidRPr="006855A7">
        <w:rPr>
          <w:szCs w:val="18"/>
        </w:rPr>
        <w:t>hierbij</w:t>
      </w:r>
      <w:r>
        <w:rPr>
          <w:szCs w:val="18"/>
        </w:rPr>
        <w:t xml:space="preserve"> </w:t>
      </w:r>
      <w:r w:rsidRPr="006855A7">
        <w:rPr>
          <w:szCs w:val="18"/>
        </w:rPr>
        <w:t>essentieel</w:t>
      </w:r>
      <w:r w:rsidR="00FC4D67">
        <w:rPr>
          <w:szCs w:val="18"/>
        </w:rPr>
        <w:t>. I</w:t>
      </w:r>
      <w:r w:rsidRPr="006855A7">
        <w:rPr>
          <w:szCs w:val="18"/>
        </w:rPr>
        <w:t>k</w:t>
      </w:r>
      <w:r>
        <w:rPr>
          <w:szCs w:val="18"/>
        </w:rPr>
        <w:t xml:space="preserve"> </w:t>
      </w:r>
      <w:r w:rsidRPr="006855A7">
        <w:rPr>
          <w:szCs w:val="18"/>
        </w:rPr>
        <w:t>blijf</w:t>
      </w:r>
      <w:r>
        <w:rPr>
          <w:szCs w:val="18"/>
        </w:rPr>
        <w:t xml:space="preserve"> </w:t>
      </w:r>
      <w:r w:rsidR="00B74656">
        <w:rPr>
          <w:szCs w:val="18"/>
        </w:rPr>
        <w:t xml:space="preserve">hier </w:t>
      </w:r>
      <w:r w:rsidRPr="006855A7">
        <w:rPr>
          <w:szCs w:val="18"/>
        </w:rPr>
        <w:t>dan</w:t>
      </w:r>
      <w:r>
        <w:rPr>
          <w:szCs w:val="18"/>
        </w:rPr>
        <w:t xml:space="preserve"> </w:t>
      </w:r>
      <w:r w:rsidRPr="006855A7">
        <w:rPr>
          <w:szCs w:val="18"/>
        </w:rPr>
        <w:t>ook</w:t>
      </w:r>
      <w:r>
        <w:rPr>
          <w:szCs w:val="18"/>
        </w:rPr>
        <w:t xml:space="preserve"> </w:t>
      </w:r>
      <w:r w:rsidR="00B74656">
        <w:rPr>
          <w:szCs w:val="18"/>
        </w:rPr>
        <w:t xml:space="preserve">op </w:t>
      </w:r>
      <w:r w:rsidRPr="006855A7">
        <w:rPr>
          <w:szCs w:val="18"/>
        </w:rPr>
        <w:t>inzetten</w:t>
      </w:r>
      <w:r>
        <w:rPr>
          <w:szCs w:val="18"/>
        </w:rPr>
        <w:t xml:space="preserve"> </w:t>
      </w:r>
      <w:r w:rsidR="00B74656">
        <w:rPr>
          <w:szCs w:val="18"/>
        </w:rPr>
        <w:t>met</w:t>
      </w:r>
      <w:r>
        <w:rPr>
          <w:szCs w:val="18"/>
        </w:rPr>
        <w:t xml:space="preserve"> </w:t>
      </w:r>
      <w:r w:rsidR="00B74656">
        <w:rPr>
          <w:szCs w:val="18"/>
        </w:rPr>
        <w:t>het</w:t>
      </w:r>
      <w:r>
        <w:rPr>
          <w:szCs w:val="18"/>
        </w:rPr>
        <w:t xml:space="preserve"> </w:t>
      </w:r>
      <w:r w:rsidRPr="006855A7">
        <w:rPr>
          <w:szCs w:val="18"/>
        </w:rPr>
        <w:t>3V</w:t>
      </w:r>
      <w:r w:rsidR="00B74656">
        <w:rPr>
          <w:szCs w:val="18"/>
        </w:rPr>
        <w:t>-</w:t>
      </w:r>
      <w:r w:rsidRPr="006855A7">
        <w:rPr>
          <w:szCs w:val="18"/>
        </w:rPr>
        <w:t>beleid.</w:t>
      </w:r>
      <w:r>
        <w:rPr>
          <w:szCs w:val="18"/>
        </w:rPr>
        <w:t xml:space="preserve"> </w:t>
      </w:r>
    </w:p>
    <w:p w:rsidRPr="006855A7" w:rsidR="006855A7" w:rsidP="00A97D25" w:rsidRDefault="006855A7" w14:paraId="184E94BF" w14:textId="77777777">
      <w:pPr>
        <w:rPr>
          <w:szCs w:val="18"/>
        </w:rPr>
      </w:pPr>
    </w:p>
    <w:p w:rsidRPr="006855A7" w:rsidR="006855A7" w:rsidP="00A97D25" w:rsidRDefault="006855A7" w14:paraId="003F9D85" w14:textId="3A972CA2">
      <w:pPr>
        <w:rPr>
          <w:i/>
          <w:iCs/>
          <w:szCs w:val="18"/>
        </w:rPr>
      </w:pPr>
      <w:r w:rsidRPr="006855A7">
        <w:rPr>
          <w:i/>
          <w:iCs/>
          <w:szCs w:val="18"/>
        </w:rPr>
        <w:t xml:space="preserve">Validatie van </w:t>
      </w:r>
      <w:r w:rsidR="009A3F76">
        <w:rPr>
          <w:i/>
          <w:iCs/>
          <w:szCs w:val="18"/>
        </w:rPr>
        <w:t>proefdiervrije innovaties</w:t>
      </w:r>
      <w:r w:rsidR="001F43D7">
        <w:rPr>
          <w:i/>
          <w:iCs/>
          <w:szCs w:val="18"/>
        </w:rPr>
        <w:t xml:space="preserve"> </w:t>
      </w:r>
      <w:r w:rsidRPr="006855A7">
        <w:rPr>
          <w:i/>
          <w:iCs/>
          <w:szCs w:val="18"/>
        </w:rPr>
        <w:t xml:space="preserve">en kruisbestuiving tussen </w:t>
      </w:r>
      <w:r w:rsidR="009A3F76">
        <w:rPr>
          <w:i/>
          <w:iCs/>
          <w:szCs w:val="18"/>
        </w:rPr>
        <w:t>proefdier en proefdiervrij onderzoek</w:t>
      </w:r>
      <w:r w:rsidRPr="006855A7">
        <w:rPr>
          <w:i/>
          <w:iCs/>
          <w:szCs w:val="18"/>
        </w:rPr>
        <w:t xml:space="preserve"> bevorderen</w:t>
      </w:r>
    </w:p>
    <w:p w:rsidR="006855A7" w:rsidP="00A97D25" w:rsidRDefault="006855A7" w14:paraId="238AB1EA" w14:textId="3CD883AE">
      <w:pPr>
        <w:rPr>
          <w:szCs w:val="18"/>
        </w:rPr>
      </w:pPr>
      <w:r w:rsidRPr="006855A7">
        <w:rPr>
          <w:szCs w:val="18"/>
        </w:rPr>
        <w:t>Validatie,</w:t>
      </w:r>
      <w:r>
        <w:rPr>
          <w:szCs w:val="18"/>
        </w:rPr>
        <w:t xml:space="preserve"> </w:t>
      </w:r>
      <w:r w:rsidRPr="006855A7">
        <w:rPr>
          <w:szCs w:val="18"/>
        </w:rPr>
        <w:t>acceptatie</w:t>
      </w:r>
      <w:r>
        <w:rPr>
          <w:szCs w:val="18"/>
        </w:rPr>
        <w:t xml:space="preserve"> </w:t>
      </w:r>
      <w:r w:rsidRPr="006855A7">
        <w:rPr>
          <w:szCs w:val="18"/>
        </w:rPr>
        <w:t>en</w:t>
      </w:r>
      <w:r>
        <w:rPr>
          <w:szCs w:val="18"/>
        </w:rPr>
        <w:t xml:space="preserve"> </w:t>
      </w:r>
      <w:r w:rsidRPr="006855A7">
        <w:rPr>
          <w:szCs w:val="18"/>
        </w:rPr>
        <w:t>implementatie</w:t>
      </w:r>
      <w:r>
        <w:rPr>
          <w:szCs w:val="18"/>
        </w:rPr>
        <w:t xml:space="preserve"> </w:t>
      </w:r>
      <w:r w:rsidRPr="006855A7">
        <w:rPr>
          <w:szCs w:val="18"/>
        </w:rPr>
        <w:t>van</w:t>
      </w:r>
      <w:r>
        <w:rPr>
          <w:szCs w:val="18"/>
        </w:rPr>
        <w:t xml:space="preserve"> </w:t>
      </w:r>
      <w:r w:rsidRPr="006855A7">
        <w:rPr>
          <w:szCs w:val="18"/>
        </w:rPr>
        <w:t>proefdiervrije</w:t>
      </w:r>
      <w:r>
        <w:rPr>
          <w:szCs w:val="18"/>
        </w:rPr>
        <w:t xml:space="preserve"> </w:t>
      </w:r>
      <w:r w:rsidRPr="006855A7">
        <w:rPr>
          <w:szCs w:val="18"/>
        </w:rPr>
        <w:t>innovaties</w:t>
      </w:r>
      <w:r>
        <w:rPr>
          <w:szCs w:val="18"/>
        </w:rPr>
        <w:t xml:space="preserve"> </w:t>
      </w:r>
      <w:r w:rsidRPr="006855A7">
        <w:rPr>
          <w:szCs w:val="18"/>
        </w:rPr>
        <w:t>zijn</w:t>
      </w:r>
      <w:r>
        <w:rPr>
          <w:szCs w:val="18"/>
        </w:rPr>
        <w:t xml:space="preserve"> </w:t>
      </w:r>
      <w:r w:rsidRPr="006855A7">
        <w:rPr>
          <w:szCs w:val="18"/>
        </w:rPr>
        <w:t>een</w:t>
      </w:r>
      <w:r>
        <w:rPr>
          <w:szCs w:val="18"/>
        </w:rPr>
        <w:t xml:space="preserve"> </w:t>
      </w:r>
      <w:r w:rsidRPr="006855A7">
        <w:rPr>
          <w:szCs w:val="18"/>
        </w:rPr>
        <w:t>speerpunt</w:t>
      </w:r>
      <w:r>
        <w:rPr>
          <w:szCs w:val="18"/>
        </w:rPr>
        <w:t xml:space="preserve"> </w:t>
      </w:r>
      <w:r w:rsidRPr="006855A7">
        <w:rPr>
          <w:szCs w:val="18"/>
        </w:rPr>
        <w:t>binnen</w:t>
      </w:r>
      <w:r>
        <w:rPr>
          <w:szCs w:val="18"/>
        </w:rPr>
        <w:t xml:space="preserve"> </w:t>
      </w:r>
      <w:r w:rsidRPr="006855A7">
        <w:rPr>
          <w:szCs w:val="18"/>
        </w:rPr>
        <w:t>mijn</w:t>
      </w:r>
      <w:r>
        <w:rPr>
          <w:szCs w:val="18"/>
        </w:rPr>
        <w:t xml:space="preserve"> </w:t>
      </w:r>
      <w:r w:rsidRPr="006855A7">
        <w:rPr>
          <w:szCs w:val="18"/>
        </w:rPr>
        <w:t>TPI-beleid.</w:t>
      </w:r>
      <w:r>
        <w:rPr>
          <w:szCs w:val="18"/>
        </w:rPr>
        <w:t xml:space="preserve"> </w:t>
      </w:r>
      <w:r w:rsidRPr="006855A7">
        <w:rPr>
          <w:szCs w:val="18"/>
        </w:rPr>
        <w:t>Niet</w:t>
      </w:r>
      <w:r>
        <w:rPr>
          <w:szCs w:val="18"/>
        </w:rPr>
        <w:t xml:space="preserve"> </w:t>
      </w:r>
      <w:r w:rsidRPr="006855A7">
        <w:rPr>
          <w:szCs w:val="18"/>
        </w:rPr>
        <w:t>alleen</w:t>
      </w:r>
      <w:r>
        <w:rPr>
          <w:szCs w:val="18"/>
        </w:rPr>
        <w:t xml:space="preserve"> </w:t>
      </w:r>
      <w:r w:rsidRPr="006855A7">
        <w:rPr>
          <w:szCs w:val="18"/>
        </w:rPr>
        <w:t>nationaal</w:t>
      </w:r>
      <w:r>
        <w:rPr>
          <w:szCs w:val="18"/>
        </w:rPr>
        <w:t xml:space="preserve"> </w:t>
      </w:r>
      <w:r w:rsidRPr="006855A7">
        <w:rPr>
          <w:szCs w:val="18"/>
        </w:rPr>
        <w:t>maar</w:t>
      </w:r>
      <w:r>
        <w:rPr>
          <w:szCs w:val="18"/>
        </w:rPr>
        <w:t xml:space="preserve"> </w:t>
      </w:r>
      <w:r w:rsidRPr="006855A7">
        <w:rPr>
          <w:szCs w:val="18"/>
        </w:rPr>
        <w:t>ook</w:t>
      </w:r>
      <w:r>
        <w:rPr>
          <w:szCs w:val="18"/>
        </w:rPr>
        <w:t xml:space="preserve"> </w:t>
      </w:r>
      <w:r w:rsidR="001F43D7">
        <w:rPr>
          <w:szCs w:val="18"/>
        </w:rPr>
        <w:t xml:space="preserve">in het kader van mijn </w:t>
      </w:r>
      <w:r w:rsidRPr="006855A7">
        <w:rPr>
          <w:szCs w:val="18"/>
        </w:rPr>
        <w:t>Europes</w:t>
      </w:r>
      <w:r w:rsidR="001F43D7">
        <w:rPr>
          <w:szCs w:val="18"/>
        </w:rPr>
        <w:t>e inzet</w:t>
      </w:r>
      <w:r w:rsidRPr="006855A7">
        <w:rPr>
          <w:szCs w:val="18"/>
        </w:rPr>
        <w:t>,</w:t>
      </w:r>
      <w:r>
        <w:rPr>
          <w:szCs w:val="18"/>
        </w:rPr>
        <w:t xml:space="preserve"> </w:t>
      </w:r>
      <w:r w:rsidRPr="006855A7">
        <w:rPr>
          <w:szCs w:val="18"/>
        </w:rPr>
        <w:t>zoals</w:t>
      </w:r>
      <w:r>
        <w:rPr>
          <w:szCs w:val="18"/>
        </w:rPr>
        <w:t xml:space="preserve"> </w:t>
      </w:r>
      <w:r w:rsidRPr="006855A7">
        <w:rPr>
          <w:szCs w:val="18"/>
        </w:rPr>
        <w:t>ik</w:t>
      </w:r>
      <w:r>
        <w:rPr>
          <w:szCs w:val="18"/>
        </w:rPr>
        <w:t xml:space="preserve"> </w:t>
      </w:r>
      <w:r w:rsidRPr="006855A7">
        <w:rPr>
          <w:szCs w:val="18"/>
        </w:rPr>
        <w:t>recent</w:t>
      </w:r>
      <w:r>
        <w:rPr>
          <w:szCs w:val="18"/>
        </w:rPr>
        <w:t xml:space="preserve"> </w:t>
      </w:r>
      <w:r w:rsidRPr="006855A7">
        <w:rPr>
          <w:szCs w:val="18"/>
        </w:rPr>
        <w:t>heb</w:t>
      </w:r>
      <w:r>
        <w:rPr>
          <w:szCs w:val="18"/>
        </w:rPr>
        <w:t xml:space="preserve"> </w:t>
      </w:r>
      <w:r w:rsidRPr="006855A7">
        <w:rPr>
          <w:szCs w:val="18"/>
        </w:rPr>
        <w:t>beschreven</w:t>
      </w:r>
      <w:r>
        <w:rPr>
          <w:szCs w:val="18"/>
        </w:rPr>
        <w:t xml:space="preserve"> </w:t>
      </w:r>
      <w:r w:rsidRPr="006855A7">
        <w:rPr>
          <w:szCs w:val="18"/>
        </w:rPr>
        <w:t>in</w:t>
      </w:r>
      <w:r>
        <w:rPr>
          <w:szCs w:val="18"/>
        </w:rPr>
        <w:t xml:space="preserve"> </w:t>
      </w:r>
      <w:r w:rsidRPr="006855A7">
        <w:rPr>
          <w:szCs w:val="18"/>
        </w:rPr>
        <w:t>mijn</w:t>
      </w:r>
      <w:r>
        <w:rPr>
          <w:szCs w:val="18"/>
        </w:rPr>
        <w:t xml:space="preserve"> </w:t>
      </w:r>
      <w:r w:rsidRPr="006855A7">
        <w:rPr>
          <w:szCs w:val="18"/>
        </w:rPr>
        <w:t>Kamerbrief</w:t>
      </w:r>
      <w:r>
        <w:rPr>
          <w:szCs w:val="18"/>
        </w:rPr>
        <w:t xml:space="preserve"> </w:t>
      </w:r>
      <w:r w:rsidRPr="006855A7">
        <w:rPr>
          <w:szCs w:val="18"/>
        </w:rPr>
        <w:t>(TK</w:t>
      </w:r>
      <w:r>
        <w:rPr>
          <w:szCs w:val="18"/>
        </w:rPr>
        <w:t xml:space="preserve"> </w:t>
      </w:r>
      <w:r w:rsidRPr="006855A7">
        <w:rPr>
          <w:szCs w:val="18"/>
        </w:rPr>
        <w:t>32336,</w:t>
      </w:r>
      <w:r>
        <w:rPr>
          <w:szCs w:val="18"/>
        </w:rPr>
        <w:t xml:space="preserve"> </w:t>
      </w:r>
      <w:r w:rsidRPr="006855A7">
        <w:rPr>
          <w:szCs w:val="18"/>
        </w:rPr>
        <w:t>nr.</w:t>
      </w:r>
      <w:r>
        <w:rPr>
          <w:szCs w:val="18"/>
        </w:rPr>
        <w:t xml:space="preserve"> </w:t>
      </w:r>
      <w:r w:rsidRPr="006855A7">
        <w:rPr>
          <w:szCs w:val="18"/>
        </w:rPr>
        <w:t>173).</w:t>
      </w:r>
      <w:r>
        <w:rPr>
          <w:szCs w:val="18"/>
        </w:rPr>
        <w:t xml:space="preserve"> </w:t>
      </w:r>
      <w:r w:rsidR="001F43D7">
        <w:rPr>
          <w:szCs w:val="18"/>
        </w:rPr>
        <w:t>O</w:t>
      </w:r>
      <w:r w:rsidRPr="006855A7">
        <w:rPr>
          <w:szCs w:val="18"/>
        </w:rPr>
        <w:t>pname</w:t>
      </w:r>
      <w:r w:rsidR="001F43D7">
        <w:rPr>
          <w:szCs w:val="18"/>
        </w:rPr>
        <w:t xml:space="preserve"> van alternatieven</w:t>
      </w:r>
      <w:r>
        <w:rPr>
          <w:szCs w:val="18"/>
        </w:rPr>
        <w:t xml:space="preserve"> </w:t>
      </w:r>
      <w:r w:rsidRPr="006855A7">
        <w:rPr>
          <w:szCs w:val="18"/>
        </w:rPr>
        <w:t>in</w:t>
      </w:r>
      <w:r>
        <w:rPr>
          <w:szCs w:val="18"/>
        </w:rPr>
        <w:t xml:space="preserve"> </w:t>
      </w:r>
      <w:r w:rsidRPr="006855A7">
        <w:rPr>
          <w:szCs w:val="18"/>
        </w:rPr>
        <w:t>Europese</w:t>
      </w:r>
      <w:r>
        <w:rPr>
          <w:szCs w:val="18"/>
        </w:rPr>
        <w:t xml:space="preserve"> </w:t>
      </w:r>
      <w:r w:rsidRPr="006855A7">
        <w:rPr>
          <w:szCs w:val="18"/>
        </w:rPr>
        <w:t>richtlijnen</w:t>
      </w:r>
      <w:r>
        <w:rPr>
          <w:szCs w:val="18"/>
        </w:rPr>
        <w:t xml:space="preserve"> </w:t>
      </w:r>
      <w:r w:rsidR="001F43D7">
        <w:rPr>
          <w:szCs w:val="18"/>
        </w:rPr>
        <w:t xml:space="preserve">is </w:t>
      </w:r>
      <w:r w:rsidRPr="006855A7">
        <w:rPr>
          <w:szCs w:val="18"/>
        </w:rPr>
        <w:t>cruciaal</w:t>
      </w:r>
      <w:r>
        <w:rPr>
          <w:szCs w:val="18"/>
        </w:rPr>
        <w:t xml:space="preserve"> </w:t>
      </w:r>
      <w:r w:rsidRPr="006855A7">
        <w:rPr>
          <w:szCs w:val="18"/>
        </w:rPr>
        <w:t>en</w:t>
      </w:r>
      <w:r>
        <w:rPr>
          <w:szCs w:val="18"/>
        </w:rPr>
        <w:t xml:space="preserve"> </w:t>
      </w:r>
      <w:r w:rsidRPr="006855A7">
        <w:rPr>
          <w:szCs w:val="18"/>
        </w:rPr>
        <w:t>de</w:t>
      </w:r>
      <w:r>
        <w:rPr>
          <w:szCs w:val="18"/>
        </w:rPr>
        <w:t xml:space="preserve"> </w:t>
      </w:r>
      <w:r w:rsidRPr="006855A7">
        <w:rPr>
          <w:szCs w:val="18"/>
        </w:rPr>
        <w:t>aanpak</w:t>
      </w:r>
      <w:r>
        <w:rPr>
          <w:szCs w:val="18"/>
        </w:rPr>
        <w:t xml:space="preserve"> </w:t>
      </w:r>
      <w:r w:rsidRPr="006855A7">
        <w:rPr>
          <w:szCs w:val="18"/>
        </w:rPr>
        <w:t>hiervan</w:t>
      </w:r>
      <w:r>
        <w:rPr>
          <w:szCs w:val="18"/>
        </w:rPr>
        <w:t xml:space="preserve"> </w:t>
      </w:r>
      <w:r w:rsidR="001F43D7">
        <w:rPr>
          <w:szCs w:val="18"/>
        </w:rPr>
        <w:t xml:space="preserve">moet </w:t>
      </w:r>
      <w:r w:rsidRPr="006855A7">
        <w:rPr>
          <w:szCs w:val="18"/>
        </w:rPr>
        <w:t>binnen</w:t>
      </w:r>
      <w:r>
        <w:rPr>
          <w:szCs w:val="18"/>
        </w:rPr>
        <w:t xml:space="preserve"> </w:t>
      </w:r>
      <w:r w:rsidRPr="006855A7">
        <w:rPr>
          <w:szCs w:val="18"/>
        </w:rPr>
        <w:t>Europa</w:t>
      </w:r>
      <w:r>
        <w:rPr>
          <w:szCs w:val="18"/>
        </w:rPr>
        <w:t xml:space="preserve"> </w:t>
      </w:r>
      <w:r w:rsidRPr="006855A7">
        <w:rPr>
          <w:szCs w:val="18"/>
        </w:rPr>
        <w:t>worden</w:t>
      </w:r>
      <w:r>
        <w:rPr>
          <w:szCs w:val="18"/>
        </w:rPr>
        <w:t xml:space="preserve"> </w:t>
      </w:r>
      <w:r w:rsidRPr="006855A7">
        <w:rPr>
          <w:szCs w:val="18"/>
        </w:rPr>
        <w:t>geharmoniseerd.</w:t>
      </w:r>
      <w:r>
        <w:rPr>
          <w:szCs w:val="18"/>
        </w:rPr>
        <w:t xml:space="preserve"> </w:t>
      </w:r>
      <w:r w:rsidR="004E5023">
        <w:rPr>
          <w:szCs w:val="18"/>
        </w:rPr>
        <w:t>Het NCad wijst hier op de rol die de overheid kan spelen door in te zetten op ruimte voor de acceptatie van proefdiervrije methoden binnen internationale gremia. Dat doe ik onder andere via</w:t>
      </w:r>
      <w:r>
        <w:rPr>
          <w:szCs w:val="18"/>
        </w:rPr>
        <w:t xml:space="preserve"> </w:t>
      </w:r>
      <w:r w:rsidRPr="006855A7">
        <w:rPr>
          <w:szCs w:val="18"/>
        </w:rPr>
        <w:t>de</w:t>
      </w:r>
      <w:r>
        <w:rPr>
          <w:szCs w:val="18"/>
        </w:rPr>
        <w:t xml:space="preserve"> </w:t>
      </w:r>
      <w:r w:rsidRPr="006855A7">
        <w:rPr>
          <w:szCs w:val="18"/>
        </w:rPr>
        <w:t>European</w:t>
      </w:r>
      <w:r>
        <w:rPr>
          <w:szCs w:val="18"/>
        </w:rPr>
        <w:t xml:space="preserve"> </w:t>
      </w:r>
      <w:r w:rsidRPr="006855A7">
        <w:rPr>
          <w:szCs w:val="18"/>
        </w:rPr>
        <w:t>Research</w:t>
      </w:r>
      <w:r>
        <w:rPr>
          <w:szCs w:val="18"/>
        </w:rPr>
        <w:t xml:space="preserve"> </w:t>
      </w:r>
      <w:r w:rsidRPr="006855A7">
        <w:rPr>
          <w:szCs w:val="18"/>
        </w:rPr>
        <w:t>Area</w:t>
      </w:r>
      <w:r>
        <w:rPr>
          <w:szCs w:val="18"/>
        </w:rPr>
        <w:t xml:space="preserve"> </w:t>
      </w:r>
      <w:r w:rsidRPr="006855A7">
        <w:rPr>
          <w:szCs w:val="18"/>
        </w:rPr>
        <w:t>action</w:t>
      </w:r>
      <w:r>
        <w:rPr>
          <w:szCs w:val="18"/>
        </w:rPr>
        <w:t xml:space="preserve"> </w:t>
      </w:r>
      <w:r w:rsidRPr="006855A7">
        <w:rPr>
          <w:szCs w:val="18"/>
        </w:rPr>
        <w:t>voor</w:t>
      </w:r>
      <w:r>
        <w:rPr>
          <w:szCs w:val="18"/>
        </w:rPr>
        <w:t xml:space="preserve"> </w:t>
      </w:r>
      <w:r w:rsidRPr="006855A7">
        <w:rPr>
          <w:szCs w:val="18"/>
        </w:rPr>
        <w:t>NAMs,</w:t>
      </w:r>
      <w:r>
        <w:rPr>
          <w:szCs w:val="18"/>
        </w:rPr>
        <w:t xml:space="preserve"> </w:t>
      </w:r>
      <w:r w:rsidRPr="006855A7">
        <w:rPr>
          <w:szCs w:val="18"/>
        </w:rPr>
        <w:t>waar</w:t>
      </w:r>
      <w:r>
        <w:rPr>
          <w:szCs w:val="18"/>
        </w:rPr>
        <w:t xml:space="preserve"> </w:t>
      </w:r>
      <w:r w:rsidRPr="006855A7">
        <w:rPr>
          <w:szCs w:val="18"/>
        </w:rPr>
        <w:t>ik</w:t>
      </w:r>
      <w:r>
        <w:rPr>
          <w:szCs w:val="18"/>
        </w:rPr>
        <w:t xml:space="preserve"> </w:t>
      </w:r>
      <w:r w:rsidRPr="006855A7">
        <w:rPr>
          <w:szCs w:val="18"/>
        </w:rPr>
        <w:t>samen</w:t>
      </w:r>
      <w:r>
        <w:rPr>
          <w:szCs w:val="18"/>
        </w:rPr>
        <w:t xml:space="preserve"> </w:t>
      </w:r>
      <w:r w:rsidRPr="006855A7">
        <w:rPr>
          <w:szCs w:val="18"/>
        </w:rPr>
        <w:t>met</w:t>
      </w:r>
      <w:r>
        <w:rPr>
          <w:szCs w:val="18"/>
        </w:rPr>
        <w:t xml:space="preserve"> </w:t>
      </w:r>
      <w:r w:rsidRPr="006855A7">
        <w:rPr>
          <w:szCs w:val="18"/>
        </w:rPr>
        <w:t>de</w:t>
      </w:r>
      <w:r>
        <w:rPr>
          <w:szCs w:val="18"/>
        </w:rPr>
        <w:t xml:space="preserve"> </w:t>
      </w:r>
      <w:r w:rsidRPr="006855A7">
        <w:rPr>
          <w:szCs w:val="18"/>
        </w:rPr>
        <w:t>Europese</w:t>
      </w:r>
      <w:r>
        <w:rPr>
          <w:szCs w:val="18"/>
        </w:rPr>
        <w:t xml:space="preserve"> </w:t>
      </w:r>
      <w:r w:rsidRPr="006855A7">
        <w:rPr>
          <w:szCs w:val="18"/>
        </w:rPr>
        <w:t>Commissie</w:t>
      </w:r>
      <w:r>
        <w:rPr>
          <w:szCs w:val="18"/>
        </w:rPr>
        <w:t xml:space="preserve"> </w:t>
      </w:r>
      <w:r w:rsidRPr="006855A7">
        <w:rPr>
          <w:szCs w:val="18"/>
        </w:rPr>
        <w:t>en</w:t>
      </w:r>
      <w:r>
        <w:rPr>
          <w:szCs w:val="18"/>
        </w:rPr>
        <w:t xml:space="preserve"> </w:t>
      </w:r>
      <w:r w:rsidRPr="006855A7">
        <w:rPr>
          <w:szCs w:val="18"/>
        </w:rPr>
        <w:t>stakeholder</w:t>
      </w:r>
      <w:r>
        <w:rPr>
          <w:szCs w:val="18"/>
        </w:rPr>
        <w:t xml:space="preserve"> </w:t>
      </w:r>
      <w:r w:rsidRPr="006855A7">
        <w:rPr>
          <w:szCs w:val="18"/>
        </w:rPr>
        <w:t>EU-life</w:t>
      </w:r>
      <w:r>
        <w:rPr>
          <w:szCs w:val="18"/>
        </w:rPr>
        <w:t xml:space="preserve"> </w:t>
      </w:r>
      <w:r w:rsidRPr="006855A7">
        <w:rPr>
          <w:szCs w:val="18"/>
        </w:rPr>
        <w:t>een</w:t>
      </w:r>
      <w:r>
        <w:rPr>
          <w:szCs w:val="18"/>
        </w:rPr>
        <w:t xml:space="preserve"> </w:t>
      </w:r>
      <w:r w:rsidRPr="006855A7">
        <w:rPr>
          <w:szCs w:val="18"/>
        </w:rPr>
        <w:t>leidende</w:t>
      </w:r>
      <w:r>
        <w:rPr>
          <w:szCs w:val="18"/>
        </w:rPr>
        <w:t xml:space="preserve"> </w:t>
      </w:r>
      <w:r w:rsidRPr="006855A7">
        <w:rPr>
          <w:szCs w:val="18"/>
        </w:rPr>
        <w:t>rol</w:t>
      </w:r>
      <w:r>
        <w:rPr>
          <w:szCs w:val="18"/>
        </w:rPr>
        <w:t xml:space="preserve"> </w:t>
      </w:r>
      <w:r w:rsidRPr="006855A7">
        <w:rPr>
          <w:szCs w:val="18"/>
        </w:rPr>
        <w:t>heb</w:t>
      </w:r>
      <w:r w:rsidR="004E5023">
        <w:rPr>
          <w:szCs w:val="18"/>
        </w:rPr>
        <w:t>. Doel van dit project is om het beleid van lidstaten en de Commissie te stroomlijnen en gezamenlijk nog meer in te zetten op de validatie van NAMs, onder andere bi</w:t>
      </w:r>
      <w:r w:rsidR="00DD0F4A">
        <w:rPr>
          <w:szCs w:val="18"/>
        </w:rPr>
        <w:t>j</w:t>
      </w:r>
      <w:r w:rsidR="004E5023">
        <w:rPr>
          <w:szCs w:val="18"/>
        </w:rPr>
        <w:t xml:space="preserve"> beoordelingen van geneesmiddelen. Ook zet ik mij in voor ambitieuze inzet bij de </w:t>
      </w:r>
      <w:r w:rsidR="004E5023">
        <w:rPr>
          <w:szCs w:val="18"/>
        </w:rPr>
        <w:lastRenderedPageBreak/>
        <w:t>implementatie van</w:t>
      </w:r>
      <w:r>
        <w:rPr>
          <w:szCs w:val="18"/>
        </w:rPr>
        <w:t xml:space="preserve"> </w:t>
      </w:r>
      <w:r w:rsidRPr="006855A7">
        <w:rPr>
          <w:szCs w:val="18"/>
        </w:rPr>
        <w:t>de</w:t>
      </w:r>
      <w:r>
        <w:rPr>
          <w:szCs w:val="18"/>
        </w:rPr>
        <w:t xml:space="preserve"> </w:t>
      </w:r>
      <w:r w:rsidRPr="006855A7">
        <w:rPr>
          <w:szCs w:val="18"/>
        </w:rPr>
        <w:t>Roadmap</w:t>
      </w:r>
      <w:r>
        <w:rPr>
          <w:szCs w:val="18"/>
        </w:rPr>
        <w:t xml:space="preserve"> </w:t>
      </w:r>
      <w:r w:rsidRPr="006855A7">
        <w:rPr>
          <w:szCs w:val="18"/>
        </w:rPr>
        <w:t>die</w:t>
      </w:r>
      <w:r>
        <w:rPr>
          <w:szCs w:val="18"/>
        </w:rPr>
        <w:t xml:space="preserve"> </w:t>
      </w:r>
      <w:r w:rsidRPr="006855A7">
        <w:rPr>
          <w:szCs w:val="18"/>
        </w:rPr>
        <w:t>de</w:t>
      </w:r>
      <w:r>
        <w:rPr>
          <w:szCs w:val="18"/>
        </w:rPr>
        <w:t xml:space="preserve"> </w:t>
      </w:r>
      <w:r w:rsidRPr="006855A7">
        <w:rPr>
          <w:szCs w:val="18"/>
        </w:rPr>
        <w:t>Europese</w:t>
      </w:r>
      <w:r>
        <w:rPr>
          <w:szCs w:val="18"/>
        </w:rPr>
        <w:t xml:space="preserve"> </w:t>
      </w:r>
      <w:r w:rsidRPr="006855A7">
        <w:rPr>
          <w:szCs w:val="18"/>
        </w:rPr>
        <w:t>Commissie</w:t>
      </w:r>
      <w:r>
        <w:rPr>
          <w:szCs w:val="18"/>
        </w:rPr>
        <w:t xml:space="preserve"> </w:t>
      </w:r>
      <w:r w:rsidRPr="006855A7">
        <w:rPr>
          <w:szCs w:val="18"/>
        </w:rPr>
        <w:t>recent</w:t>
      </w:r>
      <w:r>
        <w:rPr>
          <w:szCs w:val="18"/>
        </w:rPr>
        <w:t xml:space="preserve"> </w:t>
      </w:r>
      <w:r w:rsidRPr="006855A7">
        <w:rPr>
          <w:szCs w:val="18"/>
        </w:rPr>
        <w:t>heeft</w:t>
      </w:r>
      <w:r>
        <w:rPr>
          <w:szCs w:val="18"/>
        </w:rPr>
        <w:t xml:space="preserve"> </w:t>
      </w:r>
      <w:r w:rsidRPr="006855A7">
        <w:rPr>
          <w:szCs w:val="18"/>
        </w:rPr>
        <w:t>gepubliceerd</w:t>
      </w:r>
      <w:r>
        <w:rPr>
          <w:szCs w:val="18"/>
        </w:rPr>
        <w:t xml:space="preserve"> </w:t>
      </w:r>
      <w:r w:rsidRPr="006855A7">
        <w:rPr>
          <w:szCs w:val="18"/>
        </w:rPr>
        <w:t>over</w:t>
      </w:r>
      <w:r>
        <w:rPr>
          <w:szCs w:val="18"/>
        </w:rPr>
        <w:t xml:space="preserve"> </w:t>
      </w:r>
      <w:r w:rsidRPr="006855A7">
        <w:rPr>
          <w:szCs w:val="18"/>
        </w:rPr>
        <w:t>afbouw</w:t>
      </w:r>
      <w:r>
        <w:rPr>
          <w:szCs w:val="18"/>
        </w:rPr>
        <w:t xml:space="preserve"> </w:t>
      </w:r>
      <w:r w:rsidRPr="006855A7">
        <w:rPr>
          <w:szCs w:val="18"/>
        </w:rPr>
        <w:t>van</w:t>
      </w:r>
      <w:r>
        <w:rPr>
          <w:szCs w:val="18"/>
        </w:rPr>
        <w:t xml:space="preserve"> </w:t>
      </w:r>
      <w:r w:rsidRPr="006855A7">
        <w:rPr>
          <w:szCs w:val="18"/>
        </w:rPr>
        <w:t>dierproeven</w:t>
      </w:r>
      <w:r>
        <w:rPr>
          <w:szCs w:val="18"/>
        </w:rPr>
        <w:t xml:space="preserve"> </w:t>
      </w:r>
      <w:r w:rsidRPr="006855A7">
        <w:rPr>
          <w:szCs w:val="18"/>
        </w:rPr>
        <w:t>voor</w:t>
      </w:r>
      <w:r>
        <w:rPr>
          <w:szCs w:val="18"/>
        </w:rPr>
        <w:t xml:space="preserve"> </w:t>
      </w:r>
      <w:r w:rsidRPr="006855A7">
        <w:rPr>
          <w:szCs w:val="18"/>
        </w:rPr>
        <w:t>chemische</w:t>
      </w:r>
      <w:r>
        <w:rPr>
          <w:szCs w:val="18"/>
        </w:rPr>
        <w:t xml:space="preserve"> </w:t>
      </w:r>
      <w:r w:rsidRPr="006855A7">
        <w:rPr>
          <w:szCs w:val="18"/>
        </w:rPr>
        <w:t>stoffen.</w:t>
      </w:r>
      <w:r>
        <w:rPr>
          <w:szCs w:val="18"/>
        </w:rPr>
        <w:t xml:space="preserve"> </w:t>
      </w:r>
      <w:r w:rsidR="004E5023">
        <w:rPr>
          <w:szCs w:val="18"/>
        </w:rPr>
        <w:t xml:space="preserve">De visie van het kabinet op deze Roadmap zal halverwege juli in een BNC-fiche nader worden toegelicht. </w:t>
      </w:r>
      <w:r w:rsidRPr="006855A7">
        <w:rPr>
          <w:szCs w:val="18"/>
        </w:rPr>
        <w:t>Nationaal</w:t>
      </w:r>
      <w:r>
        <w:rPr>
          <w:szCs w:val="18"/>
        </w:rPr>
        <w:t xml:space="preserve"> </w:t>
      </w:r>
      <w:r w:rsidRPr="006855A7">
        <w:rPr>
          <w:szCs w:val="18"/>
        </w:rPr>
        <w:t>zet</w:t>
      </w:r>
      <w:r>
        <w:rPr>
          <w:szCs w:val="18"/>
        </w:rPr>
        <w:t xml:space="preserve"> </w:t>
      </w:r>
      <w:r w:rsidRPr="006855A7">
        <w:rPr>
          <w:szCs w:val="18"/>
        </w:rPr>
        <w:t>ik</w:t>
      </w:r>
      <w:r>
        <w:rPr>
          <w:szCs w:val="18"/>
        </w:rPr>
        <w:t xml:space="preserve"> </w:t>
      </w:r>
      <w:r w:rsidRPr="006855A7">
        <w:rPr>
          <w:szCs w:val="18"/>
        </w:rPr>
        <w:t>in</w:t>
      </w:r>
      <w:r>
        <w:rPr>
          <w:szCs w:val="18"/>
        </w:rPr>
        <w:t xml:space="preserve"> </w:t>
      </w:r>
      <w:r w:rsidRPr="006855A7">
        <w:rPr>
          <w:szCs w:val="18"/>
        </w:rPr>
        <w:t>op</w:t>
      </w:r>
      <w:r>
        <w:rPr>
          <w:szCs w:val="18"/>
        </w:rPr>
        <w:t xml:space="preserve"> </w:t>
      </w:r>
      <w:r w:rsidRPr="006855A7">
        <w:rPr>
          <w:szCs w:val="18"/>
        </w:rPr>
        <w:t>validatie</w:t>
      </w:r>
      <w:r>
        <w:rPr>
          <w:szCs w:val="18"/>
        </w:rPr>
        <w:t xml:space="preserve"> </w:t>
      </w:r>
      <w:r w:rsidRPr="006855A7">
        <w:rPr>
          <w:szCs w:val="18"/>
        </w:rPr>
        <w:t>via</w:t>
      </w:r>
      <w:r>
        <w:rPr>
          <w:szCs w:val="18"/>
        </w:rPr>
        <w:t xml:space="preserve"> </w:t>
      </w:r>
      <w:r w:rsidRPr="006855A7">
        <w:rPr>
          <w:szCs w:val="18"/>
        </w:rPr>
        <w:t>diverse</w:t>
      </w:r>
      <w:r w:rsidR="00B74656">
        <w:rPr>
          <w:szCs w:val="18"/>
        </w:rPr>
        <w:t xml:space="preserve"> </w:t>
      </w:r>
      <w:r w:rsidRPr="006855A7">
        <w:rPr>
          <w:szCs w:val="18"/>
        </w:rPr>
        <w:t>onderzoekssubsidies</w:t>
      </w:r>
      <w:r w:rsidR="00B74656">
        <w:rPr>
          <w:szCs w:val="18"/>
        </w:rPr>
        <w:t>. H</w:t>
      </w:r>
      <w:r w:rsidRPr="006855A7">
        <w:rPr>
          <w:szCs w:val="18"/>
        </w:rPr>
        <w:t>et</w:t>
      </w:r>
      <w:r>
        <w:rPr>
          <w:szCs w:val="18"/>
        </w:rPr>
        <w:t xml:space="preserve"> </w:t>
      </w:r>
      <w:r w:rsidRPr="006855A7">
        <w:rPr>
          <w:szCs w:val="18"/>
        </w:rPr>
        <w:t>groeifondsproject</w:t>
      </w:r>
      <w:r>
        <w:rPr>
          <w:szCs w:val="18"/>
        </w:rPr>
        <w:t xml:space="preserve"> </w:t>
      </w:r>
      <w:r w:rsidRPr="006855A7">
        <w:rPr>
          <w:szCs w:val="18"/>
        </w:rPr>
        <w:t>Ombion</w:t>
      </w:r>
      <w:r>
        <w:rPr>
          <w:szCs w:val="18"/>
        </w:rPr>
        <w:t xml:space="preserve"> </w:t>
      </w:r>
      <w:r w:rsidR="00B74656">
        <w:rPr>
          <w:szCs w:val="18"/>
        </w:rPr>
        <w:t xml:space="preserve">- </w:t>
      </w:r>
      <w:r w:rsidRPr="006855A7">
        <w:rPr>
          <w:szCs w:val="18"/>
        </w:rPr>
        <w:t>centrum</w:t>
      </w:r>
      <w:r>
        <w:rPr>
          <w:szCs w:val="18"/>
        </w:rPr>
        <w:t xml:space="preserve"> </w:t>
      </w:r>
      <w:r w:rsidRPr="006855A7">
        <w:rPr>
          <w:szCs w:val="18"/>
        </w:rPr>
        <w:t>voor</w:t>
      </w:r>
      <w:r>
        <w:rPr>
          <w:szCs w:val="18"/>
        </w:rPr>
        <w:t xml:space="preserve"> </w:t>
      </w:r>
      <w:r w:rsidRPr="006855A7">
        <w:rPr>
          <w:szCs w:val="18"/>
        </w:rPr>
        <w:t>proefdiervrije</w:t>
      </w:r>
      <w:r>
        <w:rPr>
          <w:szCs w:val="18"/>
        </w:rPr>
        <w:t xml:space="preserve"> </w:t>
      </w:r>
      <w:r w:rsidRPr="006855A7">
        <w:rPr>
          <w:szCs w:val="18"/>
        </w:rPr>
        <w:t>biomedische</w:t>
      </w:r>
      <w:r>
        <w:rPr>
          <w:szCs w:val="18"/>
        </w:rPr>
        <w:t xml:space="preserve"> </w:t>
      </w:r>
      <w:r w:rsidRPr="006855A7">
        <w:rPr>
          <w:szCs w:val="18"/>
        </w:rPr>
        <w:t>translatie</w:t>
      </w:r>
      <w:r>
        <w:rPr>
          <w:szCs w:val="18"/>
        </w:rPr>
        <w:t xml:space="preserve"> </w:t>
      </w:r>
      <w:r w:rsidR="00B74656">
        <w:rPr>
          <w:szCs w:val="18"/>
        </w:rPr>
        <w:t xml:space="preserve">- </w:t>
      </w:r>
      <w:r w:rsidRPr="006855A7">
        <w:rPr>
          <w:szCs w:val="18"/>
        </w:rPr>
        <w:t>speelt</w:t>
      </w:r>
      <w:r>
        <w:rPr>
          <w:szCs w:val="18"/>
        </w:rPr>
        <w:t xml:space="preserve"> </w:t>
      </w:r>
      <w:r w:rsidRPr="006855A7">
        <w:rPr>
          <w:szCs w:val="18"/>
        </w:rPr>
        <w:t>daarin</w:t>
      </w:r>
      <w:r>
        <w:rPr>
          <w:szCs w:val="18"/>
        </w:rPr>
        <w:t xml:space="preserve"> </w:t>
      </w:r>
      <w:r w:rsidRPr="006855A7">
        <w:rPr>
          <w:szCs w:val="18"/>
        </w:rPr>
        <w:t>een</w:t>
      </w:r>
      <w:r>
        <w:rPr>
          <w:szCs w:val="18"/>
        </w:rPr>
        <w:t xml:space="preserve"> </w:t>
      </w:r>
      <w:r w:rsidRPr="006855A7">
        <w:rPr>
          <w:szCs w:val="18"/>
        </w:rPr>
        <w:t>grote</w:t>
      </w:r>
      <w:r>
        <w:rPr>
          <w:szCs w:val="18"/>
        </w:rPr>
        <w:t xml:space="preserve"> </w:t>
      </w:r>
      <w:r w:rsidRPr="006855A7">
        <w:rPr>
          <w:szCs w:val="18"/>
        </w:rPr>
        <w:t>rol</w:t>
      </w:r>
      <w:r w:rsidR="004E5023">
        <w:rPr>
          <w:szCs w:val="18"/>
        </w:rPr>
        <w:t xml:space="preserve">, </w:t>
      </w:r>
      <w:r w:rsidRPr="006855A7" w:rsidR="004E5023">
        <w:rPr>
          <w:szCs w:val="18"/>
        </w:rPr>
        <w:t>zoals</w:t>
      </w:r>
      <w:r w:rsidR="004E5023">
        <w:rPr>
          <w:szCs w:val="18"/>
        </w:rPr>
        <w:t xml:space="preserve"> nader toegelicht in mijn </w:t>
      </w:r>
      <w:r w:rsidRPr="006855A7" w:rsidR="004E5023">
        <w:rPr>
          <w:szCs w:val="18"/>
        </w:rPr>
        <w:t>Kamerbrief</w:t>
      </w:r>
      <w:r w:rsidR="004E5023">
        <w:rPr>
          <w:szCs w:val="18"/>
        </w:rPr>
        <w:t xml:space="preserve"> van 5 juni jl. </w:t>
      </w:r>
      <w:r w:rsidRPr="006855A7" w:rsidR="004E5023">
        <w:rPr>
          <w:szCs w:val="18"/>
        </w:rPr>
        <w:t>(TK</w:t>
      </w:r>
      <w:r w:rsidR="004E5023">
        <w:rPr>
          <w:szCs w:val="18"/>
        </w:rPr>
        <w:t xml:space="preserve"> </w:t>
      </w:r>
      <w:r w:rsidRPr="006855A7" w:rsidR="004E5023">
        <w:rPr>
          <w:szCs w:val="18"/>
        </w:rPr>
        <w:t>32336,</w:t>
      </w:r>
      <w:r w:rsidR="004E5023">
        <w:rPr>
          <w:szCs w:val="18"/>
        </w:rPr>
        <w:t xml:space="preserve"> </w:t>
      </w:r>
      <w:r w:rsidRPr="006855A7" w:rsidR="004E5023">
        <w:rPr>
          <w:szCs w:val="18"/>
        </w:rPr>
        <w:t>nr.</w:t>
      </w:r>
      <w:r w:rsidR="004E5023">
        <w:rPr>
          <w:szCs w:val="18"/>
        </w:rPr>
        <w:t xml:space="preserve"> </w:t>
      </w:r>
      <w:r w:rsidRPr="006855A7" w:rsidR="004E5023">
        <w:rPr>
          <w:szCs w:val="18"/>
        </w:rPr>
        <w:t>173)</w:t>
      </w:r>
      <w:r w:rsidR="004E5023">
        <w:rPr>
          <w:szCs w:val="18"/>
        </w:rPr>
        <w:t>.</w:t>
      </w:r>
      <w:r w:rsidR="00B74656">
        <w:rPr>
          <w:szCs w:val="18"/>
        </w:rPr>
        <w:t xml:space="preserve"> </w:t>
      </w:r>
      <w:r w:rsidR="00DD0F4A">
        <w:rPr>
          <w:szCs w:val="18"/>
        </w:rPr>
        <w:t xml:space="preserve">Verder </w:t>
      </w:r>
      <w:r w:rsidR="00AA5712">
        <w:rPr>
          <w:szCs w:val="18"/>
        </w:rPr>
        <w:t>blijf</w:t>
      </w:r>
      <w:r w:rsidR="00DD0F4A">
        <w:rPr>
          <w:szCs w:val="18"/>
        </w:rPr>
        <w:t xml:space="preserve"> ik</w:t>
      </w:r>
      <w:r w:rsidR="00AA5712">
        <w:rPr>
          <w:szCs w:val="18"/>
        </w:rPr>
        <w:t xml:space="preserve"> mij inzetten voor brede betrokkenheid van belanghebbende organisaties </w:t>
      </w:r>
      <w:r w:rsidR="001F43D7">
        <w:rPr>
          <w:szCs w:val="18"/>
        </w:rPr>
        <w:t>bijvoorbeeld door</w:t>
      </w:r>
      <w:r>
        <w:rPr>
          <w:szCs w:val="18"/>
        </w:rPr>
        <w:t xml:space="preserve"> </w:t>
      </w:r>
      <w:r w:rsidRPr="006855A7">
        <w:rPr>
          <w:szCs w:val="18"/>
        </w:rPr>
        <w:t>experts</w:t>
      </w:r>
      <w:r>
        <w:rPr>
          <w:szCs w:val="18"/>
        </w:rPr>
        <w:t xml:space="preserve"> </w:t>
      </w:r>
      <w:r w:rsidRPr="006855A7">
        <w:rPr>
          <w:szCs w:val="18"/>
        </w:rPr>
        <w:t>vanuit</w:t>
      </w:r>
      <w:r>
        <w:rPr>
          <w:szCs w:val="18"/>
        </w:rPr>
        <w:t xml:space="preserve"> </w:t>
      </w:r>
      <w:r w:rsidRPr="006855A7">
        <w:rPr>
          <w:szCs w:val="18"/>
        </w:rPr>
        <w:t>diverse</w:t>
      </w:r>
      <w:r>
        <w:rPr>
          <w:szCs w:val="18"/>
        </w:rPr>
        <w:t xml:space="preserve"> </w:t>
      </w:r>
      <w:r w:rsidRPr="006855A7">
        <w:rPr>
          <w:szCs w:val="18"/>
        </w:rPr>
        <w:t>vakgebieden</w:t>
      </w:r>
      <w:r>
        <w:rPr>
          <w:szCs w:val="18"/>
        </w:rPr>
        <w:t xml:space="preserve"> </w:t>
      </w:r>
      <w:r w:rsidR="00AA5712">
        <w:rPr>
          <w:szCs w:val="18"/>
        </w:rPr>
        <w:t xml:space="preserve">en sectoren </w:t>
      </w:r>
      <w:r w:rsidR="001F43D7">
        <w:rPr>
          <w:szCs w:val="18"/>
        </w:rPr>
        <w:t>te vragen welke concrete stappen zij zetten en goede ervaringen uit te wisselen</w:t>
      </w:r>
      <w:r w:rsidRPr="006855A7">
        <w:rPr>
          <w:szCs w:val="18"/>
        </w:rPr>
        <w:t>.</w:t>
      </w:r>
      <w:r>
        <w:rPr>
          <w:szCs w:val="18"/>
        </w:rPr>
        <w:t xml:space="preserve"> </w:t>
      </w:r>
      <w:r w:rsidR="001F43D7">
        <w:rPr>
          <w:szCs w:val="18"/>
        </w:rPr>
        <w:t>D</w:t>
      </w:r>
      <w:r w:rsidRPr="006855A7">
        <w:rPr>
          <w:szCs w:val="18"/>
        </w:rPr>
        <w:t>e</w:t>
      </w:r>
      <w:r>
        <w:rPr>
          <w:szCs w:val="18"/>
        </w:rPr>
        <w:t xml:space="preserve"> </w:t>
      </w:r>
      <w:r w:rsidRPr="006855A7">
        <w:rPr>
          <w:szCs w:val="18"/>
        </w:rPr>
        <w:t>monitoring</w:t>
      </w:r>
      <w:r>
        <w:rPr>
          <w:szCs w:val="18"/>
        </w:rPr>
        <w:t xml:space="preserve"> </w:t>
      </w:r>
      <w:r w:rsidRPr="006855A7">
        <w:rPr>
          <w:szCs w:val="18"/>
        </w:rPr>
        <w:t>via</w:t>
      </w:r>
      <w:r>
        <w:rPr>
          <w:szCs w:val="18"/>
        </w:rPr>
        <w:t xml:space="preserve"> </w:t>
      </w:r>
      <w:r w:rsidRPr="006855A7">
        <w:rPr>
          <w:szCs w:val="18"/>
        </w:rPr>
        <w:t>het</w:t>
      </w:r>
      <w:r>
        <w:rPr>
          <w:szCs w:val="18"/>
        </w:rPr>
        <w:t xml:space="preserve"> </w:t>
      </w:r>
      <w:r w:rsidRPr="006855A7">
        <w:rPr>
          <w:szCs w:val="18"/>
        </w:rPr>
        <w:t>benchmarkinstrument</w:t>
      </w:r>
      <w:r>
        <w:rPr>
          <w:szCs w:val="18"/>
        </w:rPr>
        <w:t xml:space="preserve"> </w:t>
      </w:r>
      <w:r w:rsidRPr="006855A7">
        <w:rPr>
          <w:szCs w:val="18"/>
        </w:rPr>
        <w:t>BATI</w:t>
      </w:r>
      <w:r>
        <w:rPr>
          <w:szCs w:val="18"/>
        </w:rPr>
        <w:t xml:space="preserve"> </w:t>
      </w:r>
      <w:r w:rsidR="001F43D7">
        <w:rPr>
          <w:szCs w:val="18"/>
        </w:rPr>
        <w:t>is</w:t>
      </w:r>
      <w:r>
        <w:rPr>
          <w:szCs w:val="18"/>
        </w:rPr>
        <w:t xml:space="preserve"> </w:t>
      </w:r>
      <w:r w:rsidRPr="006855A7">
        <w:rPr>
          <w:szCs w:val="18"/>
        </w:rPr>
        <w:t>bij</w:t>
      </w:r>
      <w:r>
        <w:rPr>
          <w:szCs w:val="18"/>
        </w:rPr>
        <w:t xml:space="preserve"> </w:t>
      </w:r>
      <w:r w:rsidRPr="006855A7">
        <w:rPr>
          <w:szCs w:val="18"/>
        </w:rPr>
        <w:t>uitstek</w:t>
      </w:r>
      <w:r>
        <w:rPr>
          <w:szCs w:val="18"/>
        </w:rPr>
        <w:t xml:space="preserve"> </w:t>
      </w:r>
      <w:r w:rsidRPr="006855A7">
        <w:rPr>
          <w:szCs w:val="18"/>
        </w:rPr>
        <w:t>geschikt</w:t>
      </w:r>
      <w:r>
        <w:rPr>
          <w:szCs w:val="18"/>
        </w:rPr>
        <w:t xml:space="preserve"> </w:t>
      </w:r>
      <w:r w:rsidR="001F43D7">
        <w:rPr>
          <w:szCs w:val="18"/>
        </w:rPr>
        <w:t xml:space="preserve">om </w:t>
      </w:r>
      <w:r w:rsidRPr="006855A7">
        <w:rPr>
          <w:szCs w:val="18"/>
        </w:rPr>
        <w:t>de</w:t>
      </w:r>
      <w:r>
        <w:rPr>
          <w:szCs w:val="18"/>
        </w:rPr>
        <w:t xml:space="preserve"> </w:t>
      </w:r>
      <w:r w:rsidRPr="006855A7">
        <w:rPr>
          <w:szCs w:val="18"/>
        </w:rPr>
        <w:t>inzet</w:t>
      </w:r>
      <w:r>
        <w:rPr>
          <w:szCs w:val="18"/>
        </w:rPr>
        <w:t xml:space="preserve"> </w:t>
      </w:r>
      <w:r w:rsidRPr="006855A7">
        <w:rPr>
          <w:szCs w:val="18"/>
        </w:rPr>
        <w:t>tussen</w:t>
      </w:r>
      <w:r>
        <w:rPr>
          <w:szCs w:val="18"/>
        </w:rPr>
        <w:t xml:space="preserve"> </w:t>
      </w:r>
      <w:r w:rsidRPr="006855A7">
        <w:rPr>
          <w:szCs w:val="18"/>
        </w:rPr>
        <w:t>organisaties</w:t>
      </w:r>
      <w:r>
        <w:rPr>
          <w:szCs w:val="18"/>
        </w:rPr>
        <w:t xml:space="preserve"> </w:t>
      </w:r>
      <w:r w:rsidRPr="006855A7">
        <w:rPr>
          <w:szCs w:val="18"/>
        </w:rPr>
        <w:t>te</w:t>
      </w:r>
      <w:r>
        <w:rPr>
          <w:szCs w:val="18"/>
        </w:rPr>
        <w:t xml:space="preserve"> </w:t>
      </w:r>
      <w:r w:rsidRPr="006855A7">
        <w:rPr>
          <w:szCs w:val="18"/>
        </w:rPr>
        <w:t>delen</w:t>
      </w:r>
      <w:r>
        <w:rPr>
          <w:szCs w:val="18"/>
        </w:rPr>
        <w:t xml:space="preserve"> </w:t>
      </w:r>
      <w:r w:rsidRPr="006855A7">
        <w:rPr>
          <w:szCs w:val="18"/>
        </w:rPr>
        <w:t>en</w:t>
      </w:r>
      <w:r>
        <w:rPr>
          <w:szCs w:val="18"/>
        </w:rPr>
        <w:t xml:space="preserve"> </w:t>
      </w:r>
      <w:r w:rsidRPr="006855A7">
        <w:rPr>
          <w:szCs w:val="18"/>
        </w:rPr>
        <w:t>van</w:t>
      </w:r>
      <w:r>
        <w:rPr>
          <w:szCs w:val="18"/>
        </w:rPr>
        <w:t xml:space="preserve"> </w:t>
      </w:r>
      <w:r w:rsidRPr="006855A7">
        <w:rPr>
          <w:szCs w:val="18"/>
        </w:rPr>
        <w:t>elkaar</w:t>
      </w:r>
      <w:r>
        <w:rPr>
          <w:szCs w:val="18"/>
        </w:rPr>
        <w:t xml:space="preserve"> </w:t>
      </w:r>
      <w:r w:rsidRPr="006855A7">
        <w:rPr>
          <w:szCs w:val="18"/>
        </w:rPr>
        <w:t>te</w:t>
      </w:r>
      <w:r>
        <w:rPr>
          <w:szCs w:val="18"/>
        </w:rPr>
        <w:t xml:space="preserve"> </w:t>
      </w:r>
      <w:r w:rsidRPr="006855A7">
        <w:rPr>
          <w:szCs w:val="18"/>
        </w:rPr>
        <w:t>leren.</w:t>
      </w:r>
      <w:r>
        <w:rPr>
          <w:szCs w:val="18"/>
        </w:rPr>
        <w:t xml:space="preserve"> </w:t>
      </w:r>
    </w:p>
    <w:p w:rsidRPr="006855A7" w:rsidR="006855A7" w:rsidP="00A97D25" w:rsidRDefault="00AA5712" w14:paraId="3A083260" w14:textId="194C1D0C">
      <w:pPr>
        <w:tabs>
          <w:tab w:val="left" w:pos="1500"/>
        </w:tabs>
        <w:rPr>
          <w:szCs w:val="18"/>
        </w:rPr>
      </w:pPr>
      <w:r>
        <w:rPr>
          <w:szCs w:val="18"/>
        </w:rPr>
        <w:tab/>
      </w:r>
    </w:p>
    <w:p w:rsidRPr="006855A7" w:rsidR="006855A7" w:rsidP="00A97D25" w:rsidRDefault="006855A7" w14:paraId="1AD81323" w14:textId="12CC705D">
      <w:pPr>
        <w:rPr>
          <w:i/>
          <w:iCs/>
          <w:szCs w:val="18"/>
        </w:rPr>
      </w:pPr>
      <w:r w:rsidRPr="006855A7">
        <w:rPr>
          <w:i/>
          <w:iCs/>
          <w:szCs w:val="18"/>
        </w:rPr>
        <w:t>Centralisatie van dierproeffaciliteiten</w:t>
      </w:r>
    </w:p>
    <w:p w:rsidRPr="006855A7" w:rsidR="006855A7" w:rsidP="00A97D25" w:rsidRDefault="006855A7" w14:paraId="6E62DF42" w14:textId="3D30C859">
      <w:pPr>
        <w:rPr>
          <w:szCs w:val="18"/>
        </w:rPr>
      </w:pPr>
      <w:r w:rsidRPr="006855A7">
        <w:rPr>
          <w:szCs w:val="18"/>
        </w:rPr>
        <w:t>Het</w:t>
      </w:r>
      <w:r>
        <w:rPr>
          <w:szCs w:val="18"/>
        </w:rPr>
        <w:t xml:space="preserve"> </w:t>
      </w:r>
      <w:r w:rsidRPr="006855A7">
        <w:rPr>
          <w:szCs w:val="18"/>
        </w:rPr>
        <w:t>NCad</w:t>
      </w:r>
      <w:r>
        <w:rPr>
          <w:szCs w:val="18"/>
        </w:rPr>
        <w:t xml:space="preserve"> </w:t>
      </w:r>
      <w:r w:rsidRPr="006855A7">
        <w:rPr>
          <w:szCs w:val="18"/>
        </w:rPr>
        <w:t>constateert</w:t>
      </w:r>
      <w:r>
        <w:rPr>
          <w:szCs w:val="18"/>
        </w:rPr>
        <w:t xml:space="preserve"> </w:t>
      </w:r>
      <w:r w:rsidRPr="006855A7">
        <w:rPr>
          <w:szCs w:val="18"/>
        </w:rPr>
        <w:t>dat</w:t>
      </w:r>
      <w:r>
        <w:rPr>
          <w:szCs w:val="18"/>
        </w:rPr>
        <w:t xml:space="preserve"> </w:t>
      </w:r>
      <w:r w:rsidRPr="006855A7">
        <w:rPr>
          <w:szCs w:val="18"/>
        </w:rPr>
        <w:t>het</w:t>
      </w:r>
      <w:r>
        <w:rPr>
          <w:szCs w:val="18"/>
        </w:rPr>
        <w:t xml:space="preserve"> </w:t>
      </w:r>
      <w:r w:rsidRPr="006855A7">
        <w:rPr>
          <w:szCs w:val="18"/>
        </w:rPr>
        <w:t>samenbrengen</w:t>
      </w:r>
      <w:r>
        <w:rPr>
          <w:szCs w:val="18"/>
        </w:rPr>
        <w:t xml:space="preserve"> </w:t>
      </w:r>
      <w:r w:rsidRPr="006855A7">
        <w:rPr>
          <w:szCs w:val="18"/>
        </w:rPr>
        <w:t>van</w:t>
      </w:r>
      <w:r>
        <w:rPr>
          <w:szCs w:val="18"/>
        </w:rPr>
        <w:t xml:space="preserve"> </w:t>
      </w:r>
      <w:r w:rsidRPr="006855A7">
        <w:rPr>
          <w:szCs w:val="18"/>
        </w:rPr>
        <w:t>activiteiten</w:t>
      </w:r>
      <w:r>
        <w:rPr>
          <w:szCs w:val="18"/>
        </w:rPr>
        <w:t xml:space="preserve"> </w:t>
      </w:r>
      <w:r w:rsidRPr="006855A7">
        <w:rPr>
          <w:szCs w:val="18"/>
        </w:rPr>
        <w:t>op</w:t>
      </w:r>
      <w:r>
        <w:rPr>
          <w:szCs w:val="18"/>
        </w:rPr>
        <w:t xml:space="preserve"> </w:t>
      </w:r>
      <w:r w:rsidRPr="006855A7">
        <w:rPr>
          <w:szCs w:val="18"/>
        </w:rPr>
        <w:t>het</w:t>
      </w:r>
      <w:r>
        <w:rPr>
          <w:szCs w:val="18"/>
        </w:rPr>
        <w:t xml:space="preserve"> </w:t>
      </w:r>
      <w:r w:rsidRPr="006855A7">
        <w:rPr>
          <w:szCs w:val="18"/>
        </w:rPr>
        <w:t>gebied</w:t>
      </w:r>
      <w:r>
        <w:rPr>
          <w:szCs w:val="18"/>
        </w:rPr>
        <w:t xml:space="preserve"> </w:t>
      </w:r>
      <w:r w:rsidRPr="006855A7">
        <w:rPr>
          <w:szCs w:val="18"/>
        </w:rPr>
        <w:t>van</w:t>
      </w:r>
      <w:r>
        <w:rPr>
          <w:szCs w:val="18"/>
        </w:rPr>
        <w:t xml:space="preserve"> </w:t>
      </w:r>
      <w:r w:rsidRPr="006855A7">
        <w:rPr>
          <w:szCs w:val="18"/>
        </w:rPr>
        <w:t>fok</w:t>
      </w:r>
      <w:r>
        <w:rPr>
          <w:szCs w:val="18"/>
        </w:rPr>
        <w:t xml:space="preserve"> </w:t>
      </w:r>
      <w:r w:rsidRPr="006855A7">
        <w:rPr>
          <w:szCs w:val="18"/>
        </w:rPr>
        <w:t>en</w:t>
      </w:r>
      <w:r>
        <w:rPr>
          <w:szCs w:val="18"/>
        </w:rPr>
        <w:t xml:space="preserve"> </w:t>
      </w:r>
      <w:r w:rsidRPr="006855A7">
        <w:rPr>
          <w:szCs w:val="18"/>
        </w:rPr>
        <w:t>specialistische</w:t>
      </w:r>
      <w:r>
        <w:rPr>
          <w:szCs w:val="18"/>
        </w:rPr>
        <w:t xml:space="preserve"> </w:t>
      </w:r>
      <w:r w:rsidRPr="006855A7">
        <w:rPr>
          <w:szCs w:val="18"/>
        </w:rPr>
        <w:t>technieken</w:t>
      </w:r>
      <w:r>
        <w:rPr>
          <w:szCs w:val="18"/>
        </w:rPr>
        <w:t xml:space="preserve"> </w:t>
      </w:r>
      <w:r w:rsidRPr="006855A7">
        <w:rPr>
          <w:szCs w:val="18"/>
        </w:rPr>
        <w:t>en/of</w:t>
      </w:r>
      <w:r>
        <w:rPr>
          <w:szCs w:val="18"/>
        </w:rPr>
        <w:t xml:space="preserve"> </w:t>
      </w:r>
      <w:r w:rsidRPr="006855A7">
        <w:rPr>
          <w:szCs w:val="18"/>
        </w:rPr>
        <w:t>onderzoekscategorieën</w:t>
      </w:r>
      <w:r>
        <w:rPr>
          <w:szCs w:val="18"/>
        </w:rPr>
        <w:t xml:space="preserve"> </w:t>
      </w:r>
      <w:r w:rsidRPr="006855A7">
        <w:rPr>
          <w:szCs w:val="18"/>
        </w:rPr>
        <w:t>kan</w:t>
      </w:r>
      <w:r>
        <w:rPr>
          <w:szCs w:val="18"/>
        </w:rPr>
        <w:t xml:space="preserve"> </w:t>
      </w:r>
      <w:r w:rsidRPr="006855A7">
        <w:rPr>
          <w:szCs w:val="18"/>
        </w:rPr>
        <w:t>bijdragen</w:t>
      </w:r>
      <w:r>
        <w:rPr>
          <w:szCs w:val="18"/>
        </w:rPr>
        <w:t xml:space="preserve"> </w:t>
      </w:r>
      <w:r w:rsidRPr="006855A7">
        <w:rPr>
          <w:szCs w:val="18"/>
        </w:rPr>
        <w:t>aan</w:t>
      </w:r>
      <w:r>
        <w:rPr>
          <w:szCs w:val="18"/>
        </w:rPr>
        <w:t xml:space="preserve"> </w:t>
      </w:r>
      <w:r w:rsidRPr="006855A7">
        <w:rPr>
          <w:szCs w:val="18"/>
        </w:rPr>
        <w:t>het</w:t>
      </w:r>
      <w:r>
        <w:rPr>
          <w:szCs w:val="18"/>
        </w:rPr>
        <w:t xml:space="preserve"> </w:t>
      </w:r>
      <w:r w:rsidRPr="006855A7">
        <w:rPr>
          <w:szCs w:val="18"/>
        </w:rPr>
        <w:t>verder</w:t>
      </w:r>
      <w:r>
        <w:rPr>
          <w:szCs w:val="18"/>
        </w:rPr>
        <w:t xml:space="preserve"> </w:t>
      </w:r>
      <w:r w:rsidRPr="006855A7">
        <w:rPr>
          <w:szCs w:val="18"/>
        </w:rPr>
        <w:t>verminderen</w:t>
      </w:r>
      <w:r>
        <w:rPr>
          <w:szCs w:val="18"/>
        </w:rPr>
        <w:t xml:space="preserve"> </w:t>
      </w:r>
      <w:r w:rsidRPr="006855A7">
        <w:rPr>
          <w:szCs w:val="18"/>
        </w:rPr>
        <w:t>en</w:t>
      </w:r>
      <w:r>
        <w:rPr>
          <w:szCs w:val="18"/>
        </w:rPr>
        <w:t xml:space="preserve"> </w:t>
      </w:r>
      <w:r w:rsidRPr="006855A7">
        <w:rPr>
          <w:szCs w:val="18"/>
        </w:rPr>
        <w:t>verfijnen</w:t>
      </w:r>
      <w:r>
        <w:rPr>
          <w:szCs w:val="18"/>
        </w:rPr>
        <w:t xml:space="preserve"> </w:t>
      </w:r>
      <w:r w:rsidRPr="006855A7">
        <w:rPr>
          <w:szCs w:val="18"/>
        </w:rPr>
        <w:t>van</w:t>
      </w:r>
      <w:r>
        <w:rPr>
          <w:szCs w:val="18"/>
        </w:rPr>
        <w:t xml:space="preserve"> </w:t>
      </w:r>
      <w:r w:rsidRPr="006855A7">
        <w:rPr>
          <w:szCs w:val="18"/>
        </w:rPr>
        <w:t>dierproeven.</w:t>
      </w:r>
      <w:r>
        <w:rPr>
          <w:szCs w:val="18"/>
        </w:rPr>
        <w:t xml:space="preserve"> </w:t>
      </w:r>
      <w:r w:rsidR="00FB7EF6">
        <w:rPr>
          <w:szCs w:val="18"/>
        </w:rPr>
        <w:t xml:space="preserve">Ook hierbij zie ik een grote toegevoegde waarde voor </w:t>
      </w:r>
      <w:r w:rsidRPr="006855A7">
        <w:rPr>
          <w:szCs w:val="18"/>
        </w:rPr>
        <w:t>transparantie</w:t>
      </w:r>
      <w:r>
        <w:rPr>
          <w:szCs w:val="18"/>
        </w:rPr>
        <w:t xml:space="preserve"> </w:t>
      </w:r>
      <w:r w:rsidRPr="006855A7">
        <w:rPr>
          <w:szCs w:val="18"/>
        </w:rPr>
        <w:t>en</w:t>
      </w:r>
      <w:r>
        <w:rPr>
          <w:szCs w:val="18"/>
        </w:rPr>
        <w:t xml:space="preserve"> </w:t>
      </w:r>
      <w:r w:rsidRPr="006855A7">
        <w:rPr>
          <w:szCs w:val="18"/>
        </w:rPr>
        <w:t>kennisdeling</w:t>
      </w:r>
      <w:r w:rsidR="00FB7EF6">
        <w:rPr>
          <w:szCs w:val="18"/>
        </w:rPr>
        <w:t>.</w:t>
      </w:r>
      <w:r>
        <w:rPr>
          <w:szCs w:val="18"/>
        </w:rPr>
        <w:t xml:space="preserve"> </w:t>
      </w:r>
      <w:r w:rsidR="00FB7EF6">
        <w:rPr>
          <w:szCs w:val="18"/>
        </w:rPr>
        <w:t>I</w:t>
      </w:r>
      <w:r w:rsidR="00BA3EDF">
        <w:rPr>
          <w:szCs w:val="18"/>
        </w:rPr>
        <w:t xml:space="preserve">nitiatieven </w:t>
      </w:r>
      <w:r w:rsidR="00FB7EF6">
        <w:rPr>
          <w:szCs w:val="18"/>
        </w:rPr>
        <w:t xml:space="preserve">waar ik mij voor inzet </w:t>
      </w:r>
      <w:r w:rsidRPr="006855A7">
        <w:rPr>
          <w:szCs w:val="18"/>
        </w:rPr>
        <w:t>zoals</w:t>
      </w:r>
      <w:r>
        <w:rPr>
          <w:szCs w:val="18"/>
        </w:rPr>
        <w:t xml:space="preserve"> </w:t>
      </w:r>
      <w:r w:rsidRPr="006855A7">
        <w:rPr>
          <w:szCs w:val="18"/>
        </w:rPr>
        <w:t>de</w:t>
      </w:r>
      <w:r>
        <w:rPr>
          <w:szCs w:val="18"/>
        </w:rPr>
        <w:t xml:space="preserve"> </w:t>
      </w:r>
      <w:r w:rsidRPr="006855A7">
        <w:rPr>
          <w:szCs w:val="18"/>
        </w:rPr>
        <w:t>BATI</w:t>
      </w:r>
      <w:r w:rsidR="00BA3EDF">
        <w:rPr>
          <w:szCs w:val="18"/>
        </w:rPr>
        <w:t>, de transparantie overeenkom</w:t>
      </w:r>
      <w:r w:rsidR="007E2F6B">
        <w:rPr>
          <w:szCs w:val="18"/>
        </w:rPr>
        <w:t>s</w:t>
      </w:r>
      <w:r w:rsidR="00BA3EDF">
        <w:rPr>
          <w:szCs w:val="18"/>
        </w:rPr>
        <w:t>t en preregistratie (</w:t>
      </w:r>
      <w:r w:rsidRPr="006855A7">
        <w:rPr>
          <w:szCs w:val="18"/>
        </w:rPr>
        <w:t>Preclinicaltrials.eu)</w:t>
      </w:r>
      <w:r>
        <w:rPr>
          <w:szCs w:val="18"/>
        </w:rPr>
        <w:t xml:space="preserve"> </w:t>
      </w:r>
      <w:r w:rsidR="00FB7EF6">
        <w:rPr>
          <w:szCs w:val="18"/>
        </w:rPr>
        <w:t xml:space="preserve">helpen onderzoekers, onderzoeksgroepen en </w:t>
      </w:r>
      <w:r w:rsidRPr="006855A7">
        <w:rPr>
          <w:szCs w:val="18"/>
        </w:rPr>
        <w:t>instellingen</w:t>
      </w:r>
      <w:r>
        <w:rPr>
          <w:szCs w:val="18"/>
        </w:rPr>
        <w:t xml:space="preserve"> </w:t>
      </w:r>
      <w:r w:rsidR="00FB7EF6">
        <w:rPr>
          <w:szCs w:val="18"/>
        </w:rPr>
        <w:t xml:space="preserve">om elkaar te vinden, van </w:t>
      </w:r>
      <w:r w:rsidRPr="006855A7">
        <w:rPr>
          <w:szCs w:val="18"/>
        </w:rPr>
        <w:t>elkaar</w:t>
      </w:r>
      <w:r>
        <w:rPr>
          <w:szCs w:val="18"/>
        </w:rPr>
        <w:t xml:space="preserve"> </w:t>
      </w:r>
      <w:r w:rsidR="00FB7EF6">
        <w:rPr>
          <w:szCs w:val="18"/>
        </w:rPr>
        <w:t xml:space="preserve">te </w:t>
      </w:r>
      <w:r w:rsidRPr="006855A7">
        <w:rPr>
          <w:szCs w:val="18"/>
        </w:rPr>
        <w:t>leren</w:t>
      </w:r>
      <w:r>
        <w:rPr>
          <w:szCs w:val="18"/>
        </w:rPr>
        <w:t xml:space="preserve"> </w:t>
      </w:r>
      <w:r w:rsidRPr="006855A7">
        <w:rPr>
          <w:szCs w:val="18"/>
        </w:rPr>
        <w:t>en</w:t>
      </w:r>
      <w:r>
        <w:rPr>
          <w:szCs w:val="18"/>
        </w:rPr>
        <w:t xml:space="preserve"> </w:t>
      </w:r>
      <w:r w:rsidR="00FB7EF6">
        <w:rPr>
          <w:szCs w:val="18"/>
        </w:rPr>
        <w:t xml:space="preserve">ook om </w:t>
      </w:r>
      <w:r w:rsidRPr="006855A7">
        <w:rPr>
          <w:szCs w:val="18"/>
        </w:rPr>
        <w:t>samenwerking</w:t>
      </w:r>
      <w:r w:rsidR="00FB7EF6">
        <w:rPr>
          <w:szCs w:val="18"/>
        </w:rPr>
        <w:t>en te</w:t>
      </w:r>
      <w:r>
        <w:rPr>
          <w:szCs w:val="18"/>
        </w:rPr>
        <w:t xml:space="preserve"> </w:t>
      </w:r>
      <w:r w:rsidRPr="006855A7">
        <w:rPr>
          <w:szCs w:val="18"/>
        </w:rPr>
        <w:t>bevorder</w:t>
      </w:r>
      <w:r w:rsidR="007E2F6B">
        <w:rPr>
          <w:szCs w:val="18"/>
        </w:rPr>
        <w:t>en</w:t>
      </w:r>
      <w:r w:rsidRPr="006855A7">
        <w:rPr>
          <w:szCs w:val="18"/>
        </w:rPr>
        <w:t>.</w:t>
      </w:r>
      <w:r>
        <w:rPr>
          <w:szCs w:val="18"/>
        </w:rPr>
        <w:t xml:space="preserve"> </w:t>
      </w:r>
    </w:p>
    <w:p w:rsidRPr="006855A7" w:rsidR="006855A7" w:rsidP="00A97D25" w:rsidRDefault="006855A7" w14:paraId="621BD3FF" w14:textId="0AD34803">
      <w:pPr>
        <w:rPr>
          <w:szCs w:val="18"/>
        </w:rPr>
      </w:pPr>
      <w:r>
        <w:rPr>
          <w:szCs w:val="18"/>
        </w:rPr>
        <w:t xml:space="preserve"> </w:t>
      </w:r>
    </w:p>
    <w:p w:rsidRPr="006855A7" w:rsidR="006855A7" w:rsidP="00A97D25" w:rsidRDefault="006855A7" w14:paraId="60A0C290" w14:textId="36DD0E33">
      <w:pPr>
        <w:rPr>
          <w:i/>
          <w:iCs/>
          <w:szCs w:val="18"/>
        </w:rPr>
      </w:pPr>
      <w:r w:rsidRPr="006855A7">
        <w:rPr>
          <w:i/>
          <w:iCs/>
          <w:szCs w:val="18"/>
        </w:rPr>
        <w:t>Datadeling en open-data mechanismen verbeteren</w:t>
      </w:r>
    </w:p>
    <w:p w:rsidR="00FB7EF6" w:rsidP="00A97D25" w:rsidRDefault="006855A7" w14:paraId="2D4A6564" w14:textId="52642293">
      <w:pPr>
        <w:rPr>
          <w:szCs w:val="18"/>
        </w:rPr>
      </w:pPr>
      <w:r w:rsidRPr="006855A7">
        <w:rPr>
          <w:szCs w:val="18"/>
        </w:rPr>
        <w:t>Tot</w:t>
      </w:r>
      <w:r>
        <w:rPr>
          <w:szCs w:val="18"/>
        </w:rPr>
        <w:t xml:space="preserve"> </w:t>
      </w:r>
      <w:r w:rsidRPr="006855A7">
        <w:rPr>
          <w:szCs w:val="18"/>
        </w:rPr>
        <w:t>slot</w:t>
      </w:r>
      <w:r>
        <w:rPr>
          <w:szCs w:val="18"/>
        </w:rPr>
        <w:t xml:space="preserve"> </w:t>
      </w:r>
      <w:r w:rsidRPr="006855A7">
        <w:rPr>
          <w:szCs w:val="18"/>
        </w:rPr>
        <w:t>doet</w:t>
      </w:r>
      <w:r>
        <w:rPr>
          <w:szCs w:val="18"/>
        </w:rPr>
        <w:t xml:space="preserve"> </w:t>
      </w:r>
      <w:r w:rsidRPr="006855A7">
        <w:rPr>
          <w:szCs w:val="18"/>
        </w:rPr>
        <w:t>het</w:t>
      </w:r>
      <w:r>
        <w:rPr>
          <w:szCs w:val="18"/>
        </w:rPr>
        <w:t xml:space="preserve"> </w:t>
      </w:r>
      <w:r w:rsidRPr="006855A7">
        <w:rPr>
          <w:szCs w:val="18"/>
        </w:rPr>
        <w:t>NCad</w:t>
      </w:r>
      <w:r>
        <w:rPr>
          <w:szCs w:val="18"/>
        </w:rPr>
        <w:t xml:space="preserve"> </w:t>
      </w:r>
      <w:r w:rsidRPr="006855A7">
        <w:rPr>
          <w:szCs w:val="18"/>
        </w:rPr>
        <w:t>een</w:t>
      </w:r>
      <w:r>
        <w:rPr>
          <w:szCs w:val="18"/>
        </w:rPr>
        <w:t xml:space="preserve"> </w:t>
      </w:r>
      <w:r w:rsidRPr="006855A7">
        <w:rPr>
          <w:szCs w:val="18"/>
        </w:rPr>
        <w:t>aantal</w:t>
      </w:r>
      <w:r>
        <w:rPr>
          <w:szCs w:val="18"/>
        </w:rPr>
        <w:t xml:space="preserve"> </w:t>
      </w:r>
      <w:r w:rsidRPr="006855A7">
        <w:rPr>
          <w:szCs w:val="18"/>
        </w:rPr>
        <w:t>aanbevelingen</w:t>
      </w:r>
      <w:r>
        <w:rPr>
          <w:szCs w:val="18"/>
        </w:rPr>
        <w:t xml:space="preserve"> </w:t>
      </w:r>
      <w:r w:rsidR="009A3F76">
        <w:rPr>
          <w:szCs w:val="18"/>
        </w:rPr>
        <w:t>ten aanzien van</w:t>
      </w:r>
      <w:r>
        <w:rPr>
          <w:szCs w:val="18"/>
        </w:rPr>
        <w:t xml:space="preserve"> </w:t>
      </w:r>
      <w:r w:rsidRPr="006855A7">
        <w:rPr>
          <w:szCs w:val="18"/>
        </w:rPr>
        <w:t>onderzoeksdata</w:t>
      </w:r>
      <w:r>
        <w:rPr>
          <w:szCs w:val="18"/>
        </w:rPr>
        <w:t xml:space="preserve"> </w:t>
      </w:r>
      <w:r w:rsidRPr="006855A7">
        <w:rPr>
          <w:szCs w:val="18"/>
        </w:rPr>
        <w:t>om</w:t>
      </w:r>
      <w:r>
        <w:rPr>
          <w:szCs w:val="18"/>
        </w:rPr>
        <w:t xml:space="preserve"> </w:t>
      </w:r>
      <w:r w:rsidRPr="006855A7">
        <w:rPr>
          <w:szCs w:val="18"/>
        </w:rPr>
        <w:t>zo</w:t>
      </w:r>
      <w:r>
        <w:rPr>
          <w:szCs w:val="18"/>
        </w:rPr>
        <w:t xml:space="preserve"> </w:t>
      </w:r>
      <w:r w:rsidR="00FB7EF6">
        <w:rPr>
          <w:szCs w:val="18"/>
        </w:rPr>
        <w:t>bijvoorbeeld</w:t>
      </w:r>
      <w:r w:rsidR="00143F7A">
        <w:rPr>
          <w:szCs w:val="18"/>
        </w:rPr>
        <w:t xml:space="preserve"> </w:t>
      </w:r>
      <w:r w:rsidRPr="006855A7">
        <w:rPr>
          <w:szCs w:val="18"/>
        </w:rPr>
        <w:t>onnodige</w:t>
      </w:r>
      <w:r>
        <w:rPr>
          <w:szCs w:val="18"/>
        </w:rPr>
        <w:t xml:space="preserve"> </w:t>
      </w:r>
      <w:r w:rsidRPr="006855A7">
        <w:rPr>
          <w:szCs w:val="18"/>
        </w:rPr>
        <w:t>duplicatie</w:t>
      </w:r>
      <w:r>
        <w:rPr>
          <w:szCs w:val="18"/>
        </w:rPr>
        <w:t xml:space="preserve"> </w:t>
      </w:r>
      <w:r w:rsidRPr="006855A7">
        <w:rPr>
          <w:szCs w:val="18"/>
        </w:rPr>
        <w:t>van</w:t>
      </w:r>
      <w:r>
        <w:rPr>
          <w:szCs w:val="18"/>
        </w:rPr>
        <w:t xml:space="preserve"> </w:t>
      </w:r>
      <w:r w:rsidRPr="006855A7">
        <w:rPr>
          <w:szCs w:val="18"/>
        </w:rPr>
        <w:t>dierproeven</w:t>
      </w:r>
      <w:r>
        <w:rPr>
          <w:szCs w:val="18"/>
        </w:rPr>
        <w:t xml:space="preserve"> </w:t>
      </w:r>
      <w:r w:rsidRPr="006855A7">
        <w:rPr>
          <w:szCs w:val="18"/>
        </w:rPr>
        <w:t>te</w:t>
      </w:r>
      <w:r>
        <w:rPr>
          <w:szCs w:val="18"/>
        </w:rPr>
        <w:t xml:space="preserve"> </w:t>
      </w:r>
      <w:r w:rsidRPr="006855A7">
        <w:rPr>
          <w:szCs w:val="18"/>
        </w:rPr>
        <w:t>voorkomen.</w:t>
      </w:r>
      <w:r>
        <w:rPr>
          <w:szCs w:val="18"/>
        </w:rPr>
        <w:t xml:space="preserve"> </w:t>
      </w:r>
      <w:r w:rsidR="00FB7EF6">
        <w:rPr>
          <w:szCs w:val="18"/>
        </w:rPr>
        <w:t>Daar waar d</w:t>
      </w:r>
      <w:r w:rsidRPr="006855A7">
        <w:rPr>
          <w:szCs w:val="18"/>
        </w:rPr>
        <w:t>ierproeven</w:t>
      </w:r>
      <w:r>
        <w:rPr>
          <w:szCs w:val="18"/>
        </w:rPr>
        <w:t xml:space="preserve"> </w:t>
      </w:r>
      <w:r w:rsidRPr="006855A7">
        <w:rPr>
          <w:szCs w:val="18"/>
        </w:rPr>
        <w:t>worden</w:t>
      </w:r>
      <w:r>
        <w:rPr>
          <w:szCs w:val="18"/>
        </w:rPr>
        <w:t xml:space="preserve"> </w:t>
      </w:r>
      <w:r w:rsidRPr="006855A7">
        <w:rPr>
          <w:szCs w:val="18"/>
        </w:rPr>
        <w:t>gebruikt,</w:t>
      </w:r>
      <w:r>
        <w:rPr>
          <w:szCs w:val="18"/>
        </w:rPr>
        <w:t xml:space="preserve"> </w:t>
      </w:r>
      <w:r w:rsidR="00FB7EF6">
        <w:rPr>
          <w:szCs w:val="18"/>
        </w:rPr>
        <w:t xml:space="preserve">vind ik dat dat </w:t>
      </w:r>
      <w:r w:rsidR="00143F7A">
        <w:rPr>
          <w:szCs w:val="18"/>
        </w:rPr>
        <w:t xml:space="preserve">op een goede en verantwoorde wijze gedaan </w:t>
      </w:r>
      <w:r w:rsidR="00FB7EF6">
        <w:rPr>
          <w:szCs w:val="18"/>
        </w:rPr>
        <w:t xml:space="preserve">moet </w:t>
      </w:r>
      <w:r w:rsidR="00143F7A">
        <w:rPr>
          <w:szCs w:val="18"/>
        </w:rPr>
        <w:t>worden. I</w:t>
      </w:r>
      <w:r w:rsidRPr="006855A7">
        <w:rPr>
          <w:szCs w:val="18"/>
        </w:rPr>
        <w:t>k</w:t>
      </w:r>
      <w:r>
        <w:rPr>
          <w:szCs w:val="18"/>
        </w:rPr>
        <w:t xml:space="preserve"> </w:t>
      </w:r>
      <w:r w:rsidR="00143F7A">
        <w:rPr>
          <w:szCs w:val="18"/>
        </w:rPr>
        <w:t>vind het</w:t>
      </w:r>
      <w:r>
        <w:rPr>
          <w:szCs w:val="18"/>
        </w:rPr>
        <w:t xml:space="preserve"> </w:t>
      </w:r>
      <w:r w:rsidRPr="006855A7">
        <w:rPr>
          <w:szCs w:val="18"/>
        </w:rPr>
        <w:t>belangrijk</w:t>
      </w:r>
      <w:r>
        <w:rPr>
          <w:szCs w:val="18"/>
        </w:rPr>
        <w:t xml:space="preserve"> </w:t>
      </w:r>
      <w:r w:rsidRPr="006855A7">
        <w:rPr>
          <w:szCs w:val="18"/>
        </w:rPr>
        <w:t>om</w:t>
      </w:r>
      <w:r>
        <w:rPr>
          <w:szCs w:val="18"/>
        </w:rPr>
        <w:t xml:space="preserve"> </w:t>
      </w:r>
      <w:r w:rsidR="00852B9B">
        <w:rPr>
          <w:szCs w:val="18"/>
        </w:rPr>
        <w:t xml:space="preserve">naast dierenwelzijn ook </w:t>
      </w:r>
      <w:r w:rsidRPr="006855A7">
        <w:rPr>
          <w:szCs w:val="18"/>
        </w:rPr>
        <w:t>aandacht</w:t>
      </w:r>
      <w:r>
        <w:rPr>
          <w:szCs w:val="18"/>
        </w:rPr>
        <w:t xml:space="preserve"> </w:t>
      </w:r>
      <w:r w:rsidRPr="006855A7">
        <w:rPr>
          <w:szCs w:val="18"/>
        </w:rPr>
        <w:t>te</w:t>
      </w:r>
      <w:r>
        <w:rPr>
          <w:szCs w:val="18"/>
        </w:rPr>
        <w:t xml:space="preserve"> </w:t>
      </w:r>
      <w:r w:rsidRPr="006855A7">
        <w:rPr>
          <w:szCs w:val="18"/>
        </w:rPr>
        <w:t>hebben</w:t>
      </w:r>
      <w:r>
        <w:rPr>
          <w:szCs w:val="18"/>
        </w:rPr>
        <w:t xml:space="preserve"> </w:t>
      </w:r>
      <w:r w:rsidRPr="006855A7">
        <w:rPr>
          <w:szCs w:val="18"/>
        </w:rPr>
        <w:t>voor</w:t>
      </w:r>
      <w:r>
        <w:rPr>
          <w:szCs w:val="18"/>
        </w:rPr>
        <w:t xml:space="preserve"> </w:t>
      </w:r>
      <w:r w:rsidRPr="006855A7">
        <w:rPr>
          <w:szCs w:val="18"/>
        </w:rPr>
        <w:t>de</w:t>
      </w:r>
      <w:r>
        <w:rPr>
          <w:szCs w:val="18"/>
        </w:rPr>
        <w:t xml:space="preserve"> </w:t>
      </w:r>
      <w:r w:rsidRPr="006855A7">
        <w:rPr>
          <w:szCs w:val="18"/>
        </w:rPr>
        <w:t>wetenschappelijke</w:t>
      </w:r>
      <w:r>
        <w:rPr>
          <w:szCs w:val="18"/>
        </w:rPr>
        <w:t xml:space="preserve"> </w:t>
      </w:r>
      <w:r w:rsidRPr="006855A7">
        <w:rPr>
          <w:szCs w:val="18"/>
        </w:rPr>
        <w:t>kwaliteit</w:t>
      </w:r>
      <w:r>
        <w:rPr>
          <w:szCs w:val="18"/>
        </w:rPr>
        <w:t xml:space="preserve"> </w:t>
      </w:r>
      <w:r w:rsidRPr="006855A7">
        <w:rPr>
          <w:szCs w:val="18"/>
        </w:rPr>
        <w:t>en</w:t>
      </w:r>
      <w:r>
        <w:rPr>
          <w:szCs w:val="18"/>
        </w:rPr>
        <w:t xml:space="preserve"> </w:t>
      </w:r>
      <w:r w:rsidRPr="006855A7">
        <w:rPr>
          <w:szCs w:val="18"/>
        </w:rPr>
        <w:t>validiteit</w:t>
      </w:r>
      <w:r>
        <w:rPr>
          <w:szCs w:val="18"/>
        </w:rPr>
        <w:t xml:space="preserve"> </w:t>
      </w:r>
      <w:r w:rsidRPr="006855A7">
        <w:rPr>
          <w:szCs w:val="18"/>
        </w:rPr>
        <w:t>van</w:t>
      </w:r>
      <w:r>
        <w:rPr>
          <w:szCs w:val="18"/>
        </w:rPr>
        <w:t xml:space="preserve"> </w:t>
      </w:r>
      <w:r w:rsidRPr="006855A7">
        <w:rPr>
          <w:szCs w:val="18"/>
        </w:rPr>
        <w:t>het</w:t>
      </w:r>
      <w:r>
        <w:rPr>
          <w:szCs w:val="18"/>
        </w:rPr>
        <w:t xml:space="preserve"> </w:t>
      </w:r>
      <w:r w:rsidRPr="006855A7">
        <w:rPr>
          <w:szCs w:val="18"/>
        </w:rPr>
        <w:t>onderzoek.</w:t>
      </w:r>
      <w:r>
        <w:rPr>
          <w:szCs w:val="18"/>
        </w:rPr>
        <w:t xml:space="preserve"> </w:t>
      </w:r>
      <w:r w:rsidRPr="006855A7">
        <w:rPr>
          <w:szCs w:val="18"/>
        </w:rPr>
        <w:t>Ik</w:t>
      </w:r>
      <w:r>
        <w:rPr>
          <w:szCs w:val="18"/>
        </w:rPr>
        <w:t xml:space="preserve"> </w:t>
      </w:r>
      <w:r w:rsidRPr="006855A7">
        <w:rPr>
          <w:szCs w:val="18"/>
        </w:rPr>
        <w:t>trek</w:t>
      </w:r>
      <w:r>
        <w:rPr>
          <w:szCs w:val="18"/>
        </w:rPr>
        <w:t xml:space="preserve"> </w:t>
      </w:r>
      <w:r w:rsidRPr="006855A7">
        <w:rPr>
          <w:szCs w:val="18"/>
        </w:rPr>
        <w:t>hierin</w:t>
      </w:r>
      <w:r>
        <w:rPr>
          <w:szCs w:val="18"/>
        </w:rPr>
        <w:t xml:space="preserve"> </w:t>
      </w:r>
      <w:r w:rsidRPr="006855A7">
        <w:rPr>
          <w:szCs w:val="18"/>
        </w:rPr>
        <w:t>samen</w:t>
      </w:r>
      <w:r>
        <w:rPr>
          <w:szCs w:val="18"/>
        </w:rPr>
        <w:t xml:space="preserve"> </w:t>
      </w:r>
      <w:r w:rsidRPr="006855A7">
        <w:rPr>
          <w:szCs w:val="18"/>
        </w:rPr>
        <w:t>op</w:t>
      </w:r>
      <w:r>
        <w:rPr>
          <w:szCs w:val="18"/>
        </w:rPr>
        <w:t xml:space="preserve"> </w:t>
      </w:r>
      <w:r w:rsidRPr="006855A7">
        <w:rPr>
          <w:szCs w:val="18"/>
        </w:rPr>
        <w:t>met</w:t>
      </w:r>
      <w:r>
        <w:rPr>
          <w:szCs w:val="18"/>
        </w:rPr>
        <w:t xml:space="preserve"> </w:t>
      </w:r>
      <w:r w:rsidRPr="006855A7">
        <w:rPr>
          <w:szCs w:val="18"/>
        </w:rPr>
        <w:t>andere</w:t>
      </w:r>
      <w:r>
        <w:rPr>
          <w:szCs w:val="18"/>
        </w:rPr>
        <w:t xml:space="preserve"> </w:t>
      </w:r>
      <w:r w:rsidRPr="006855A7">
        <w:rPr>
          <w:szCs w:val="18"/>
        </w:rPr>
        <w:t>ministeries</w:t>
      </w:r>
      <w:r>
        <w:rPr>
          <w:szCs w:val="18"/>
        </w:rPr>
        <w:t xml:space="preserve"> </w:t>
      </w:r>
      <w:r w:rsidRPr="006855A7">
        <w:rPr>
          <w:szCs w:val="18"/>
        </w:rPr>
        <w:t>zoals</w:t>
      </w:r>
      <w:r>
        <w:rPr>
          <w:szCs w:val="18"/>
        </w:rPr>
        <w:t xml:space="preserve"> </w:t>
      </w:r>
      <w:r w:rsidRPr="006855A7">
        <w:rPr>
          <w:szCs w:val="18"/>
        </w:rPr>
        <w:t>OCW</w:t>
      </w:r>
      <w:r>
        <w:rPr>
          <w:szCs w:val="18"/>
        </w:rPr>
        <w:t xml:space="preserve"> </w:t>
      </w:r>
      <w:r w:rsidR="00FB7EF6">
        <w:rPr>
          <w:szCs w:val="18"/>
        </w:rPr>
        <w:t xml:space="preserve">en VWS. Ook via </w:t>
      </w:r>
      <w:r w:rsidRPr="006855A7">
        <w:rPr>
          <w:szCs w:val="18"/>
        </w:rPr>
        <w:t>ZonMw</w:t>
      </w:r>
      <w:r>
        <w:rPr>
          <w:szCs w:val="18"/>
        </w:rPr>
        <w:t xml:space="preserve"> </w:t>
      </w:r>
      <w:r w:rsidR="00FB7EF6">
        <w:rPr>
          <w:szCs w:val="18"/>
        </w:rPr>
        <w:t xml:space="preserve">is hier expliciet aandacht voor </w:t>
      </w:r>
      <w:r w:rsidRPr="006855A7">
        <w:rPr>
          <w:szCs w:val="18"/>
        </w:rPr>
        <w:t>binnen</w:t>
      </w:r>
      <w:r>
        <w:rPr>
          <w:szCs w:val="18"/>
        </w:rPr>
        <w:t xml:space="preserve"> </w:t>
      </w:r>
      <w:r w:rsidR="00FB7EF6">
        <w:rPr>
          <w:szCs w:val="18"/>
        </w:rPr>
        <w:t>het</w:t>
      </w:r>
      <w:r>
        <w:rPr>
          <w:szCs w:val="18"/>
        </w:rPr>
        <w:t xml:space="preserve"> </w:t>
      </w:r>
      <w:r w:rsidRPr="006855A7">
        <w:rPr>
          <w:szCs w:val="18"/>
        </w:rPr>
        <w:t>proefdierwijsbeleid</w:t>
      </w:r>
      <w:r>
        <w:rPr>
          <w:szCs w:val="18"/>
        </w:rPr>
        <w:t xml:space="preserve"> </w:t>
      </w:r>
      <w:r w:rsidRPr="006855A7">
        <w:rPr>
          <w:szCs w:val="18"/>
        </w:rPr>
        <w:t>dat</w:t>
      </w:r>
      <w:r>
        <w:rPr>
          <w:szCs w:val="18"/>
        </w:rPr>
        <w:t xml:space="preserve"> </w:t>
      </w:r>
      <w:r w:rsidRPr="006855A7">
        <w:rPr>
          <w:szCs w:val="18"/>
        </w:rPr>
        <w:t>zich</w:t>
      </w:r>
      <w:r>
        <w:rPr>
          <w:szCs w:val="18"/>
        </w:rPr>
        <w:t xml:space="preserve"> </w:t>
      </w:r>
      <w:r w:rsidRPr="006855A7">
        <w:rPr>
          <w:szCs w:val="18"/>
        </w:rPr>
        <w:t>onder</w:t>
      </w:r>
      <w:r>
        <w:rPr>
          <w:szCs w:val="18"/>
        </w:rPr>
        <w:t xml:space="preserve"> </w:t>
      </w:r>
      <w:r w:rsidRPr="006855A7">
        <w:rPr>
          <w:szCs w:val="18"/>
        </w:rPr>
        <w:t>andere</w:t>
      </w:r>
      <w:r>
        <w:rPr>
          <w:szCs w:val="18"/>
        </w:rPr>
        <w:t xml:space="preserve"> </w:t>
      </w:r>
      <w:r w:rsidRPr="006855A7">
        <w:rPr>
          <w:szCs w:val="18"/>
        </w:rPr>
        <w:t>richt</w:t>
      </w:r>
      <w:r>
        <w:rPr>
          <w:szCs w:val="18"/>
        </w:rPr>
        <w:t xml:space="preserve"> </w:t>
      </w:r>
      <w:r w:rsidRPr="006855A7">
        <w:rPr>
          <w:szCs w:val="18"/>
        </w:rPr>
        <w:t>op</w:t>
      </w:r>
      <w:r>
        <w:rPr>
          <w:szCs w:val="18"/>
        </w:rPr>
        <w:t xml:space="preserve"> </w:t>
      </w:r>
      <w:r w:rsidRPr="006855A7">
        <w:rPr>
          <w:szCs w:val="18"/>
        </w:rPr>
        <w:t>preregistratie,</w:t>
      </w:r>
      <w:r>
        <w:rPr>
          <w:szCs w:val="18"/>
        </w:rPr>
        <w:t xml:space="preserve"> </w:t>
      </w:r>
      <w:r w:rsidRPr="006855A7">
        <w:rPr>
          <w:szCs w:val="18"/>
        </w:rPr>
        <w:t>publicatierichtlijnen</w:t>
      </w:r>
      <w:r>
        <w:rPr>
          <w:szCs w:val="18"/>
        </w:rPr>
        <w:t xml:space="preserve"> </w:t>
      </w:r>
      <w:r w:rsidRPr="006855A7">
        <w:rPr>
          <w:szCs w:val="18"/>
        </w:rPr>
        <w:t>en</w:t>
      </w:r>
      <w:r>
        <w:rPr>
          <w:szCs w:val="18"/>
        </w:rPr>
        <w:t xml:space="preserve"> </w:t>
      </w:r>
      <w:r w:rsidRPr="006855A7">
        <w:rPr>
          <w:szCs w:val="18"/>
        </w:rPr>
        <w:t>delen</w:t>
      </w:r>
      <w:r>
        <w:rPr>
          <w:szCs w:val="18"/>
        </w:rPr>
        <w:t xml:space="preserve"> </w:t>
      </w:r>
      <w:r w:rsidRPr="006855A7">
        <w:rPr>
          <w:szCs w:val="18"/>
        </w:rPr>
        <w:t>van</w:t>
      </w:r>
      <w:r>
        <w:rPr>
          <w:szCs w:val="18"/>
        </w:rPr>
        <w:t xml:space="preserve"> </w:t>
      </w:r>
      <w:r w:rsidRPr="006855A7">
        <w:rPr>
          <w:szCs w:val="18"/>
        </w:rPr>
        <w:t>data.</w:t>
      </w:r>
      <w:r>
        <w:rPr>
          <w:szCs w:val="18"/>
        </w:rPr>
        <w:t xml:space="preserve"> </w:t>
      </w:r>
    </w:p>
    <w:p w:rsidR="00FB7EF6" w:rsidP="00A97D25" w:rsidRDefault="00FB7EF6" w14:paraId="730F782E" w14:textId="77777777">
      <w:pPr>
        <w:rPr>
          <w:szCs w:val="18"/>
        </w:rPr>
      </w:pPr>
    </w:p>
    <w:p w:rsidR="006855A7" w:rsidP="00A97D25" w:rsidRDefault="00963A5B" w14:paraId="430E19B5" w14:textId="41FB1448">
      <w:pPr>
        <w:rPr>
          <w:szCs w:val="18"/>
        </w:rPr>
      </w:pPr>
      <w:r>
        <w:rPr>
          <w:szCs w:val="18"/>
        </w:rPr>
        <w:t>Hoogachtend,</w:t>
      </w:r>
    </w:p>
    <w:p w:rsidR="00963A5B" w:rsidP="00A97D25" w:rsidRDefault="00963A5B" w14:paraId="10B418EC" w14:textId="77777777">
      <w:pPr>
        <w:rPr>
          <w:szCs w:val="18"/>
        </w:rPr>
      </w:pPr>
    </w:p>
    <w:p w:rsidR="00963A5B" w:rsidP="00A97D25" w:rsidRDefault="00963A5B" w14:paraId="249C35FE" w14:textId="77777777">
      <w:pPr>
        <w:rPr>
          <w:szCs w:val="18"/>
        </w:rPr>
      </w:pPr>
    </w:p>
    <w:p w:rsidRPr="006855A7" w:rsidR="00963A5B" w:rsidP="00A97D25" w:rsidRDefault="00963A5B" w14:paraId="071E9925" w14:textId="77777777">
      <w:pPr>
        <w:rPr>
          <w:szCs w:val="18"/>
        </w:rPr>
      </w:pPr>
    </w:p>
    <w:p w:rsidRPr="007426AA" w:rsidR="006855A7" w:rsidP="00A97D25" w:rsidRDefault="006855A7" w14:paraId="761B8D36" w14:textId="77777777">
      <w:pPr>
        <w:rPr>
          <w:szCs w:val="18"/>
        </w:rPr>
      </w:pPr>
    </w:p>
    <w:p w:rsidR="00963A5B" w:rsidP="00A97D25" w:rsidRDefault="00963A5B" w14:paraId="71BBB5D6" w14:textId="15CF43EF">
      <w:r>
        <w:t>Silvio P.A. Erkens</w:t>
      </w:r>
    </w:p>
    <w:p w:rsidRPr="00143F7A" w:rsidR="00143F7A" w:rsidP="00A97D25" w:rsidRDefault="00963A5B" w14:paraId="5959ED6E" w14:textId="799474B7">
      <w:r>
        <w:t>S</w:t>
      </w:r>
      <w:r w:rsidRPr="00143F7A" w:rsidR="00143F7A">
        <w:t>taatssecretaris van Landbouw, Visserij, Voedselzekerheid en Natuur</w:t>
      </w:r>
    </w:p>
    <w:sectPr w:rsidRPr="00143F7A" w:rsidR="00143F7A"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D8A62C" w14:textId="77777777" w:rsidR="00055654" w:rsidRDefault="00055654">
      <w:r>
        <w:separator/>
      </w:r>
    </w:p>
    <w:p w14:paraId="516BC717" w14:textId="77777777" w:rsidR="00055654" w:rsidRDefault="00055654"/>
  </w:endnote>
  <w:endnote w:type="continuationSeparator" w:id="0">
    <w:p w14:paraId="56280FEF" w14:textId="77777777" w:rsidR="00055654" w:rsidRDefault="00055654">
      <w:r>
        <w:continuationSeparator/>
      </w:r>
    </w:p>
    <w:p w14:paraId="59F83663" w14:textId="77777777" w:rsidR="00055654" w:rsidRDefault="000556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grofont">
    <w:panose1 w:val="020B0503040100020103"/>
    <w:charset w:val="00"/>
    <w:family w:val="swiss"/>
    <w:pitch w:val="variable"/>
    <w:sig w:usb0="800000A7" w:usb1="0000004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F2B2C"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E44255" w14:paraId="32ACE7BA" w14:textId="77777777" w:rsidTr="00CA6A25">
      <w:trPr>
        <w:trHeight w:hRule="exact" w:val="240"/>
      </w:trPr>
      <w:tc>
        <w:tcPr>
          <w:tcW w:w="7601" w:type="dxa"/>
        </w:tcPr>
        <w:p w14:paraId="4EA826A1" w14:textId="77777777" w:rsidR="00527BD4" w:rsidRDefault="00527BD4" w:rsidP="003F1F6B">
          <w:pPr>
            <w:pStyle w:val="Huisstijl-Rubricering"/>
          </w:pPr>
        </w:p>
      </w:tc>
      <w:tc>
        <w:tcPr>
          <w:tcW w:w="2156" w:type="dxa"/>
        </w:tcPr>
        <w:p w14:paraId="23DEBAB1" w14:textId="6A8BEE8A" w:rsidR="00527BD4" w:rsidRPr="00645414" w:rsidRDefault="00C72688" w:rsidP="00645414">
          <w:pPr>
            <w:pStyle w:val="Huisstijl-Paginanummering"/>
          </w:pPr>
          <w:r>
            <w:t>Pagina</w:t>
          </w:r>
          <w:r w:rsidR="006855A7">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006855A7">
            <w:t xml:space="preserve"> </w:t>
          </w:r>
          <w:r>
            <w:t>van</w:t>
          </w:r>
          <w:r w:rsidR="006855A7">
            <w:t xml:space="preserve"> </w:t>
          </w:r>
          <w:r w:rsidR="00144B73">
            <w:fldChar w:fldCharType="begin"/>
          </w:r>
          <w:r>
            <w:instrText xml:space="preserve"> SECTIONPAGES   \* MERGEFORMAT </w:instrText>
          </w:r>
          <w:r w:rsidR="00144B73">
            <w:fldChar w:fldCharType="separate"/>
          </w:r>
          <w:r w:rsidR="00D356BC">
            <w:t>4</w:t>
          </w:r>
          <w:r w:rsidR="00144B73">
            <w:fldChar w:fldCharType="end"/>
          </w:r>
        </w:p>
      </w:tc>
    </w:tr>
  </w:tbl>
  <w:p w14:paraId="2E4292BA"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E44255" w14:paraId="2FF85411" w14:textId="77777777" w:rsidTr="00CA6A25">
      <w:trPr>
        <w:trHeight w:hRule="exact" w:val="240"/>
      </w:trPr>
      <w:tc>
        <w:tcPr>
          <w:tcW w:w="7601" w:type="dxa"/>
        </w:tcPr>
        <w:p w14:paraId="25E7B690" w14:textId="77777777" w:rsidR="00527BD4" w:rsidRDefault="00527BD4" w:rsidP="008C356D">
          <w:pPr>
            <w:pStyle w:val="Huisstijl-Rubricering"/>
          </w:pPr>
        </w:p>
      </w:tc>
      <w:tc>
        <w:tcPr>
          <w:tcW w:w="2170" w:type="dxa"/>
        </w:tcPr>
        <w:p w14:paraId="455383E9" w14:textId="0C5DFC5C" w:rsidR="00527BD4" w:rsidRPr="00ED539E" w:rsidRDefault="00C72688" w:rsidP="00ED539E">
          <w:pPr>
            <w:pStyle w:val="Huisstijl-Paginanummering"/>
          </w:pPr>
          <w:r>
            <w:t>Pagina</w:t>
          </w:r>
          <w:r w:rsidR="006855A7">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006855A7">
            <w:rPr>
              <w:rStyle w:val="Huisstijl-GegevenCharChar"/>
            </w:rPr>
            <w:t xml:space="preserve"> </w:t>
          </w:r>
          <w:r>
            <w:t>van</w:t>
          </w:r>
          <w:r w:rsidR="006855A7">
            <w:t xml:space="preserve"> </w:t>
          </w:r>
          <w:r w:rsidR="003F2647">
            <w:fldChar w:fldCharType="begin"/>
          </w:r>
          <w:r>
            <w:instrText xml:space="preserve"> SECTIONPAGES   \* MERGEFORMAT </w:instrText>
          </w:r>
          <w:r w:rsidR="003F2647">
            <w:fldChar w:fldCharType="separate"/>
          </w:r>
          <w:r w:rsidR="00D356BC">
            <w:t>4</w:t>
          </w:r>
          <w:r w:rsidR="003F2647">
            <w:fldChar w:fldCharType="end"/>
          </w:r>
        </w:p>
      </w:tc>
    </w:tr>
  </w:tbl>
  <w:p w14:paraId="64BDE285" w14:textId="77777777" w:rsidR="00527BD4" w:rsidRPr="00BC3B53" w:rsidRDefault="00527BD4" w:rsidP="008C356D">
    <w:pPr>
      <w:pStyle w:val="Voettekst"/>
      <w:spacing w:line="240" w:lineRule="auto"/>
      <w:rPr>
        <w:sz w:val="2"/>
        <w:szCs w:val="2"/>
      </w:rPr>
    </w:pPr>
  </w:p>
  <w:p w14:paraId="63A7FA0E"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48A32E" w14:textId="77777777" w:rsidR="00055654" w:rsidRDefault="00055654">
      <w:r>
        <w:separator/>
      </w:r>
    </w:p>
    <w:p w14:paraId="1DA8E00C" w14:textId="77777777" w:rsidR="00055654" w:rsidRDefault="00055654"/>
  </w:footnote>
  <w:footnote w:type="continuationSeparator" w:id="0">
    <w:p w14:paraId="3108BAF6" w14:textId="77777777" w:rsidR="00055654" w:rsidRDefault="00055654">
      <w:r>
        <w:continuationSeparator/>
      </w:r>
    </w:p>
    <w:p w14:paraId="36F94550" w14:textId="77777777" w:rsidR="00055654" w:rsidRDefault="0005565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E44255" w14:paraId="4373C2A6" w14:textId="77777777" w:rsidTr="00A50CF6">
      <w:tc>
        <w:tcPr>
          <w:tcW w:w="2156" w:type="dxa"/>
        </w:tcPr>
        <w:p w14:paraId="30D3ABD4" w14:textId="59FC37EC" w:rsidR="00527BD4" w:rsidRPr="005819CE" w:rsidRDefault="00C72688" w:rsidP="00A50CF6">
          <w:pPr>
            <w:pStyle w:val="Huisstijl-Adres"/>
            <w:rPr>
              <w:b/>
            </w:rPr>
          </w:pPr>
          <w:r>
            <w:rPr>
              <w:b/>
            </w:rPr>
            <w:t>Directoraat-generaal</w:t>
          </w:r>
          <w:r w:rsidR="006855A7">
            <w:rPr>
              <w:b/>
            </w:rPr>
            <w:t xml:space="preserve"> </w:t>
          </w:r>
          <w:r>
            <w:rPr>
              <w:b/>
            </w:rPr>
            <w:t>Agro</w:t>
          </w:r>
          <w:r w:rsidRPr="005819CE">
            <w:rPr>
              <w:b/>
            </w:rPr>
            <w:br/>
          </w:r>
        </w:p>
      </w:tc>
    </w:tr>
    <w:tr w:rsidR="00E44255" w14:paraId="3DDEC5D3" w14:textId="77777777" w:rsidTr="00A50CF6">
      <w:trPr>
        <w:trHeight w:hRule="exact" w:val="200"/>
      </w:trPr>
      <w:tc>
        <w:tcPr>
          <w:tcW w:w="2156" w:type="dxa"/>
        </w:tcPr>
        <w:p w14:paraId="4AFF43F4" w14:textId="77777777" w:rsidR="00527BD4" w:rsidRPr="005819CE" w:rsidRDefault="00527BD4" w:rsidP="00A50CF6"/>
      </w:tc>
    </w:tr>
    <w:tr w:rsidR="00E44255" w14:paraId="0E5A46C4" w14:textId="77777777" w:rsidTr="00502512">
      <w:trPr>
        <w:trHeight w:hRule="exact" w:val="774"/>
      </w:trPr>
      <w:tc>
        <w:tcPr>
          <w:tcW w:w="2156" w:type="dxa"/>
        </w:tcPr>
        <w:p w14:paraId="265815DB" w14:textId="0BA91E17" w:rsidR="00527BD4" w:rsidRDefault="00C72688" w:rsidP="003A5290">
          <w:pPr>
            <w:pStyle w:val="Huisstijl-Kopje"/>
          </w:pPr>
          <w:r>
            <w:t>Ons</w:t>
          </w:r>
          <w:r w:rsidR="006855A7">
            <w:t xml:space="preserve"> </w:t>
          </w:r>
          <w:r>
            <w:t>kenmerk</w:t>
          </w:r>
        </w:p>
        <w:p w14:paraId="1C4B431C" w14:textId="3FA592D5" w:rsidR="00527BD4" w:rsidRPr="005819CE" w:rsidRDefault="00C72688" w:rsidP="001E6117">
          <w:pPr>
            <w:pStyle w:val="Huisstijl-Kopje"/>
          </w:pPr>
          <w:r>
            <w:rPr>
              <w:b w:val="0"/>
            </w:rPr>
            <w:t>DGA</w:t>
          </w:r>
          <w:r w:rsidR="006855A7">
            <w:rPr>
              <w:b w:val="0"/>
            </w:rPr>
            <w:t xml:space="preserve"> </w:t>
          </w:r>
          <w:r w:rsidRPr="00502512">
            <w:rPr>
              <w:b w:val="0"/>
            </w:rPr>
            <w:t>/</w:t>
          </w:r>
          <w:r w:rsidR="006855A7">
            <w:rPr>
              <w:b w:val="0"/>
            </w:rPr>
            <w:t xml:space="preserve"> </w:t>
          </w:r>
          <w:r w:rsidR="00A97D25" w:rsidRPr="00A97D25">
            <w:rPr>
              <w:b w:val="0"/>
            </w:rPr>
            <w:t>107009398</w:t>
          </w:r>
        </w:p>
      </w:tc>
    </w:tr>
  </w:tbl>
  <w:p w14:paraId="38598C85" w14:textId="77777777" w:rsidR="00527BD4" w:rsidRDefault="00527BD4" w:rsidP="008C356D"/>
  <w:p w14:paraId="5E709073" w14:textId="77777777" w:rsidR="00527BD4" w:rsidRPr="00740712" w:rsidRDefault="00527BD4" w:rsidP="008C356D"/>
  <w:p w14:paraId="1F626638" w14:textId="77777777" w:rsidR="00527BD4" w:rsidRPr="00217880" w:rsidRDefault="00527BD4" w:rsidP="008C356D">
    <w:pPr>
      <w:spacing w:line="0" w:lineRule="atLeast"/>
      <w:rPr>
        <w:sz w:val="2"/>
        <w:szCs w:val="2"/>
      </w:rPr>
    </w:pPr>
  </w:p>
  <w:p w14:paraId="1CF82F0A" w14:textId="77777777" w:rsidR="00527BD4" w:rsidRDefault="00527BD4" w:rsidP="004F44C2">
    <w:pPr>
      <w:pStyle w:val="Koptekst"/>
      <w:rPr>
        <w:rFonts w:cs="Verdana-Bold"/>
        <w:b/>
        <w:bCs/>
        <w:smallCaps/>
        <w:szCs w:val="18"/>
      </w:rPr>
    </w:pPr>
  </w:p>
  <w:p w14:paraId="78314B0D" w14:textId="77777777" w:rsidR="00527BD4" w:rsidRDefault="00527BD4" w:rsidP="004F44C2"/>
  <w:p w14:paraId="16192950" w14:textId="77777777" w:rsidR="00527BD4" w:rsidRPr="00740712" w:rsidRDefault="00527BD4" w:rsidP="004F44C2"/>
  <w:p w14:paraId="5E5291A4"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E44255" w14:paraId="323C3C57" w14:textId="77777777" w:rsidTr="00751A6A">
      <w:trPr>
        <w:trHeight w:val="2636"/>
      </w:trPr>
      <w:tc>
        <w:tcPr>
          <w:tcW w:w="737" w:type="dxa"/>
        </w:tcPr>
        <w:p w14:paraId="69F68A1E" w14:textId="77777777" w:rsidR="00527BD4" w:rsidRDefault="00527BD4" w:rsidP="00D0609E">
          <w:pPr>
            <w:framePr w:w="6340" w:h="2750" w:hRule="exact" w:hSpace="180" w:wrap="around" w:vAnchor="page" w:hAnchor="text" w:x="3873" w:y="-140"/>
            <w:spacing w:line="240" w:lineRule="auto"/>
          </w:pPr>
        </w:p>
      </w:tc>
      <w:tc>
        <w:tcPr>
          <w:tcW w:w="5156" w:type="dxa"/>
        </w:tcPr>
        <w:p w14:paraId="321D89CD" w14:textId="3450CB50" w:rsidR="00527BD4" w:rsidRDefault="005E444D" w:rsidP="00D0609E">
          <w:pPr>
            <w:framePr w:w="6340" w:h="2750" w:hRule="exact" w:hSpace="180" w:wrap="around" w:vAnchor="page" w:hAnchor="text" w:x="3873" w:y="-140"/>
            <w:spacing w:line="240" w:lineRule="auto"/>
          </w:pPr>
          <w:r>
            <w:t xml:space="preserve"> </w:t>
          </w:r>
          <w:r w:rsidR="006855A7">
            <w:rPr>
              <w:noProof/>
              <w:szCs w:val="18"/>
            </w:rPr>
            <w:drawing>
              <wp:inline distT="0" distB="0" distL="0" distR="0" wp14:anchorId="5433D710" wp14:editId="63CE6823">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4BE3984B" w14:textId="77777777" w:rsidR="00527BD4" w:rsidRDefault="00527BD4" w:rsidP="00D0609E">
    <w:pPr>
      <w:framePr w:w="6340" w:h="2750" w:hRule="exact" w:hSpace="180" w:wrap="around" w:vAnchor="page" w:hAnchor="text" w:x="3873" w:y="-140"/>
    </w:pPr>
  </w:p>
  <w:p w14:paraId="7556420B"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E44255" w:rsidRPr="00A97D25" w14:paraId="258EF771" w14:textId="77777777" w:rsidTr="00A50CF6">
      <w:tc>
        <w:tcPr>
          <w:tcW w:w="2160" w:type="dxa"/>
        </w:tcPr>
        <w:p w14:paraId="0930A72C" w14:textId="05713E41" w:rsidR="00527BD4" w:rsidRPr="005819CE" w:rsidRDefault="00C72688" w:rsidP="00A50CF6">
          <w:pPr>
            <w:pStyle w:val="Huisstijl-Adres"/>
            <w:rPr>
              <w:b/>
            </w:rPr>
          </w:pPr>
          <w:r>
            <w:rPr>
              <w:b/>
            </w:rPr>
            <w:t>Directoraat-generaal</w:t>
          </w:r>
          <w:r w:rsidR="006855A7">
            <w:rPr>
              <w:b/>
            </w:rPr>
            <w:t xml:space="preserve"> </w:t>
          </w:r>
          <w:r>
            <w:rPr>
              <w:b/>
            </w:rPr>
            <w:t>Agro</w:t>
          </w:r>
          <w:r w:rsidRPr="005819CE">
            <w:rPr>
              <w:b/>
            </w:rPr>
            <w:br/>
          </w:r>
        </w:p>
        <w:p w14:paraId="2A89EA2C" w14:textId="4D1DC9F9" w:rsidR="00527BD4" w:rsidRPr="00BE5ED9" w:rsidRDefault="00C72688" w:rsidP="00A50CF6">
          <w:pPr>
            <w:pStyle w:val="Huisstijl-Adres"/>
          </w:pPr>
          <w:r>
            <w:rPr>
              <w:b/>
            </w:rPr>
            <w:t>Bezoekadres</w:t>
          </w:r>
          <w:r>
            <w:rPr>
              <w:b/>
            </w:rPr>
            <w:br/>
          </w:r>
          <w:r>
            <w:t>Bezuidenhoutseweg</w:t>
          </w:r>
          <w:r w:rsidR="006855A7">
            <w:t xml:space="preserve"> </w:t>
          </w:r>
          <w:r>
            <w:t>73</w:t>
          </w:r>
          <w:r w:rsidRPr="005819CE">
            <w:br/>
          </w:r>
          <w:r>
            <w:t>2594</w:t>
          </w:r>
          <w:r w:rsidR="006855A7">
            <w:t xml:space="preserve"> </w:t>
          </w:r>
          <w:r>
            <w:t>AC</w:t>
          </w:r>
          <w:r w:rsidR="006855A7">
            <w:t xml:space="preserve"> </w:t>
          </w:r>
          <w:r>
            <w:t>Den</w:t>
          </w:r>
          <w:r w:rsidR="006855A7">
            <w:t xml:space="preserve"> </w:t>
          </w:r>
          <w:r>
            <w:t>Haag</w:t>
          </w:r>
        </w:p>
        <w:p w14:paraId="07E973C1" w14:textId="40726677" w:rsidR="00EF495B" w:rsidRDefault="00C72688" w:rsidP="0098788A">
          <w:pPr>
            <w:pStyle w:val="Huisstijl-Adres"/>
          </w:pPr>
          <w:r>
            <w:rPr>
              <w:b/>
            </w:rPr>
            <w:t>Postadres</w:t>
          </w:r>
          <w:r>
            <w:rPr>
              <w:b/>
            </w:rPr>
            <w:br/>
          </w:r>
          <w:r>
            <w:t>Postbus</w:t>
          </w:r>
          <w:r w:rsidR="006855A7">
            <w:t xml:space="preserve"> </w:t>
          </w:r>
          <w:r>
            <w:t>20401</w:t>
          </w:r>
          <w:r w:rsidRPr="005819CE">
            <w:br/>
            <w:t>2500</w:t>
          </w:r>
          <w:r w:rsidR="006855A7">
            <w:t xml:space="preserve"> </w:t>
          </w:r>
          <w:r w:rsidRPr="005819CE">
            <w:t>E</w:t>
          </w:r>
          <w:r>
            <w:t>K</w:t>
          </w:r>
          <w:r w:rsidR="006855A7">
            <w:t xml:space="preserve"> </w:t>
          </w:r>
          <w:r w:rsidRPr="005819CE">
            <w:t>Den</w:t>
          </w:r>
          <w:r w:rsidR="006855A7">
            <w:t xml:space="preserve"> </w:t>
          </w:r>
          <w:r w:rsidRPr="005819CE">
            <w:t>Haag</w:t>
          </w:r>
        </w:p>
        <w:p w14:paraId="220A5775" w14:textId="77777777" w:rsidR="00556BEE" w:rsidRPr="005B3814" w:rsidRDefault="00C72688" w:rsidP="0098788A">
          <w:pPr>
            <w:pStyle w:val="Huisstijl-Adres"/>
          </w:pPr>
          <w:r>
            <w:rPr>
              <w:b/>
            </w:rPr>
            <w:t>Overheidsidentificatienr</w:t>
          </w:r>
          <w:r>
            <w:rPr>
              <w:b/>
            </w:rPr>
            <w:br/>
          </w:r>
          <w:r w:rsidR="00BA129E">
            <w:rPr>
              <w:rFonts w:cs="Agrofont"/>
              <w:iCs/>
            </w:rPr>
            <w:t>00000001858272854000</w:t>
          </w:r>
        </w:p>
        <w:p w14:paraId="28C4EB98" w14:textId="5CAB17CA" w:rsidR="00527BD4" w:rsidRPr="00A97D25" w:rsidRDefault="00C72688" w:rsidP="00A50CF6">
          <w:pPr>
            <w:pStyle w:val="Huisstijl-Adres"/>
            <w:rPr>
              <w:u w:val="single"/>
            </w:rPr>
          </w:pPr>
          <w:r>
            <w:t>T</w:t>
          </w:r>
          <w:r>
            <w:tab/>
            <w:t>070</w:t>
          </w:r>
          <w:r w:rsidR="006855A7">
            <w:t xml:space="preserve"> </w:t>
          </w:r>
          <w:r>
            <w:t>379</w:t>
          </w:r>
          <w:r w:rsidR="006855A7">
            <w:t xml:space="preserve"> </w:t>
          </w:r>
          <w:r>
            <w:t>8911</w:t>
          </w:r>
          <w:r w:rsidR="006855A7">
            <w:t xml:space="preserve"> </w:t>
          </w:r>
          <w:r>
            <w:t>(algemeen)</w:t>
          </w:r>
          <w:r w:rsidRPr="005819CE">
            <w:br/>
          </w:r>
          <w:r w:rsidR="006F751F">
            <w:t>F</w:t>
          </w:r>
          <w:r w:rsidR="006F751F">
            <w:tab/>
            <w:t>0</w:t>
          </w:r>
          <w:r>
            <w:t>70</w:t>
          </w:r>
          <w:r w:rsidR="006855A7">
            <w:t xml:space="preserve"> </w:t>
          </w:r>
          <w:r>
            <w:t>378</w:t>
          </w:r>
          <w:r w:rsidR="006855A7">
            <w:t xml:space="preserve"> </w:t>
          </w:r>
          <w:r>
            <w:t>6100</w:t>
          </w:r>
          <w:r w:rsidR="006855A7">
            <w:t xml:space="preserve"> </w:t>
          </w:r>
          <w:r w:rsidR="006F751F">
            <w:t>(algemeen)</w:t>
          </w:r>
          <w:r w:rsidR="006F751F" w:rsidRPr="005819CE">
            <w:br/>
          </w:r>
          <w:r>
            <w:t>www.rijksoverheid.nl/lvvn</w:t>
          </w:r>
        </w:p>
      </w:tc>
    </w:tr>
    <w:tr w:rsidR="00E44255" w:rsidRPr="00A97D25" w14:paraId="32B61A3A" w14:textId="77777777" w:rsidTr="00A50CF6">
      <w:trPr>
        <w:trHeight w:hRule="exact" w:val="200"/>
      </w:trPr>
      <w:tc>
        <w:tcPr>
          <w:tcW w:w="2160" w:type="dxa"/>
        </w:tcPr>
        <w:p w14:paraId="78B77FFE" w14:textId="77777777" w:rsidR="00527BD4" w:rsidRPr="00E35C80" w:rsidRDefault="00527BD4" w:rsidP="00A50CF6"/>
      </w:tc>
    </w:tr>
    <w:tr w:rsidR="00E44255" w14:paraId="2A4BE9A3" w14:textId="77777777" w:rsidTr="00A50CF6">
      <w:tc>
        <w:tcPr>
          <w:tcW w:w="2160" w:type="dxa"/>
        </w:tcPr>
        <w:p w14:paraId="0F18ECBA" w14:textId="467653E4" w:rsidR="000C0163" w:rsidRPr="005819CE" w:rsidRDefault="00C72688" w:rsidP="000C0163">
          <w:pPr>
            <w:pStyle w:val="Huisstijl-Kopje"/>
          </w:pPr>
          <w:r>
            <w:t>Ons</w:t>
          </w:r>
          <w:r w:rsidR="006855A7">
            <w:t xml:space="preserve"> </w:t>
          </w:r>
          <w:r>
            <w:t>kenmerk</w:t>
          </w:r>
          <w:r w:rsidR="006855A7">
            <w:t xml:space="preserve"> </w:t>
          </w:r>
        </w:p>
        <w:p w14:paraId="4A3E6440" w14:textId="03D08FD6" w:rsidR="000C0163" w:rsidRPr="005819CE" w:rsidRDefault="00C72688" w:rsidP="000C0163">
          <w:pPr>
            <w:pStyle w:val="Huisstijl-Gegeven"/>
          </w:pPr>
          <w:r>
            <w:t>DGA</w:t>
          </w:r>
          <w:r w:rsidR="006855A7">
            <w:t xml:space="preserve"> </w:t>
          </w:r>
          <w:r>
            <w:t>/</w:t>
          </w:r>
          <w:r w:rsidR="006855A7">
            <w:t xml:space="preserve"> </w:t>
          </w:r>
          <w:r w:rsidR="00A97D25" w:rsidRPr="00A97D25">
            <w:t>107009398</w:t>
          </w:r>
        </w:p>
        <w:p w14:paraId="5366D037" w14:textId="77777777" w:rsidR="00527BD4" w:rsidRPr="005819CE" w:rsidRDefault="00C72688" w:rsidP="00A50CF6">
          <w:pPr>
            <w:pStyle w:val="Huisstijl-Kopje"/>
          </w:pPr>
          <w:r>
            <w:t>Bijlage(n)</w:t>
          </w:r>
        </w:p>
        <w:p w14:paraId="2A4EC0EC" w14:textId="77777777" w:rsidR="00527BD4" w:rsidRPr="005819CE" w:rsidRDefault="00C72688" w:rsidP="00A50CF6">
          <w:pPr>
            <w:pStyle w:val="Huisstijl-Gegeven"/>
          </w:pPr>
          <w:r>
            <w:t>1</w:t>
          </w:r>
        </w:p>
      </w:tc>
    </w:tr>
  </w:tbl>
  <w:p w14:paraId="3D4EEC21"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E44255" w14:paraId="0FCAA3C3" w14:textId="77777777" w:rsidTr="009E2051">
      <w:trPr>
        <w:trHeight w:val="400"/>
      </w:trPr>
      <w:tc>
        <w:tcPr>
          <w:tcW w:w="7520" w:type="dxa"/>
          <w:gridSpan w:val="2"/>
        </w:tcPr>
        <w:p w14:paraId="17C586A2" w14:textId="3E903910" w:rsidR="00527BD4" w:rsidRPr="00BC3B53" w:rsidRDefault="00C72688" w:rsidP="00A50CF6">
          <w:pPr>
            <w:pStyle w:val="Huisstijl-Retouradres"/>
          </w:pPr>
          <w:r>
            <w:t>&gt;</w:t>
          </w:r>
          <w:r w:rsidR="006855A7">
            <w:t xml:space="preserve"> </w:t>
          </w:r>
          <w:r>
            <w:t>Retouradres</w:t>
          </w:r>
          <w:r w:rsidR="006855A7">
            <w:t xml:space="preserve"> </w:t>
          </w:r>
          <w:r>
            <w:t>Postbus</w:t>
          </w:r>
          <w:r w:rsidR="006855A7">
            <w:t xml:space="preserve"> </w:t>
          </w:r>
          <w:r>
            <w:t>20401</w:t>
          </w:r>
          <w:r w:rsidR="006855A7">
            <w:t xml:space="preserve"> </w:t>
          </w:r>
          <w:r>
            <w:t>2500</w:t>
          </w:r>
          <w:r w:rsidR="006855A7">
            <w:t xml:space="preserve"> </w:t>
          </w:r>
          <w:r>
            <w:t>EK</w:t>
          </w:r>
          <w:r w:rsidR="006855A7">
            <w:t xml:space="preserve"> </w:t>
          </w:r>
          <w:r>
            <w:t>Den</w:t>
          </w:r>
          <w:r w:rsidR="006855A7">
            <w:t xml:space="preserve"> </w:t>
          </w:r>
          <w:r>
            <w:t>Haag</w:t>
          </w:r>
        </w:p>
      </w:tc>
    </w:tr>
    <w:tr w:rsidR="00E44255" w14:paraId="4E1D7F7F" w14:textId="77777777" w:rsidTr="009E2051">
      <w:tc>
        <w:tcPr>
          <w:tcW w:w="7520" w:type="dxa"/>
          <w:gridSpan w:val="2"/>
        </w:tcPr>
        <w:p w14:paraId="6BF91813" w14:textId="77777777" w:rsidR="00527BD4" w:rsidRPr="00983E8F" w:rsidRDefault="00527BD4" w:rsidP="00A50CF6">
          <w:pPr>
            <w:pStyle w:val="Huisstijl-Rubricering"/>
          </w:pPr>
        </w:p>
      </w:tc>
    </w:tr>
    <w:tr w:rsidR="00E44255" w14:paraId="0EAE35C5" w14:textId="77777777" w:rsidTr="009E2051">
      <w:trPr>
        <w:trHeight w:hRule="exact" w:val="2440"/>
      </w:trPr>
      <w:tc>
        <w:tcPr>
          <w:tcW w:w="7520" w:type="dxa"/>
          <w:gridSpan w:val="2"/>
        </w:tcPr>
        <w:p w14:paraId="417238B6" w14:textId="1F4D61F8" w:rsidR="006865EA" w:rsidRDefault="00A97D25" w:rsidP="00CC32AE">
          <w:pPr>
            <w:pStyle w:val="Huisstijl-NAW"/>
          </w:pPr>
          <w:r>
            <w:t>D</w:t>
          </w:r>
          <w:r w:rsidR="00CC32AE">
            <w:t xml:space="preserve">e Voorzitter van de Tweede Kamer </w:t>
          </w:r>
        </w:p>
        <w:p w14:paraId="2361526D" w14:textId="44F9E27A" w:rsidR="00CC32AE" w:rsidRDefault="00CC32AE" w:rsidP="00CC32AE">
          <w:pPr>
            <w:pStyle w:val="Huisstijl-NAW"/>
          </w:pPr>
          <w:r>
            <w:t xml:space="preserve">der Staten-Generaal </w:t>
          </w:r>
        </w:p>
        <w:p w14:paraId="67A3F1F1" w14:textId="77777777" w:rsidR="00CC32AE" w:rsidRDefault="00CC32AE" w:rsidP="00CC32AE">
          <w:pPr>
            <w:pStyle w:val="Huisstijl-NAW"/>
          </w:pPr>
          <w:r>
            <w:t xml:space="preserve">Prinses Irenestraat 6 </w:t>
          </w:r>
        </w:p>
        <w:p w14:paraId="5CB108DF" w14:textId="07A5E59F" w:rsidR="00CC32AE" w:rsidRDefault="00CC32AE" w:rsidP="00CC32AE">
          <w:pPr>
            <w:pStyle w:val="Huisstijl-NAW"/>
          </w:pPr>
          <w:r>
            <w:t xml:space="preserve">2595 BD </w:t>
          </w:r>
          <w:r w:rsidR="00A97D25">
            <w:t xml:space="preserve"> DEN HAAG</w:t>
          </w:r>
        </w:p>
      </w:tc>
    </w:tr>
    <w:tr w:rsidR="00E44255" w14:paraId="6F13EF06" w14:textId="77777777" w:rsidTr="009E2051">
      <w:trPr>
        <w:trHeight w:hRule="exact" w:val="400"/>
      </w:trPr>
      <w:tc>
        <w:tcPr>
          <w:tcW w:w="7520" w:type="dxa"/>
          <w:gridSpan w:val="2"/>
        </w:tcPr>
        <w:p w14:paraId="4C51897A"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E44255" w14:paraId="5B438CA3" w14:textId="77777777" w:rsidTr="009E2051">
      <w:trPr>
        <w:trHeight w:val="240"/>
      </w:trPr>
      <w:tc>
        <w:tcPr>
          <w:tcW w:w="900" w:type="dxa"/>
        </w:tcPr>
        <w:p w14:paraId="6AC5B3FC" w14:textId="77777777" w:rsidR="00527BD4" w:rsidRPr="007709EF" w:rsidRDefault="00C72688" w:rsidP="00A50CF6">
          <w:pPr>
            <w:rPr>
              <w:szCs w:val="18"/>
            </w:rPr>
          </w:pPr>
          <w:r>
            <w:rPr>
              <w:szCs w:val="18"/>
            </w:rPr>
            <w:t>Datum</w:t>
          </w:r>
        </w:p>
      </w:tc>
      <w:tc>
        <w:tcPr>
          <w:tcW w:w="6620" w:type="dxa"/>
        </w:tcPr>
        <w:p w14:paraId="3D96BFA9" w14:textId="2F030529" w:rsidR="00527BD4" w:rsidRPr="007709EF" w:rsidRDefault="00E35C80" w:rsidP="00A50CF6">
          <w:r>
            <w:t>2 juli 2026</w:t>
          </w:r>
        </w:p>
      </w:tc>
    </w:tr>
    <w:tr w:rsidR="00E44255" w14:paraId="7A52E309" w14:textId="77777777" w:rsidTr="009E2051">
      <w:trPr>
        <w:trHeight w:val="240"/>
      </w:trPr>
      <w:tc>
        <w:tcPr>
          <w:tcW w:w="900" w:type="dxa"/>
        </w:tcPr>
        <w:p w14:paraId="497725AD" w14:textId="77777777" w:rsidR="00527BD4" w:rsidRPr="007709EF" w:rsidRDefault="00C72688" w:rsidP="00A50CF6">
          <w:pPr>
            <w:rPr>
              <w:szCs w:val="18"/>
            </w:rPr>
          </w:pPr>
          <w:r>
            <w:rPr>
              <w:szCs w:val="18"/>
            </w:rPr>
            <w:t>Betreft</w:t>
          </w:r>
        </w:p>
      </w:tc>
      <w:tc>
        <w:tcPr>
          <w:tcW w:w="6620" w:type="dxa"/>
        </w:tcPr>
        <w:p w14:paraId="7AED3D3A" w14:textId="5720405A" w:rsidR="00527BD4" w:rsidRPr="007709EF" w:rsidRDefault="00C72688" w:rsidP="00A50CF6">
          <w:r>
            <w:t>NCad</w:t>
          </w:r>
          <w:r w:rsidR="006855A7">
            <w:t xml:space="preserve"> </w:t>
          </w:r>
          <w:r>
            <w:t>Rapport</w:t>
          </w:r>
          <w:r w:rsidR="006855A7">
            <w:t xml:space="preserve"> </w:t>
          </w:r>
          <w:r>
            <w:t>en</w:t>
          </w:r>
          <w:r w:rsidR="006855A7">
            <w:t xml:space="preserve"> </w:t>
          </w:r>
          <w:r>
            <w:t>appreciatie:</w:t>
          </w:r>
          <w:r w:rsidR="006855A7">
            <w:t xml:space="preserve"> </w:t>
          </w:r>
          <w:r>
            <w:t>"Dierproeven</w:t>
          </w:r>
          <w:r w:rsidR="006855A7">
            <w:t xml:space="preserve"> </w:t>
          </w:r>
          <w:r>
            <w:t>in</w:t>
          </w:r>
          <w:r w:rsidR="006855A7">
            <w:t xml:space="preserve"> </w:t>
          </w:r>
          <w:r>
            <w:t>Nederland</w:t>
          </w:r>
          <w:r w:rsidR="006855A7">
            <w:t xml:space="preserve"> </w:t>
          </w:r>
          <w:r>
            <w:t>2015-2024:</w:t>
          </w:r>
          <w:r w:rsidR="006855A7">
            <w:t xml:space="preserve"> </w:t>
          </w:r>
          <w:r>
            <w:t>Trends,</w:t>
          </w:r>
          <w:r w:rsidR="006855A7">
            <w:t xml:space="preserve"> </w:t>
          </w:r>
          <w:r>
            <w:t>ontwikkelingen</w:t>
          </w:r>
          <w:r w:rsidR="006855A7">
            <w:t xml:space="preserve"> </w:t>
          </w:r>
          <w:r>
            <w:t>en</w:t>
          </w:r>
          <w:r w:rsidR="006855A7">
            <w:t xml:space="preserve"> </w:t>
          </w:r>
          <w:r>
            <w:t>de</w:t>
          </w:r>
          <w:r w:rsidR="006855A7">
            <w:t xml:space="preserve"> </w:t>
          </w:r>
          <w:r>
            <w:t>onderliggende</w:t>
          </w:r>
          <w:r w:rsidR="006855A7">
            <w:t xml:space="preserve"> </w:t>
          </w:r>
          <w:r>
            <w:t>factoren"</w:t>
          </w:r>
        </w:p>
      </w:tc>
    </w:tr>
  </w:tbl>
  <w:p w14:paraId="58DCD1F8"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2ED63E3"/>
    <w:multiLevelType w:val="multilevel"/>
    <w:tmpl w:val="9E20A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A4120A4"/>
    <w:multiLevelType w:val="hybridMultilevel"/>
    <w:tmpl w:val="1D8E1FCE"/>
    <w:lvl w:ilvl="0" w:tplc="6336905C">
      <w:start w:val="1"/>
      <w:numFmt w:val="bullet"/>
      <w:pStyle w:val="Lijstopsomteken"/>
      <w:lvlText w:val="•"/>
      <w:lvlJc w:val="left"/>
      <w:pPr>
        <w:tabs>
          <w:tab w:val="num" w:pos="227"/>
        </w:tabs>
        <w:ind w:left="227" w:hanging="227"/>
      </w:pPr>
      <w:rPr>
        <w:rFonts w:ascii="Verdana" w:hAnsi="Verdana" w:hint="default"/>
        <w:sz w:val="18"/>
        <w:szCs w:val="18"/>
      </w:rPr>
    </w:lvl>
    <w:lvl w:ilvl="1" w:tplc="A2B8051E" w:tentative="1">
      <w:start w:val="1"/>
      <w:numFmt w:val="bullet"/>
      <w:lvlText w:val="o"/>
      <w:lvlJc w:val="left"/>
      <w:pPr>
        <w:tabs>
          <w:tab w:val="num" w:pos="1440"/>
        </w:tabs>
        <w:ind w:left="1440" w:hanging="360"/>
      </w:pPr>
      <w:rPr>
        <w:rFonts w:ascii="Courier New" w:hAnsi="Courier New" w:cs="Courier New" w:hint="default"/>
      </w:rPr>
    </w:lvl>
    <w:lvl w:ilvl="2" w:tplc="88523AA0" w:tentative="1">
      <w:start w:val="1"/>
      <w:numFmt w:val="bullet"/>
      <w:lvlText w:val=""/>
      <w:lvlJc w:val="left"/>
      <w:pPr>
        <w:tabs>
          <w:tab w:val="num" w:pos="2160"/>
        </w:tabs>
        <w:ind w:left="2160" w:hanging="360"/>
      </w:pPr>
      <w:rPr>
        <w:rFonts w:ascii="Wingdings" w:hAnsi="Wingdings" w:hint="default"/>
      </w:rPr>
    </w:lvl>
    <w:lvl w:ilvl="3" w:tplc="72A45610" w:tentative="1">
      <w:start w:val="1"/>
      <w:numFmt w:val="bullet"/>
      <w:lvlText w:val=""/>
      <w:lvlJc w:val="left"/>
      <w:pPr>
        <w:tabs>
          <w:tab w:val="num" w:pos="2880"/>
        </w:tabs>
        <w:ind w:left="2880" w:hanging="360"/>
      </w:pPr>
      <w:rPr>
        <w:rFonts w:ascii="Symbol" w:hAnsi="Symbol" w:hint="default"/>
      </w:rPr>
    </w:lvl>
    <w:lvl w:ilvl="4" w:tplc="11425B36" w:tentative="1">
      <w:start w:val="1"/>
      <w:numFmt w:val="bullet"/>
      <w:lvlText w:val="o"/>
      <w:lvlJc w:val="left"/>
      <w:pPr>
        <w:tabs>
          <w:tab w:val="num" w:pos="3600"/>
        </w:tabs>
        <w:ind w:left="3600" w:hanging="360"/>
      </w:pPr>
      <w:rPr>
        <w:rFonts w:ascii="Courier New" w:hAnsi="Courier New" w:cs="Courier New" w:hint="default"/>
      </w:rPr>
    </w:lvl>
    <w:lvl w:ilvl="5" w:tplc="9CB42AC8" w:tentative="1">
      <w:start w:val="1"/>
      <w:numFmt w:val="bullet"/>
      <w:lvlText w:val=""/>
      <w:lvlJc w:val="left"/>
      <w:pPr>
        <w:tabs>
          <w:tab w:val="num" w:pos="4320"/>
        </w:tabs>
        <w:ind w:left="4320" w:hanging="360"/>
      </w:pPr>
      <w:rPr>
        <w:rFonts w:ascii="Wingdings" w:hAnsi="Wingdings" w:hint="default"/>
      </w:rPr>
    </w:lvl>
    <w:lvl w:ilvl="6" w:tplc="87F68ECE" w:tentative="1">
      <w:start w:val="1"/>
      <w:numFmt w:val="bullet"/>
      <w:lvlText w:val=""/>
      <w:lvlJc w:val="left"/>
      <w:pPr>
        <w:tabs>
          <w:tab w:val="num" w:pos="5040"/>
        </w:tabs>
        <w:ind w:left="5040" w:hanging="360"/>
      </w:pPr>
      <w:rPr>
        <w:rFonts w:ascii="Symbol" w:hAnsi="Symbol" w:hint="default"/>
      </w:rPr>
    </w:lvl>
    <w:lvl w:ilvl="7" w:tplc="F802EACA" w:tentative="1">
      <w:start w:val="1"/>
      <w:numFmt w:val="bullet"/>
      <w:lvlText w:val="o"/>
      <w:lvlJc w:val="left"/>
      <w:pPr>
        <w:tabs>
          <w:tab w:val="num" w:pos="5760"/>
        </w:tabs>
        <w:ind w:left="5760" w:hanging="360"/>
      </w:pPr>
      <w:rPr>
        <w:rFonts w:ascii="Courier New" w:hAnsi="Courier New" w:cs="Courier New" w:hint="default"/>
      </w:rPr>
    </w:lvl>
    <w:lvl w:ilvl="8" w:tplc="0360B2FA"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34B4D5D"/>
    <w:multiLevelType w:val="multilevel"/>
    <w:tmpl w:val="730C2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83976DF"/>
    <w:multiLevelType w:val="multilevel"/>
    <w:tmpl w:val="265AA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C4E1226"/>
    <w:multiLevelType w:val="multilevel"/>
    <w:tmpl w:val="E466B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E555FEF"/>
    <w:multiLevelType w:val="hybridMultilevel"/>
    <w:tmpl w:val="50F0923E"/>
    <w:lvl w:ilvl="0" w:tplc="889C3D26">
      <w:start w:val="1"/>
      <w:numFmt w:val="bullet"/>
      <w:pStyle w:val="Lijstopsomteken2"/>
      <w:lvlText w:val="–"/>
      <w:lvlJc w:val="left"/>
      <w:pPr>
        <w:tabs>
          <w:tab w:val="num" w:pos="227"/>
        </w:tabs>
        <w:ind w:left="227" w:firstLine="0"/>
      </w:pPr>
      <w:rPr>
        <w:rFonts w:ascii="Verdana" w:hAnsi="Verdana" w:hint="default"/>
      </w:rPr>
    </w:lvl>
    <w:lvl w:ilvl="1" w:tplc="54269C20" w:tentative="1">
      <w:start w:val="1"/>
      <w:numFmt w:val="bullet"/>
      <w:lvlText w:val="o"/>
      <w:lvlJc w:val="left"/>
      <w:pPr>
        <w:tabs>
          <w:tab w:val="num" w:pos="1440"/>
        </w:tabs>
        <w:ind w:left="1440" w:hanging="360"/>
      </w:pPr>
      <w:rPr>
        <w:rFonts w:ascii="Courier New" w:hAnsi="Courier New" w:cs="Courier New" w:hint="default"/>
      </w:rPr>
    </w:lvl>
    <w:lvl w:ilvl="2" w:tplc="F1B8E506" w:tentative="1">
      <w:start w:val="1"/>
      <w:numFmt w:val="bullet"/>
      <w:lvlText w:val=""/>
      <w:lvlJc w:val="left"/>
      <w:pPr>
        <w:tabs>
          <w:tab w:val="num" w:pos="2160"/>
        </w:tabs>
        <w:ind w:left="2160" w:hanging="360"/>
      </w:pPr>
      <w:rPr>
        <w:rFonts w:ascii="Wingdings" w:hAnsi="Wingdings" w:hint="default"/>
      </w:rPr>
    </w:lvl>
    <w:lvl w:ilvl="3" w:tplc="D7E614B4" w:tentative="1">
      <w:start w:val="1"/>
      <w:numFmt w:val="bullet"/>
      <w:lvlText w:val=""/>
      <w:lvlJc w:val="left"/>
      <w:pPr>
        <w:tabs>
          <w:tab w:val="num" w:pos="2880"/>
        </w:tabs>
        <w:ind w:left="2880" w:hanging="360"/>
      </w:pPr>
      <w:rPr>
        <w:rFonts w:ascii="Symbol" w:hAnsi="Symbol" w:hint="default"/>
      </w:rPr>
    </w:lvl>
    <w:lvl w:ilvl="4" w:tplc="C562BE3C" w:tentative="1">
      <w:start w:val="1"/>
      <w:numFmt w:val="bullet"/>
      <w:lvlText w:val="o"/>
      <w:lvlJc w:val="left"/>
      <w:pPr>
        <w:tabs>
          <w:tab w:val="num" w:pos="3600"/>
        </w:tabs>
        <w:ind w:left="3600" w:hanging="360"/>
      </w:pPr>
      <w:rPr>
        <w:rFonts w:ascii="Courier New" w:hAnsi="Courier New" w:cs="Courier New" w:hint="default"/>
      </w:rPr>
    </w:lvl>
    <w:lvl w:ilvl="5" w:tplc="B63C89B8" w:tentative="1">
      <w:start w:val="1"/>
      <w:numFmt w:val="bullet"/>
      <w:lvlText w:val=""/>
      <w:lvlJc w:val="left"/>
      <w:pPr>
        <w:tabs>
          <w:tab w:val="num" w:pos="4320"/>
        </w:tabs>
        <w:ind w:left="4320" w:hanging="360"/>
      </w:pPr>
      <w:rPr>
        <w:rFonts w:ascii="Wingdings" w:hAnsi="Wingdings" w:hint="default"/>
      </w:rPr>
    </w:lvl>
    <w:lvl w:ilvl="6" w:tplc="F8B288AC" w:tentative="1">
      <w:start w:val="1"/>
      <w:numFmt w:val="bullet"/>
      <w:lvlText w:val=""/>
      <w:lvlJc w:val="left"/>
      <w:pPr>
        <w:tabs>
          <w:tab w:val="num" w:pos="5040"/>
        </w:tabs>
        <w:ind w:left="5040" w:hanging="360"/>
      </w:pPr>
      <w:rPr>
        <w:rFonts w:ascii="Symbol" w:hAnsi="Symbol" w:hint="default"/>
      </w:rPr>
    </w:lvl>
    <w:lvl w:ilvl="7" w:tplc="D18EF564" w:tentative="1">
      <w:start w:val="1"/>
      <w:numFmt w:val="bullet"/>
      <w:lvlText w:val="o"/>
      <w:lvlJc w:val="left"/>
      <w:pPr>
        <w:tabs>
          <w:tab w:val="num" w:pos="5760"/>
        </w:tabs>
        <w:ind w:left="5760" w:hanging="360"/>
      </w:pPr>
      <w:rPr>
        <w:rFonts w:ascii="Courier New" w:hAnsi="Courier New" w:cs="Courier New" w:hint="default"/>
      </w:rPr>
    </w:lvl>
    <w:lvl w:ilvl="8" w:tplc="BE461CC6"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B286B0A"/>
    <w:multiLevelType w:val="multilevel"/>
    <w:tmpl w:val="42A89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E976BD5"/>
    <w:multiLevelType w:val="hybridMultilevel"/>
    <w:tmpl w:val="2EBAFFF6"/>
    <w:lvl w:ilvl="0" w:tplc="71181C18">
      <w:start w:val="19"/>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9276AE2"/>
    <w:multiLevelType w:val="multilevel"/>
    <w:tmpl w:val="5164C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CA90708"/>
    <w:multiLevelType w:val="multilevel"/>
    <w:tmpl w:val="E0FA9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F8B2F13"/>
    <w:multiLevelType w:val="multilevel"/>
    <w:tmpl w:val="75EE8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48205993">
    <w:abstractNumId w:val="11"/>
  </w:num>
  <w:num w:numId="2" w16cid:durableId="1441801011">
    <w:abstractNumId w:val="7"/>
  </w:num>
  <w:num w:numId="3" w16cid:durableId="1031496725">
    <w:abstractNumId w:val="6"/>
  </w:num>
  <w:num w:numId="4" w16cid:durableId="967121737">
    <w:abstractNumId w:val="5"/>
  </w:num>
  <w:num w:numId="5" w16cid:durableId="399446078">
    <w:abstractNumId w:val="4"/>
  </w:num>
  <w:num w:numId="6" w16cid:durableId="1420828633">
    <w:abstractNumId w:val="8"/>
  </w:num>
  <w:num w:numId="7" w16cid:durableId="2051565240">
    <w:abstractNumId w:val="3"/>
  </w:num>
  <w:num w:numId="8" w16cid:durableId="1993288628">
    <w:abstractNumId w:val="2"/>
  </w:num>
  <w:num w:numId="9" w16cid:durableId="198472614">
    <w:abstractNumId w:val="1"/>
  </w:num>
  <w:num w:numId="10" w16cid:durableId="359429798">
    <w:abstractNumId w:val="0"/>
  </w:num>
  <w:num w:numId="11" w16cid:durableId="1649093376">
    <w:abstractNumId w:val="10"/>
  </w:num>
  <w:num w:numId="12" w16cid:durableId="92946676">
    <w:abstractNumId w:val="14"/>
  </w:num>
  <w:num w:numId="13" w16cid:durableId="666589664">
    <w:abstractNumId w:val="19"/>
  </w:num>
  <w:num w:numId="14" w16cid:durableId="223638983">
    <w:abstractNumId w:val="16"/>
  </w:num>
  <w:num w:numId="15" w16cid:durableId="644238371">
    <w:abstractNumId w:val="15"/>
  </w:num>
  <w:num w:numId="16" w16cid:durableId="2073313397">
    <w:abstractNumId w:val="13"/>
  </w:num>
  <w:num w:numId="17" w16cid:durableId="379550921">
    <w:abstractNumId w:val="22"/>
  </w:num>
  <w:num w:numId="18" w16cid:durableId="1084954582">
    <w:abstractNumId w:val="9"/>
  </w:num>
  <w:num w:numId="19" w16cid:durableId="1742362714">
    <w:abstractNumId w:val="12"/>
  </w:num>
  <w:num w:numId="20" w16cid:durableId="613832374">
    <w:abstractNumId w:val="17"/>
  </w:num>
  <w:num w:numId="21" w16cid:durableId="1360352523">
    <w:abstractNumId w:val="21"/>
  </w:num>
  <w:num w:numId="22" w16cid:durableId="1622178170">
    <w:abstractNumId w:val="20"/>
  </w:num>
  <w:num w:numId="23" w16cid:durableId="946810443">
    <w:abstractNumId w:val="1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1385F"/>
    <w:rsid w:val="00013862"/>
    <w:rsid w:val="000155B5"/>
    <w:rsid w:val="00016012"/>
    <w:rsid w:val="00020189"/>
    <w:rsid w:val="00020EE4"/>
    <w:rsid w:val="00023E8D"/>
    <w:rsid w:val="00023E9A"/>
    <w:rsid w:val="000258BC"/>
    <w:rsid w:val="000301C7"/>
    <w:rsid w:val="00033CDD"/>
    <w:rsid w:val="00034A84"/>
    <w:rsid w:val="00035E67"/>
    <w:rsid w:val="000366F3"/>
    <w:rsid w:val="000510FD"/>
    <w:rsid w:val="00055654"/>
    <w:rsid w:val="0006024D"/>
    <w:rsid w:val="00064021"/>
    <w:rsid w:val="00071F28"/>
    <w:rsid w:val="00074079"/>
    <w:rsid w:val="00092799"/>
    <w:rsid w:val="00092C5F"/>
    <w:rsid w:val="00096680"/>
    <w:rsid w:val="000A0F36"/>
    <w:rsid w:val="000A174A"/>
    <w:rsid w:val="000A3E0A"/>
    <w:rsid w:val="000A65AC"/>
    <w:rsid w:val="000B7281"/>
    <w:rsid w:val="000B7FAB"/>
    <w:rsid w:val="000C0163"/>
    <w:rsid w:val="000C1BA1"/>
    <w:rsid w:val="000C3EA9"/>
    <w:rsid w:val="000D0225"/>
    <w:rsid w:val="000D73D7"/>
    <w:rsid w:val="000E7895"/>
    <w:rsid w:val="000F1558"/>
    <w:rsid w:val="000F161D"/>
    <w:rsid w:val="00121BF0"/>
    <w:rsid w:val="00122B68"/>
    <w:rsid w:val="00123704"/>
    <w:rsid w:val="001270C7"/>
    <w:rsid w:val="00132540"/>
    <w:rsid w:val="00143F7A"/>
    <w:rsid w:val="00144B73"/>
    <w:rsid w:val="00146C61"/>
    <w:rsid w:val="0014786A"/>
    <w:rsid w:val="001516A4"/>
    <w:rsid w:val="00151E5F"/>
    <w:rsid w:val="001536B3"/>
    <w:rsid w:val="001569AB"/>
    <w:rsid w:val="00164D63"/>
    <w:rsid w:val="0016725C"/>
    <w:rsid w:val="001726F3"/>
    <w:rsid w:val="00173C51"/>
    <w:rsid w:val="00174CC2"/>
    <w:rsid w:val="00176CC6"/>
    <w:rsid w:val="00181BE4"/>
    <w:rsid w:val="00185576"/>
    <w:rsid w:val="00185951"/>
    <w:rsid w:val="00191BBC"/>
    <w:rsid w:val="00196B8B"/>
    <w:rsid w:val="001A2BEA"/>
    <w:rsid w:val="001A6D93"/>
    <w:rsid w:val="001B36C9"/>
    <w:rsid w:val="001C32EC"/>
    <w:rsid w:val="001C38BD"/>
    <w:rsid w:val="001C4D5A"/>
    <w:rsid w:val="001E34C6"/>
    <w:rsid w:val="001E5581"/>
    <w:rsid w:val="001E6117"/>
    <w:rsid w:val="001F3C70"/>
    <w:rsid w:val="001F43D7"/>
    <w:rsid w:val="00200D4A"/>
    <w:rsid w:val="00200D88"/>
    <w:rsid w:val="00201F68"/>
    <w:rsid w:val="00212F2A"/>
    <w:rsid w:val="00214F2B"/>
    <w:rsid w:val="00217880"/>
    <w:rsid w:val="00222D66"/>
    <w:rsid w:val="00224A8A"/>
    <w:rsid w:val="00225022"/>
    <w:rsid w:val="002309A8"/>
    <w:rsid w:val="00236CFE"/>
    <w:rsid w:val="002428E3"/>
    <w:rsid w:val="00243031"/>
    <w:rsid w:val="00260BAF"/>
    <w:rsid w:val="002650F7"/>
    <w:rsid w:val="002720A9"/>
    <w:rsid w:val="00273F3B"/>
    <w:rsid w:val="00274DB7"/>
    <w:rsid w:val="00275984"/>
    <w:rsid w:val="00280F74"/>
    <w:rsid w:val="00286998"/>
    <w:rsid w:val="00291AB7"/>
    <w:rsid w:val="0029422B"/>
    <w:rsid w:val="002B153C"/>
    <w:rsid w:val="002B52FC"/>
    <w:rsid w:val="002C2830"/>
    <w:rsid w:val="002D001A"/>
    <w:rsid w:val="002D28E2"/>
    <w:rsid w:val="002D317B"/>
    <w:rsid w:val="002D3587"/>
    <w:rsid w:val="002D502D"/>
    <w:rsid w:val="002E0F69"/>
    <w:rsid w:val="002F5147"/>
    <w:rsid w:val="002F7ABD"/>
    <w:rsid w:val="00312597"/>
    <w:rsid w:val="00327BA5"/>
    <w:rsid w:val="00334154"/>
    <w:rsid w:val="003372C4"/>
    <w:rsid w:val="00340ECA"/>
    <w:rsid w:val="00341951"/>
    <w:rsid w:val="00341FA0"/>
    <w:rsid w:val="00344F3D"/>
    <w:rsid w:val="00345299"/>
    <w:rsid w:val="00351A8D"/>
    <w:rsid w:val="003526BB"/>
    <w:rsid w:val="00352BCF"/>
    <w:rsid w:val="00353932"/>
    <w:rsid w:val="0035464B"/>
    <w:rsid w:val="0035550C"/>
    <w:rsid w:val="00361A56"/>
    <w:rsid w:val="0036252A"/>
    <w:rsid w:val="00364D9D"/>
    <w:rsid w:val="00371048"/>
    <w:rsid w:val="0037396C"/>
    <w:rsid w:val="0037421D"/>
    <w:rsid w:val="00376093"/>
    <w:rsid w:val="00377C58"/>
    <w:rsid w:val="0038181A"/>
    <w:rsid w:val="00383DA1"/>
    <w:rsid w:val="00385F30"/>
    <w:rsid w:val="0039201D"/>
    <w:rsid w:val="00393696"/>
    <w:rsid w:val="00393963"/>
    <w:rsid w:val="00395575"/>
    <w:rsid w:val="00395672"/>
    <w:rsid w:val="003A06C8"/>
    <w:rsid w:val="003A0D7C"/>
    <w:rsid w:val="003A1B16"/>
    <w:rsid w:val="003A5290"/>
    <w:rsid w:val="003B0155"/>
    <w:rsid w:val="003B7466"/>
    <w:rsid w:val="003B7EE7"/>
    <w:rsid w:val="003C2CCB"/>
    <w:rsid w:val="003D39EC"/>
    <w:rsid w:val="003E3DD5"/>
    <w:rsid w:val="003F07C6"/>
    <w:rsid w:val="003F1F6B"/>
    <w:rsid w:val="003F2647"/>
    <w:rsid w:val="003F3757"/>
    <w:rsid w:val="003F38BD"/>
    <w:rsid w:val="003F44B7"/>
    <w:rsid w:val="004008E9"/>
    <w:rsid w:val="00413D48"/>
    <w:rsid w:val="00441AC2"/>
    <w:rsid w:val="0044249B"/>
    <w:rsid w:val="0045023C"/>
    <w:rsid w:val="00451A5B"/>
    <w:rsid w:val="00452BCD"/>
    <w:rsid w:val="00452CEA"/>
    <w:rsid w:val="00465B52"/>
    <w:rsid w:val="0046708E"/>
    <w:rsid w:val="00472A65"/>
    <w:rsid w:val="00474463"/>
    <w:rsid w:val="00474B75"/>
    <w:rsid w:val="00483984"/>
    <w:rsid w:val="00483F0B"/>
    <w:rsid w:val="00486354"/>
    <w:rsid w:val="00493329"/>
    <w:rsid w:val="00494237"/>
    <w:rsid w:val="00496319"/>
    <w:rsid w:val="00497279"/>
    <w:rsid w:val="004A670A"/>
    <w:rsid w:val="004B5465"/>
    <w:rsid w:val="004B70F0"/>
    <w:rsid w:val="004D505E"/>
    <w:rsid w:val="004D72CA"/>
    <w:rsid w:val="004E1B1A"/>
    <w:rsid w:val="004E2242"/>
    <w:rsid w:val="004E5023"/>
    <w:rsid w:val="004F42FF"/>
    <w:rsid w:val="004F44C2"/>
    <w:rsid w:val="0050248C"/>
    <w:rsid w:val="00502512"/>
    <w:rsid w:val="00505262"/>
    <w:rsid w:val="0051132F"/>
    <w:rsid w:val="00513EC5"/>
    <w:rsid w:val="00516022"/>
    <w:rsid w:val="00521CEE"/>
    <w:rsid w:val="00527BD4"/>
    <w:rsid w:val="005403C8"/>
    <w:rsid w:val="005429DC"/>
    <w:rsid w:val="005565F9"/>
    <w:rsid w:val="00556BEE"/>
    <w:rsid w:val="005619AB"/>
    <w:rsid w:val="005654C3"/>
    <w:rsid w:val="00565E46"/>
    <w:rsid w:val="00573041"/>
    <w:rsid w:val="00575B80"/>
    <w:rsid w:val="0057620F"/>
    <w:rsid w:val="005819CE"/>
    <w:rsid w:val="0058298D"/>
    <w:rsid w:val="005830B1"/>
    <w:rsid w:val="00584BAC"/>
    <w:rsid w:val="00593C2B"/>
    <w:rsid w:val="00595231"/>
    <w:rsid w:val="00595B61"/>
    <w:rsid w:val="00596166"/>
    <w:rsid w:val="00597F64"/>
    <w:rsid w:val="005A207F"/>
    <w:rsid w:val="005A2F35"/>
    <w:rsid w:val="005B3814"/>
    <w:rsid w:val="005B463E"/>
    <w:rsid w:val="005C34E1"/>
    <w:rsid w:val="005C3FE0"/>
    <w:rsid w:val="005C740C"/>
    <w:rsid w:val="005D4167"/>
    <w:rsid w:val="005D625B"/>
    <w:rsid w:val="005E444D"/>
    <w:rsid w:val="005F62D3"/>
    <w:rsid w:val="005F6D11"/>
    <w:rsid w:val="00600CF0"/>
    <w:rsid w:val="006048F4"/>
    <w:rsid w:val="0060660A"/>
    <w:rsid w:val="00610715"/>
    <w:rsid w:val="00613B1D"/>
    <w:rsid w:val="00617A44"/>
    <w:rsid w:val="006202B6"/>
    <w:rsid w:val="006247BE"/>
    <w:rsid w:val="00625CD0"/>
    <w:rsid w:val="0062627D"/>
    <w:rsid w:val="00627432"/>
    <w:rsid w:val="00636D93"/>
    <w:rsid w:val="006448E4"/>
    <w:rsid w:val="00645414"/>
    <w:rsid w:val="00653606"/>
    <w:rsid w:val="006610E9"/>
    <w:rsid w:val="00661591"/>
    <w:rsid w:val="0066632F"/>
    <w:rsid w:val="00674A89"/>
    <w:rsid w:val="00674F3D"/>
    <w:rsid w:val="00684C5E"/>
    <w:rsid w:val="00685545"/>
    <w:rsid w:val="006855A7"/>
    <w:rsid w:val="006864B3"/>
    <w:rsid w:val="006865EA"/>
    <w:rsid w:val="00692D64"/>
    <w:rsid w:val="006A10F8"/>
    <w:rsid w:val="006A2100"/>
    <w:rsid w:val="006A5C3B"/>
    <w:rsid w:val="006A72E0"/>
    <w:rsid w:val="006B0BF3"/>
    <w:rsid w:val="006B775E"/>
    <w:rsid w:val="006B7BC7"/>
    <w:rsid w:val="006C2535"/>
    <w:rsid w:val="006C441E"/>
    <w:rsid w:val="006C4B90"/>
    <w:rsid w:val="006D1016"/>
    <w:rsid w:val="006D17F2"/>
    <w:rsid w:val="006E3546"/>
    <w:rsid w:val="006E3FA9"/>
    <w:rsid w:val="006E4BA0"/>
    <w:rsid w:val="006E7D82"/>
    <w:rsid w:val="006F038F"/>
    <w:rsid w:val="006F0F93"/>
    <w:rsid w:val="006F31F2"/>
    <w:rsid w:val="006F7494"/>
    <w:rsid w:val="006F751F"/>
    <w:rsid w:val="00714376"/>
    <w:rsid w:val="007145FD"/>
    <w:rsid w:val="00714DC5"/>
    <w:rsid w:val="00715237"/>
    <w:rsid w:val="007254A5"/>
    <w:rsid w:val="00725748"/>
    <w:rsid w:val="0072769A"/>
    <w:rsid w:val="00735D88"/>
    <w:rsid w:val="0073720D"/>
    <w:rsid w:val="00737507"/>
    <w:rsid w:val="00740712"/>
    <w:rsid w:val="007426AA"/>
    <w:rsid w:val="00742AB9"/>
    <w:rsid w:val="00751A6A"/>
    <w:rsid w:val="00754FBF"/>
    <w:rsid w:val="007570D4"/>
    <w:rsid w:val="007709EF"/>
    <w:rsid w:val="00783559"/>
    <w:rsid w:val="0079551B"/>
    <w:rsid w:val="00797AA5"/>
    <w:rsid w:val="007A26BD"/>
    <w:rsid w:val="007A4105"/>
    <w:rsid w:val="007B4503"/>
    <w:rsid w:val="007C02AB"/>
    <w:rsid w:val="007C23B5"/>
    <w:rsid w:val="007C406E"/>
    <w:rsid w:val="007C5183"/>
    <w:rsid w:val="007C7573"/>
    <w:rsid w:val="007E2B20"/>
    <w:rsid w:val="007E2B88"/>
    <w:rsid w:val="007E2F6B"/>
    <w:rsid w:val="007F5331"/>
    <w:rsid w:val="007F7681"/>
    <w:rsid w:val="00800CCA"/>
    <w:rsid w:val="00806120"/>
    <w:rsid w:val="00810C93"/>
    <w:rsid w:val="00812028"/>
    <w:rsid w:val="00812DD8"/>
    <w:rsid w:val="00813082"/>
    <w:rsid w:val="008131C3"/>
    <w:rsid w:val="00814D03"/>
    <w:rsid w:val="00821FC1"/>
    <w:rsid w:val="00823AE2"/>
    <w:rsid w:val="0083178B"/>
    <w:rsid w:val="00833695"/>
    <w:rsid w:val="008336B7"/>
    <w:rsid w:val="00833A8E"/>
    <w:rsid w:val="00842CD8"/>
    <w:rsid w:val="008431FA"/>
    <w:rsid w:val="00846BAA"/>
    <w:rsid w:val="00847444"/>
    <w:rsid w:val="00852B9B"/>
    <w:rsid w:val="008547BA"/>
    <w:rsid w:val="008553C7"/>
    <w:rsid w:val="00857FEB"/>
    <w:rsid w:val="008601AF"/>
    <w:rsid w:val="00872271"/>
    <w:rsid w:val="00883137"/>
    <w:rsid w:val="0088580D"/>
    <w:rsid w:val="008A1F5D"/>
    <w:rsid w:val="008A28F5"/>
    <w:rsid w:val="008B1198"/>
    <w:rsid w:val="008B3471"/>
    <w:rsid w:val="008B3929"/>
    <w:rsid w:val="008B4125"/>
    <w:rsid w:val="008B4CB3"/>
    <w:rsid w:val="008B567B"/>
    <w:rsid w:val="008B7B24"/>
    <w:rsid w:val="008C29E3"/>
    <w:rsid w:val="008C356D"/>
    <w:rsid w:val="008E0B3F"/>
    <w:rsid w:val="008E49AD"/>
    <w:rsid w:val="008E698E"/>
    <w:rsid w:val="008F2584"/>
    <w:rsid w:val="008F3246"/>
    <w:rsid w:val="008F3C1B"/>
    <w:rsid w:val="008F508C"/>
    <w:rsid w:val="0090271B"/>
    <w:rsid w:val="00903D12"/>
    <w:rsid w:val="00910642"/>
    <w:rsid w:val="00910DDF"/>
    <w:rsid w:val="009143D7"/>
    <w:rsid w:val="00930B13"/>
    <w:rsid w:val="009311C8"/>
    <w:rsid w:val="00933376"/>
    <w:rsid w:val="00933A2F"/>
    <w:rsid w:val="00954DED"/>
    <w:rsid w:val="00962D25"/>
    <w:rsid w:val="00963A5B"/>
    <w:rsid w:val="009716D8"/>
    <w:rsid w:val="009718F9"/>
    <w:rsid w:val="00972219"/>
    <w:rsid w:val="00972FB9"/>
    <w:rsid w:val="00975112"/>
    <w:rsid w:val="00981768"/>
    <w:rsid w:val="00983E8F"/>
    <w:rsid w:val="00984979"/>
    <w:rsid w:val="0098788A"/>
    <w:rsid w:val="00994FDA"/>
    <w:rsid w:val="009A31BF"/>
    <w:rsid w:val="009A3B71"/>
    <w:rsid w:val="009A3F76"/>
    <w:rsid w:val="009A61BC"/>
    <w:rsid w:val="009A7E90"/>
    <w:rsid w:val="009B0138"/>
    <w:rsid w:val="009B0EC1"/>
    <w:rsid w:val="009B0FE9"/>
    <w:rsid w:val="009B173A"/>
    <w:rsid w:val="009B4566"/>
    <w:rsid w:val="009B75A8"/>
    <w:rsid w:val="009C3F20"/>
    <w:rsid w:val="009C7CA1"/>
    <w:rsid w:val="009D043D"/>
    <w:rsid w:val="009E2051"/>
    <w:rsid w:val="009F3259"/>
    <w:rsid w:val="00A056DE"/>
    <w:rsid w:val="00A06370"/>
    <w:rsid w:val="00A128AD"/>
    <w:rsid w:val="00A21E76"/>
    <w:rsid w:val="00A23BC8"/>
    <w:rsid w:val="00A2487A"/>
    <w:rsid w:val="00A30E68"/>
    <w:rsid w:val="00A31933"/>
    <w:rsid w:val="00A329D2"/>
    <w:rsid w:val="00A34AA0"/>
    <w:rsid w:val="00A3715C"/>
    <w:rsid w:val="00A41FE2"/>
    <w:rsid w:val="00A452B0"/>
    <w:rsid w:val="00A46FEF"/>
    <w:rsid w:val="00A47948"/>
    <w:rsid w:val="00A50CF6"/>
    <w:rsid w:val="00A56946"/>
    <w:rsid w:val="00A6170E"/>
    <w:rsid w:val="00A63B8C"/>
    <w:rsid w:val="00A715F8"/>
    <w:rsid w:val="00A75525"/>
    <w:rsid w:val="00A77F6F"/>
    <w:rsid w:val="00A831FD"/>
    <w:rsid w:val="00A83352"/>
    <w:rsid w:val="00A850A2"/>
    <w:rsid w:val="00A91FA3"/>
    <w:rsid w:val="00A927D3"/>
    <w:rsid w:val="00A957CA"/>
    <w:rsid w:val="00A97D25"/>
    <w:rsid w:val="00AA5712"/>
    <w:rsid w:val="00AA7FC9"/>
    <w:rsid w:val="00AB237D"/>
    <w:rsid w:val="00AB5933"/>
    <w:rsid w:val="00AD3731"/>
    <w:rsid w:val="00AD4D13"/>
    <w:rsid w:val="00AE013D"/>
    <w:rsid w:val="00AE0518"/>
    <w:rsid w:val="00AE11B7"/>
    <w:rsid w:val="00AE7F68"/>
    <w:rsid w:val="00AF2321"/>
    <w:rsid w:val="00AF52F6"/>
    <w:rsid w:val="00AF52FD"/>
    <w:rsid w:val="00AF54A8"/>
    <w:rsid w:val="00AF7237"/>
    <w:rsid w:val="00B0043A"/>
    <w:rsid w:val="00B00D75"/>
    <w:rsid w:val="00B070CB"/>
    <w:rsid w:val="00B11257"/>
    <w:rsid w:val="00B12456"/>
    <w:rsid w:val="00B145F0"/>
    <w:rsid w:val="00B259C8"/>
    <w:rsid w:val="00B26CCF"/>
    <w:rsid w:val="00B30FC2"/>
    <w:rsid w:val="00B331A2"/>
    <w:rsid w:val="00B425F0"/>
    <w:rsid w:val="00B42DFA"/>
    <w:rsid w:val="00B531DD"/>
    <w:rsid w:val="00B55014"/>
    <w:rsid w:val="00B62232"/>
    <w:rsid w:val="00B70BF3"/>
    <w:rsid w:val="00B71DC2"/>
    <w:rsid w:val="00B74656"/>
    <w:rsid w:val="00B91CFC"/>
    <w:rsid w:val="00B9300F"/>
    <w:rsid w:val="00B93893"/>
    <w:rsid w:val="00BA11F9"/>
    <w:rsid w:val="00BA129E"/>
    <w:rsid w:val="00BA3CF4"/>
    <w:rsid w:val="00BA3EDF"/>
    <w:rsid w:val="00BA6EB2"/>
    <w:rsid w:val="00BA7E0A"/>
    <w:rsid w:val="00BB2F7F"/>
    <w:rsid w:val="00BB6F7C"/>
    <w:rsid w:val="00BC3B53"/>
    <w:rsid w:val="00BC3B96"/>
    <w:rsid w:val="00BC4AE3"/>
    <w:rsid w:val="00BC5B28"/>
    <w:rsid w:val="00BD075E"/>
    <w:rsid w:val="00BE3F88"/>
    <w:rsid w:val="00BE4756"/>
    <w:rsid w:val="00BE5ED9"/>
    <w:rsid w:val="00BE7B41"/>
    <w:rsid w:val="00C15A91"/>
    <w:rsid w:val="00C1759F"/>
    <w:rsid w:val="00C206F1"/>
    <w:rsid w:val="00C217E1"/>
    <w:rsid w:val="00C219B1"/>
    <w:rsid w:val="00C4015B"/>
    <w:rsid w:val="00C40C60"/>
    <w:rsid w:val="00C5258E"/>
    <w:rsid w:val="00C530C9"/>
    <w:rsid w:val="00C619A7"/>
    <w:rsid w:val="00C72688"/>
    <w:rsid w:val="00C73D5F"/>
    <w:rsid w:val="00C8584E"/>
    <w:rsid w:val="00C97C80"/>
    <w:rsid w:val="00CA47D3"/>
    <w:rsid w:val="00CA6533"/>
    <w:rsid w:val="00CA6A25"/>
    <w:rsid w:val="00CA6A3F"/>
    <w:rsid w:val="00CA7C99"/>
    <w:rsid w:val="00CC32AE"/>
    <w:rsid w:val="00CC6290"/>
    <w:rsid w:val="00CC7BA8"/>
    <w:rsid w:val="00CD233D"/>
    <w:rsid w:val="00CD362D"/>
    <w:rsid w:val="00CE101D"/>
    <w:rsid w:val="00CE1814"/>
    <w:rsid w:val="00CE1C84"/>
    <w:rsid w:val="00CE5055"/>
    <w:rsid w:val="00CF053F"/>
    <w:rsid w:val="00CF1A17"/>
    <w:rsid w:val="00D0375A"/>
    <w:rsid w:val="00D0609E"/>
    <w:rsid w:val="00D078E1"/>
    <w:rsid w:val="00D100E9"/>
    <w:rsid w:val="00D17AF8"/>
    <w:rsid w:val="00D21E4B"/>
    <w:rsid w:val="00D23522"/>
    <w:rsid w:val="00D264D6"/>
    <w:rsid w:val="00D33BF0"/>
    <w:rsid w:val="00D33DE0"/>
    <w:rsid w:val="00D356BC"/>
    <w:rsid w:val="00D36447"/>
    <w:rsid w:val="00D43072"/>
    <w:rsid w:val="00D516BE"/>
    <w:rsid w:val="00D5423B"/>
    <w:rsid w:val="00D54F4E"/>
    <w:rsid w:val="00D604B3"/>
    <w:rsid w:val="00D60BA4"/>
    <w:rsid w:val="00D62419"/>
    <w:rsid w:val="00D75078"/>
    <w:rsid w:val="00D77870"/>
    <w:rsid w:val="00D80977"/>
    <w:rsid w:val="00D80CCE"/>
    <w:rsid w:val="00D86EEA"/>
    <w:rsid w:val="00D87D03"/>
    <w:rsid w:val="00D95C88"/>
    <w:rsid w:val="00D97B2E"/>
    <w:rsid w:val="00DA1FAE"/>
    <w:rsid w:val="00DA241E"/>
    <w:rsid w:val="00DB36FE"/>
    <w:rsid w:val="00DB533A"/>
    <w:rsid w:val="00DB6307"/>
    <w:rsid w:val="00DD0F4A"/>
    <w:rsid w:val="00DD1DCD"/>
    <w:rsid w:val="00DD338F"/>
    <w:rsid w:val="00DD66F2"/>
    <w:rsid w:val="00DE35B7"/>
    <w:rsid w:val="00DE3FE0"/>
    <w:rsid w:val="00DE578A"/>
    <w:rsid w:val="00DF2583"/>
    <w:rsid w:val="00DF54D9"/>
    <w:rsid w:val="00DF7283"/>
    <w:rsid w:val="00E01A59"/>
    <w:rsid w:val="00E10DC6"/>
    <w:rsid w:val="00E11F8E"/>
    <w:rsid w:val="00E15881"/>
    <w:rsid w:val="00E166F2"/>
    <w:rsid w:val="00E16A8F"/>
    <w:rsid w:val="00E21DE3"/>
    <w:rsid w:val="00E307D1"/>
    <w:rsid w:val="00E342D3"/>
    <w:rsid w:val="00E35C80"/>
    <w:rsid w:val="00E3731D"/>
    <w:rsid w:val="00E43307"/>
    <w:rsid w:val="00E44255"/>
    <w:rsid w:val="00E51469"/>
    <w:rsid w:val="00E634E3"/>
    <w:rsid w:val="00E717C4"/>
    <w:rsid w:val="00E77E18"/>
    <w:rsid w:val="00E77F89"/>
    <w:rsid w:val="00E80330"/>
    <w:rsid w:val="00E806C5"/>
    <w:rsid w:val="00E80E71"/>
    <w:rsid w:val="00E850D3"/>
    <w:rsid w:val="00E853D6"/>
    <w:rsid w:val="00E876B9"/>
    <w:rsid w:val="00EC0DFF"/>
    <w:rsid w:val="00EC237D"/>
    <w:rsid w:val="00EC4D0E"/>
    <w:rsid w:val="00EC4E2B"/>
    <w:rsid w:val="00ED072A"/>
    <w:rsid w:val="00ED406F"/>
    <w:rsid w:val="00ED539E"/>
    <w:rsid w:val="00ED62CF"/>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41A6F"/>
    <w:rsid w:val="00F45A25"/>
    <w:rsid w:val="00F50F86"/>
    <w:rsid w:val="00F53F91"/>
    <w:rsid w:val="00F61569"/>
    <w:rsid w:val="00F61A72"/>
    <w:rsid w:val="00F62B67"/>
    <w:rsid w:val="00F66F13"/>
    <w:rsid w:val="00F74073"/>
    <w:rsid w:val="00F75603"/>
    <w:rsid w:val="00F81508"/>
    <w:rsid w:val="00F845B4"/>
    <w:rsid w:val="00F8713B"/>
    <w:rsid w:val="00F90A14"/>
    <w:rsid w:val="00F93F9E"/>
    <w:rsid w:val="00F976ED"/>
    <w:rsid w:val="00FA2CD7"/>
    <w:rsid w:val="00FB06ED"/>
    <w:rsid w:val="00FB7EF6"/>
    <w:rsid w:val="00FC02F0"/>
    <w:rsid w:val="00FC3165"/>
    <w:rsid w:val="00FC36AB"/>
    <w:rsid w:val="00FC4300"/>
    <w:rsid w:val="00FC4D67"/>
    <w:rsid w:val="00FC7F66"/>
    <w:rsid w:val="00FD5776"/>
    <w:rsid w:val="00FE1CB6"/>
    <w:rsid w:val="00FE486B"/>
    <w:rsid w:val="00FE4D5E"/>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E27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character" w:styleId="Verwijzingopmerking">
    <w:name w:val="annotation reference"/>
    <w:basedOn w:val="Standaardalinea-lettertype"/>
    <w:semiHidden/>
    <w:unhideWhenUsed/>
    <w:rsid w:val="00AD4D13"/>
    <w:rPr>
      <w:sz w:val="16"/>
      <w:szCs w:val="16"/>
    </w:rPr>
  </w:style>
  <w:style w:type="paragraph" w:styleId="Tekstopmerking">
    <w:name w:val="annotation text"/>
    <w:basedOn w:val="Standaard"/>
    <w:link w:val="TekstopmerkingChar"/>
    <w:unhideWhenUsed/>
    <w:rsid w:val="00AD4D13"/>
    <w:pPr>
      <w:spacing w:line="240" w:lineRule="auto"/>
    </w:pPr>
    <w:rPr>
      <w:sz w:val="20"/>
      <w:szCs w:val="20"/>
    </w:rPr>
  </w:style>
  <w:style w:type="character" w:customStyle="1" w:styleId="TekstopmerkingChar">
    <w:name w:val="Tekst opmerking Char"/>
    <w:basedOn w:val="Standaardalinea-lettertype"/>
    <w:link w:val="Tekstopmerking"/>
    <w:rsid w:val="00AD4D13"/>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AD4D13"/>
    <w:rPr>
      <w:b/>
      <w:bCs/>
    </w:rPr>
  </w:style>
  <w:style w:type="character" w:customStyle="1" w:styleId="OnderwerpvanopmerkingChar">
    <w:name w:val="Onderwerp van opmerking Char"/>
    <w:basedOn w:val="TekstopmerkingChar"/>
    <w:link w:val="Onderwerpvanopmerking"/>
    <w:semiHidden/>
    <w:rsid w:val="00AD4D13"/>
    <w:rPr>
      <w:rFonts w:ascii="Verdana" w:hAnsi="Verdana"/>
      <w:b/>
      <w:bCs/>
      <w:lang w:val="nl-NL" w:eastAsia="nl-NL"/>
    </w:rPr>
  </w:style>
  <w:style w:type="paragraph" w:styleId="Lijstalinea">
    <w:name w:val="List Paragraph"/>
    <w:basedOn w:val="Standaard"/>
    <w:uiPriority w:val="34"/>
    <w:qFormat/>
    <w:rsid w:val="00200D4A"/>
    <w:pPr>
      <w:ind w:left="720"/>
      <w:contextualSpacing/>
    </w:pPr>
  </w:style>
  <w:style w:type="paragraph" w:styleId="Revisie">
    <w:name w:val="Revision"/>
    <w:hidden/>
    <w:uiPriority w:val="99"/>
    <w:semiHidden/>
    <w:rsid w:val="007E2F6B"/>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4</ap:Pages>
  <ap:Words>1688</ap:Words>
  <ap:Characters>9287</ap:Characters>
  <ap:DocSecurity>0</ap:DocSecurity>
  <ap:Lines>77</ap:Lines>
  <ap:Paragraphs>21</ap:Paragraphs>
  <ap:ScaleCrop>false</ap:ScaleCrop>
  <ap:LinksUpToDate>false</ap:LinksUpToDate>
  <ap:CharactersWithSpaces>10954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2026-07-02T06:00:00.0000000Z</dcterms:created>
  <dcterms:modified xsi:type="dcterms:W3CDTF">2026-07-02T06:00:00.0000000Z</dcterms:modified>
  <dc:description>------------------------</dc:description>
  <dc:subject/>
  <keywords/>
  <version/>
  <category/>
</coreProperties>
</file>