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71" w:rsidP="00B729CA" w:rsidRDefault="00D9148B" w14:paraId="62D0D4AC" w14:textId="274EF903">
      <w:pPr>
        <w:spacing w:line="264" w:lineRule="auto"/>
      </w:pPr>
      <w:bookmarkStart w:name="_GoBack" w:id="0"/>
      <w:bookmarkEnd w:id="0"/>
      <w:r>
        <w:t>Geachte voorzitter,</w:t>
      </w:r>
    </w:p>
    <w:p w:rsidR="00D9148B" w:rsidP="00B729CA" w:rsidRDefault="00D9148B" w14:paraId="01223FF4" w14:textId="77777777">
      <w:pPr>
        <w:spacing w:line="264" w:lineRule="auto"/>
      </w:pPr>
    </w:p>
    <w:p w:rsidR="00D9148B" w:rsidP="00B729CA" w:rsidRDefault="00D9148B" w14:paraId="56918242" w14:textId="26C9154B">
      <w:pPr>
        <w:spacing w:line="264" w:lineRule="auto"/>
      </w:pPr>
      <w:r>
        <w:t>Vandaag heb ik het derde adviesrapport van de Expertgroep Gezondheid IJmond</w:t>
      </w:r>
    </w:p>
    <w:p w:rsidRPr="00A069FC" w:rsidR="008F0B9D" w:rsidP="00B729CA" w:rsidRDefault="00D9148B" w14:paraId="5541B97F" w14:textId="522212E2">
      <w:pPr>
        <w:pStyle w:val="WitregelW1bodytekst"/>
        <w:spacing w:line="264" w:lineRule="auto"/>
      </w:pPr>
      <w:r>
        <w:t>(hierna</w:t>
      </w:r>
      <w:r w:rsidR="00765A8A">
        <w:t>:</w:t>
      </w:r>
      <w:r>
        <w:t xml:space="preserve"> Expertgroep) in ontvangst genomen. Conform het instellingsbesluit van de Expertgroep deel ik dit advies onverwijld met </w:t>
      </w:r>
      <w:r w:rsidR="00531FEB">
        <w:t>de</w:t>
      </w:r>
      <w:r>
        <w:t xml:space="preserve"> Kamer. </w:t>
      </w:r>
    </w:p>
    <w:p w:rsidR="00D9148B" w:rsidP="00B729CA" w:rsidRDefault="009F14FB" w14:paraId="6A0ACA39" w14:textId="76683FB5">
      <w:pPr>
        <w:pStyle w:val="Slotzin"/>
        <w:spacing w:line="264" w:lineRule="auto"/>
      </w:pPr>
      <w:r w:rsidRPr="0012316E">
        <w:t>In de komende tijd zal ik</w:t>
      </w:r>
      <w:r w:rsidRPr="0012316E" w:rsidR="00685558">
        <w:t xml:space="preserve"> het advies</w:t>
      </w:r>
      <w:r w:rsidRPr="0012316E" w:rsidR="00063776">
        <w:t>,</w:t>
      </w:r>
      <w:r w:rsidRPr="0012316E" w:rsidR="00685558">
        <w:t xml:space="preserve"> samen met de bewindspersonen van </w:t>
      </w:r>
      <w:r w:rsidRPr="0012316E" w:rsidR="0012316E">
        <w:t>Klimaat en Groene Groei</w:t>
      </w:r>
      <w:r w:rsidRPr="0012316E" w:rsidR="00063776">
        <w:t>,</w:t>
      </w:r>
      <w:r w:rsidRPr="0012316E" w:rsidR="00685558">
        <w:t xml:space="preserve"> </w:t>
      </w:r>
      <w:r w:rsidRPr="0012316E">
        <w:t>nader bestudere</w:t>
      </w:r>
      <w:r w:rsidRPr="0012316E" w:rsidR="00B04476">
        <w:t>n</w:t>
      </w:r>
      <w:r w:rsidRPr="0012316E" w:rsidR="00685558">
        <w:t xml:space="preserve"> </w:t>
      </w:r>
      <w:r w:rsidRPr="0012316E" w:rsidR="00134525">
        <w:t>in het</w:t>
      </w:r>
      <w:r w:rsidRPr="0012316E" w:rsidR="00685558">
        <w:t xml:space="preserve"> kader </w:t>
      </w:r>
      <w:r w:rsidRPr="0012316E" w:rsidR="00134525">
        <w:t xml:space="preserve">van </w:t>
      </w:r>
      <w:r w:rsidRPr="0012316E" w:rsidR="00281DD7">
        <w:t xml:space="preserve">het traject van </w:t>
      </w:r>
      <w:r w:rsidRPr="0012316E" w:rsidR="00134525">
        <w:t>de maatwerkafspraak</w:t>
      </w:r>
      <w:r w:rsidRPr="0012316E" w:rsidR="00281DD7">
        <w:t xml:space="preserve"> met Tata Steel</w:t>
      </w:r>
      <w:r w:rsidRPr="0012316E" w:rsidR="00595C02">
        <w:t>.</w:t>
      </w:r>
      <w:r>
        <w:t xml:space="preserve"> Op basis daarvan zal ik </w:t>
      </w:r>
      <w:r w:rsidR="00531FEB">
        <w:t xml:space="preserve">de Kamer </w:t>
      </w:r>
      <w:r>
        <w:t>een reactie op het a</w:t>
      </w:r>
      <w:r w:rsidR="001F6CFB">
        <w:t xml:space="preserve">dvies </w:t>
      </w:r>
      <w:r w:rsidR="00531FEB">
        <w:t>sturen</w:t>
      </w:r>
      <w:r w:rsidR="001F6CFB">
        <w:t xml:space="preserve">. </w:t>
      </w:r>
    </w:p>
    <w:p w:rsidR="00C07E3A" w:rsidP="00B729CA" w:rsidRDefault="00C07E3A" w14:paraId="01D46487" w14:textId="77777777">
      <w:pPr>
        <w:pStyle w:val="Slotzin"/>
        <w:spacing w:line="264" w:lineRule="auto"/>
      </w:pPr>
    </w:p>
    <w:p w:rsidR="00965C71" w:rsidP="00B729CA" w:rsidRDefault="00E330AB" w14:paraId="252795A0" w14:textId="243434A5">
      <w:pPr>
        <w:pStyle w:val="Slotzin"/>
        <w:spacing w:line="264" w:lineRule="auto"/>
      </w:pPr>
      <w:r>
        <w:t>Hoogachtend,</w:t>
      </w:r>
    </w:p>
    <w:p w:rsidR="00965C71" w:rsidP="00B729CA" w:rsidRDefault="00E330AB" w14:paraId="7AA3D7D1" w14:textId="2F378B01">
      <w:pPr>
        <w:pStyle w:val="OndertekeningArea1"/>
        <w:spacing w:line="264" w:lineRule="auto"/>
      </w:pPr>
      <w:r>
        <w:t>DE STAATSSECRETARIS VAN INFRASTRUCTUUR EN WATERSTAAT,</w:t>
      </w:r>
    </w:p>
    <w:p w:rsidR="00965C71" w:rsidP="00B729CA" w:rsidRDefault="00965C71" w14:paraId="7A9B5735" w14:textId="77777777">
      <w:pPr>
        <w:spacing w:line="264" w:lineRule="auto"/>
      </w:pPr>
    </w:p>
    <w:p w:rsidR="00965C71" w:rsidP="00B729CA" w:rsidRDefault="00965C71" w14:paraId="346D929A" w14:textId="77777777">
      <w:pPr>
        <w:spacing w:line="264" w:lineRule="auto"/>
      </w:pPr>
    </w:p>
    <w:p w:rsidR="00965C71" w:rsidP="00B729CA" w:rsidRDefault="00965C71" w14:paraId="6A9DEBA5" w14:textId="77777777">
      <w:pPr>
        <w:spacing w:line="264" w:lineRule="auto"/>
      </w:pPr>
    </w:p>
    <w:p w:rsidR="00965C71" w:rsidP="00B729CA" w:rsidRDefault="00965C71" w14:paraId="476600A4" w14:textId="77777777">
      <w:pPr>
        <w:spacing w:line="264" w:lineRule="auto"/>
      </w:pPr>
    </w:p>
    <w:p w:rsidR="00965C71" w:rsidP="00B729CA" w:rsidRDefault="00E330AB" w14:paraId="2F337C67" w14:textId="77777777">
      <w:pPr>
        <w:spacing w:line="264" w:lineRule="auto"/>
      </w:pPr>
      <w:r>
        <w:t>Annet Bertram</w:t>
      </w:r>
    </w:p>
    <w:sectPr w:rsidR="00965C71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0EC2" w14:textId="77777777" w:rsidR="00724198" w:rsidRDefault="00724198">
      <w:pPr>
        <w:spacing w:line="240" w:lineRule="auto"/>
      </w:pPr>
      <w:r>
        <w:separator/>
      </w:r>
    </w:p>
  </w:endnote>
  <w:endnote w:type="continuationSeparator" w:id="0">
    <w:p w14:paraId="5E627A38" w14:textId="77777777" w:rsidR="00724198" w:rsidRDefault="00724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246A" w14:textId="77777777" w:rsidR="00724198" w:rsidRDefault="00724198">
      <w:pPr>
        <w:spacing w:line="240" w:lineRule="auto"/>
      </w:pPr>
      <w:r>
        <w:separator/>
      </w:r>
    </w:p>
  </w:footnote>
  <w:footnote w:type="continuationSeparator" w:id="0">
    <w:p w14:paraId="5EBF4F39" w14:textId="77777777" w:rsidR="00724198" w:rsidRDefault="00724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71A4" w14:textId="77777777" w:rsidR="00965C71" w:rsidRDefault="00E330A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5DA93EF" wp14:editId="6D6A006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76020" w14:textId="77777777" w:rsidR="00965C71" w:rsidRDefault="00E330A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DA93E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8076020" w14:textId="77777777" w:rsidR="00965C71" w:rsidRDefault="00E330A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69F562D" wp14:editId="79B9CA7F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65F89" w14:textId="77777777" w:rsidR="00965C71" w:rsidRDefault="00E330A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14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14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F562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E065F89" w14:textId="77777777" w:rsidR="00965C71" w:rsidRDefault="00E330A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14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14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79A5548" wp14:editId="26C6A1C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E52F7" w14:textId="77777777" w:rsidR="00E330AB" w:rsidRDefault="00E33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A554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EEE52F7" w14:textId="77777777" w:rsidR="00E330AB" w:rsidRDefault="00E330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D38CAA6" wp14:editId="76C3121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15C90" w14:textId="77777777" w:rsidR="00E330AB" w:rsidRDefault="00E33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8CAA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415C90" w14:textId="77777777" w:rsidR="00E330AB" w:rsidRDefault="00E330A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6055" w14:textId="77777777" w:rsidR="00965C71" w:rsidRDefault="00E330A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9A5A72" wp14:editId="208C8994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54EE8" w14:textId="77777777" w:rsidR="00E330AB" w:rsidRDefault="00E33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9A5A7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B454EE8" w14:textId="77777777" w:rsidR="00E330AB" w:rsidRDefault="00E330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86B527" wp14:editId="2CE0707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C4AA4" w14:textId="50AA9A6C" w:rsidR="00965C71" w:rsidRDefault="00E330A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1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12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6B52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43C4AA4" w14:textId="50AA9A6C" w:rsidR="00965C71" w:rsidRDefault="00E330A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1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12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4729CC" wp14:editId="7A1B4329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6B1C2" w14:textId="77777777" w:rsidR="00965C71" w:rsidRDefault="00E330A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1CE1580" w14:textId="77777777" w:rsidR="00965C71" w:rsidRDefault="00965C71">
                          <w:pPr>
                            <w:pStyle w:val="WitregelW1"/>
                          </w:pPr>
                        </w:p>
                        <w:p w14:paraId="3A1BA7EB" w14:textId="77777777" w:rsidR="00965C71" w:rsidRDefault="00E330A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205A2BC" w14:textId="713B94CA" w:rsidR="00965C71" w:rsidRPr="00D9148B" w:rsidRDefault="00E330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9148B">
                            <w:rPr>
                              <w:lang w:val="de-DE"/>
                            </w:rPr>
                            <w:t xml:space="preserve">2515 </w:t>
                          </w:r>
                          <w:r w:rsidR="008F3701" w:rsidRPr="00D9148B">
                            <w:rPr>
                              <w:lang w:val="de-DE"/>
                            </w:rPr>
                            <w:t>XP Den</w:t>
                          </w:r>
                          <w:r w:rsidRPr="00D9148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D40E143" w14:textId="77777777" w:rsidR="00965C71" w:rsidRPr="00D9148B" w:rsidRDefault="00E330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9148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D0E8E72" w14:textId="77777777" w:rsidR="00965C71" w:rsidRPr="00D9148B" w:rsidRDefault="00E330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9148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27B93B7" w14:textId="77777777" w:rsidR="00965C71" w:rsidRPr="00D9148B" w:rsidRDefault="00965C7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DEA753" w14:textId="77777777" w:rsidR="00965C71" w:rsidRPr="00D9148B" w:rsidRDefault="00E330A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9148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DC5FECE" w14:textId="77777777" w:rsidR="00965C71" w:rsidRDefault="00E330A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FCD1501" w14:textId="77777777" w:rsidR="00965C71" w:rsidRDefault="00965C71">
                          <w:pPr>
                            <w:pStyle w:val="WitregelW2"/>
                          </w:pPr>
                        </w:p>
                        <w:p w14:paraId="52B7D388" w14:textId="77777777" w:rsidR="008F3701" w:rsidRDefault="008F3701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7EB53223" w14:textId="499BF97B" w:rsidR="008F3701" w:rsidRPr="008F3701" w:rsidRDefault="008F3701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8F3701">
                            <w:rPr>
                              <w:b w:val="0"/>
                              <w:bCs/>
                            </w:rPr>
                            <w:t>IENW/BSK-2026/116515</w:t>
                          </w:r>
                        </w:p>
                        <w:p w14:paraId="6CBC70EF" w14:textId="77777777" w:rsidR="008F3701" w:rsidRDefault="008F3701">
                          <w:pPr>
                            <w:pStyle w:val="Referentiegegevenskop"/>
                          </w:pPr>
                        </w:p>
                        <w:p w14:paraId="69AB9E0E" w14:textId="6C7201D0" w:rsidR="00965C71" w:rsidRDefault="00E330A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7DB5EFE" w14:textId="77777777" w:rsidR="00965C71" w:rsidRDefault="00E330AB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729C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EB6B1C2" w14:textId="77777777" w:rsidR="00965C71" w:rsidRDefault="00E330A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1CE1580" w14:textId="77777777" w:rsidR="00965C71" w:rsidRDefault="00965C71">
                    <w:pPr>
                      <w:pStyle w:val="WitregelW1"/>
                    </w:pPr>
                  </w:p>
                  <w:p w14:paraId="3A1BA7EB" w14:textId="77777777" w:rsidR="00965C71" w:rsidRDefault="00E330AB">
                    <w:pPr>
                      <w:pStyle w:val="Afzendgegevens"/>
                    </w:pPr>
                    <w:r>
                      <w:t>Rijnstraat 8</w:t>
                    </w:r>
                  </w:p>
                  <w:p w14:paraId="5205A2BC" w14:textId="713B94CA" w:rsidR="00965C71" w:rsidRPr="00D9148B" w:rsidRDefault="00E330AB">
                    <w:pPr>
                      <w:pStyle w:val="Afzendgegevens"/>
                      <w:rPr>
                        <w:lang w:val="de-DE"/>
                      </w:rPr>
                    </w:pPr>
                    <w:r w:rsidRPr="00D9148B">
                      <w:rPr>
                        <w:lang w:val="de-DE"/>
                      </w:rPr>
                      <w:t xml:space="preserve">2515 </w:t>
                    </w:r>
                    <w:r w:rsidR="008F3701" w:rsidRPr="00D9148B">
                      <w:rPr>
                        <w:lang w:val="de-DE"/>
                      </w:rPr>
                      <w:t>XP Den</w:t>
                    </w:r>
                    <w:r w:rsidRPr="00D9148B">
                      <w:rPr>
                        <w:lang w:val="de-DE"/>
                      </w:rPr>
                      <w:t xml:space="preserve"> Haag</w:t>
                    </w:r>
                  </w:p>
                  <w:p w14:paraId="3D40E143" w14:textId="77777777" w:rsidR="00965C71" w:rsidRPr="00D9148B" w:rsidRDefault="00E330AB">
                    <w:pPr>
                      <w:pStyle w:val="Afzendgegevens"/>
                      <w:rPr>
                        <w:lang w:val="de-DE"/>
                      </w:rPr>
                    </w:pPr>
                    <w:r w:rsidRPr="00D9148B">
                      <w:rPr>
                        <w:lang w:val="de-DE"/>
                      </w:rPr>
                      <w:t>Postbus 20901</w:t>
                    </w:r>
                  </w:p>
                  <w:p w14:paraId="7D0E8E72" w14:textId="77777777" w:rsidR="00965C71" w:rsidRPr="00D9148B" w:rsidRDefault="00E330AB">
                    <w:pPr>
                      <w:pStyle w:val="Afzendgegevens"/>
                      <w:rPr>
                        <w:lang w:val="de-DE"/>
                      </w:rPr>
                    </w:pPr>
                    <w:r w:rsidRPr="00D9148B">
                      <w:rPr>
                        <w:lang w:val="de-DE"/>
                      </w:rPr>
                      <w:t>2500 EX Den Haag</w:t>
                    </w:r>
                  </w:p>
                  <w:p w14:paraId="327B93B7" w14:textId="77777777" w:rsidR="00965C71" w:rsidRPr="00D9148B" w:rsidRDefault="00965C7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DEA753" w14:textId="77777777" w:rsidR="00965C71" w:rsidRPr="00D9148B" w:rsidRDefault="00E330AB">
                    <w:pPr>
                      <w:pStyle w:val="Afzendgegevens"/>
                      <w:rPr>
                        <w:lang w:val="de-DE"/>
                      </w:rPr>
                    </w:pPr>
                    <w:r w:rsidRPr="00D9148B">
                      <w:rPr>
                        <w:lang w:val="de-DE"/>
                      </w:rPr>
                      <w:t>T   070-456 0000</w:t>
                    </w:r>
                  </w:p>
                  <w:p w14:paraId="7DC5FECE" w14:textId="77777777" w:rsidR="00965C71" w:rsidRDefault="00E330A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FCD1501" w14:textId="77777777" w:rsidR="00965C71" w:rsidRDefault="00965C71">
                    <w:pPr>
                      <w:pStyle w:val="WitregelW2"/>
                    </w:pPr>
                  </w:p>
                  <w:p w14:paraId="52B7D388" w14:textId="77777777" w:rsidR="008F3701" w:rsidRDefault="008F3701">
                    <w:pPr>
                      <w:pStyle w:val="Referentiegegevenskop"/>
                    </w:pPr>
                    <w:r>
                      <w:t>Kenmerk</w:t>
                    </w:r>
                  </w:p>
                  <w:p w14:paraId="7EB53223" w14:textId="499BF97B" w:rsidR="008F3701" w:rsidRPr="008F3701" w:rsidRDefault="008F3701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8F3701">
                      <w:rPr>
                        <w:b w:val="0"/>
                        <w:bCs/>
                      </w:rPr>
                      <w:t>IENW/BSK-2026/116515</w:t>
                    </w:r>
                  </w:p>
                  <w:p w14:paraId="6CBC70EF" w14:textId="77777777" w:rsidR="008F3701" w:rsidRDefault="008F3701">
                    <w:pPr>
                      <w:pStyle w:val="Referentiegegevenskop"/>
                    </w:pPr>
                  </w:p>
                  <w:p w14:paraId="69AB9E0E" w14:textId="6C7201D0" w:rsidR="00965C71" w:rsidRDefault="00E330A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7DB5EFE" w14:textId="77777777" w:rsidR="00965C71" w:rsidRDefault="00E330AB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2EC63C0" wp14:editId="41BB66EF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CED92D" w14:textId="77777777" w:rsidR="00965C71" w:rsidRDefault="00E330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0CF193" wp14:editId="579C71E9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C63C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FCED92D" w14:textId="77777777" w:rsidR="00965C71" w:rsidRDefault="00E330A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0CF193" wp14:editId="579C71E9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68C2C8" wp14:editId="470548F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9D1F8" w14:textId="77777777" w:rsidR="00965C71" w:rsidRDefault="00E330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7CAEBDC" wp14:editId="2EC7263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8C2C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E79D1F8" w14:textId="77777777" w:rsidR="00965C71" w:rsidRDefault="00E330A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7CAEBDC" wp14:editId="2EC7263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0CD5BE3" wp14:editId="514AEEB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4CB25" w14:textId="77777777" w:rsidR="00965C71" w:rsidRDefault="00E330A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D5BE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FD4CB25" w14:textId="77777777" w:rsidR="00965C71" w:rsidRDefault="00E330A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B5388D" wp14:editId="3D47510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06F75" w14:textId="77777777" w:rsidR="00965C71" w:rsidRDefault="00E330A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5388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3306F75" w14:textId="77777777" w:rsidR="00965C71" w:rsidRDefault="00E330A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FCC1F9" wp14:editId="42AA696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65C71" w14:paraId="61E3D5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BE0D3F" w14:textId="77777777" w:rsidR="00965C71" w:rsidRDefault="00965C71"/>
                            </w:tc>
                            <w:tc>
                              <w:tcPr>
                                <w:tcW w:w="5400" w:type="dxa"/>
                              </w:tcPr>
                              <w:p w14:paraId="280EFBEF" w14:textId="77777777" w:rsidR="00965C71" w:rsidRDefault="00965C71"/>
                            </w:tc>
                          </w:tr>
                          <w:tr w:rsidR="00965C71" w14:paraId="71FEB12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89C748" w14:textId="77777777" w:rsidR="00965C71" w:rsidRDefault="00E330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AF0925" w14:textId="15885D6C" w:rsidR="00965C71" w:rsidRDefault="00C07E3A">
                                <w:r>
                                  <w:t>01 juli 2026</w:t>
                                </w:r>
                              </w:p>
                            </w:tc>
                          </w:tr>
                          <w:tr w:rsidR="00965C71" w14:paraId="6DF961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DFD1EE" w14:textId="77777777" w:rsidR="00965C71" w:rsidRDefault="00E330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85757E" w14:textId="77777777" w:rsidR="00965C71" w:rsidRDefault="00E330AB">
                                <w:r>
                                  <w:t>Derde advies Expertgroep Gezondheid IJmond</w:t>
                                </w:r>
                              </w:p>
                            </w:tc>
                          </w:tr>
                          <w:tr w:rsidR="00965C71" w14:paraId="34BA99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1A855C" w14:textId="77777777" w:rsidR="00965C71" w:rsidRDefault="00965C71"/>
                            </w:tc>
                            <w:tc>
                              <w:tcPr>
                                <w:tcW w:w="5400" w:type="dxa"/>
                              </w:tcPr>
                              <w:p w14:paraId="7B7AE546" w14:textId="77777777" w:rsidR="00965C71" w:rsidRDefault="00965C71"/>
                            </w:tc>
                          </w:tr>
                        </w:tbl>
                        <w:p w14:paraId="75AE127E" w14:textId="77777777" w:rsidR="00E330AB" w:rsidRDefault="00E33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CC1F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65C71" w14:paraId="61E3D5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BE0D3F" w14:textId="77777777" w:rsidR="00965C71" w:rsidRDefault="00965C71"/>
                      </w:tc>
                      <w:tc>
                        <w:tcPr>
                          <w:tcW w:w="5400" w:type="dxa"/>
                        </w:tcPr>
                        <w:p w14:paraId="280EFBEF" w14:textId="77777777" w:rsidR="00965C71" w:rsidRDefault="00965C71"/>
                      </w:tc>
                    </w:tr>
                    <w:tr w:rsidR="00965C71" w14:paraId="71FEB12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89C748" w14:textId="77777777" w:rsidR="00965C71" w:rsidRDefault="00E330A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AF0925" w14:textId="15885D6C" w:rsidR="00965C71" w:rsidRDefault="00C07E3A">
                          <w:r>
                            <w:t>01 juli 2026</w:t>
                          </w:r>
                        </w:p>
                      </w:tc>
                    </w:tr>
                    <w:tr w:rsidR="00965C71" w14:paraId="6DF961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DFD1EE" w14:textId="77777777" w:rsidR="00965C71" w:rsidRDefault="00E330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85757E" w14:textId="77777777" w:rsidR="00965C71" w:rsidRDefault="00E330AB">
                          <w:r>
                            <w:t>Derde advies Expertgroep Gezondheid IJmond</w:t>
                          </w:r>
                        </w:p>
                      </w:tc>
                    </w:tr>
                    <w:tr w:rsidR="00965C71" w14:paraId="34BA99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1A855C" w14:textId="77777777" w:rsidR="00965C71" w:rsidRDefault="00965C71"/>
                      </w:tc>
                      <w:tc>
                        <w:tcPr>
                          <w:tcW w:w="5400" w:type="dxa"/>
                        </w:tcPr>
                        <w:p w14:paraId="7B7AE546" w14:textId="77777777" w:rsidR="00965C71" w:rsidRDefault="00965C71"/>
                      </w:tc>
                    </w:tr>
                  </w:tbl>
                  <w:p w14:paraId="75AE127E" w14:textId="77777777" w:rsidR="00E330AB" w:rsidRDefault="00E330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E99E597" wp14:editId="1109978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14088" w14:textId="77777777" w:rsidR="00E330AB" w:rsidRDefault="00E33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9E59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8C14088" w14:textId="77777777" w:rsidR="00E330AB" w:rsidRDefault="00E330A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A3F4FC"/>
    <w:multiLevelType w:val="multilevel"/>
    <w:tmpl w:val="EB44529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3967B4"/>
    <w:multiLevelType w:val="multilevel"/>
    <w:tmpl w:val="A49D76C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AA88A3"/>
    <w:multiLevelType w:val="multilevel"/>
    <w:tmpl w:val="D2A5718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7AA6F5"/>
    <w:multiLevelType w:val="multilevel"/>
    <w:tmpl w:val="2F444A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90E24CD1"/>
    <w:multiLevelType w:val="multilevel"/>
    <w:tmpl w:val="0A05512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17CACDB"/>
    <w:multiLevelType w:val="multilevel"/>
    <w:tmpl w:val="AF267EE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5B0B98D"/>
    <w:multiLevelType w:val="multilevel"/>
    <w:tmpl w:val="F4C46B6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6525991"/>
    <w:multiLevelType w:val="multilevel"/>
    <w:tmpl w:val="FD767EC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E675D1D"/>
    <w:multiLevelType w:val="multilevel"/>
    <w:tmpl w:val="C46C5CF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BAA1E79"/>
    <w:multiLevelType w:val="multilevel"/>
    <w:tmpl w:val="AFAFE6D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6106A2"/>
    <w:multiLevelType w:val="multilevel"/>
    <w:tmpl w:val="18FDAA7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408B998"/>
    <w:multiLevelType w:val="multilevel"/>
    <w:tmpl w:val="27BACB4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979864"/>
    <w:multiLevelType w:val="multilevel"/>
    <w:tmpl w:val="8ABAE21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5E0BF2"/>
    <w:multiLevelType w:val="multilevel"/>
    <w:tmpl w:val="D979839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7A4E61"/>
    <w:multiLevelType w:val="multilevel"/>
    <w:tmpl w:val="9C4CCDD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C3E235"/>
    <w:multiLevelType w:val="multilevel"/>
    <w:tmpl w:val="484C955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0836C"/>
    <w:multiLevelType w:val="multilevel"/>
    <w:tmpl w:val="F9FBA1F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D89D76"/>
    <w:multiLevelType w:val="multilevel"/>
    <w:tmpl w:val="35A01C1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896DE"/>
    <w:multiLevelType w:val="multilevel"/>
    <w:tmpl w:val="C499F9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BD10844"/>
    <w:multiLevelType w:val="multilevel"/>
    <w:tmpl w:val="4A19365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19E46E"/>
    <w:multiLevelType w:val="multilevel"/>
    <w:tmpl w:val="C58303D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EBA519"/>
    <w:multiLevelType w:val="multilevel"/>
    <w:tmpl w:val="A9E266E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91CD35"/>
    <w:multiLevelType w:val="multilevel"/>
    <w:tmpl w:val="491A645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12"/>
  </w:num>
  <w:num w:numId="11">
    <w:abstractNumId w:val="15"/>
  </w:num>
  <w:num w:numId="12">
    <w:abstractNumId w:val="18"/>
  </w:num>
  <w:num w:numId="13">
    <w:abstractNumId w:val="20"/>
  </w:num>
  <w:num w:numId="14">
    <w:abstractNumId w:val="1"/>
  </w:num>
  <w:num w:numId="15">
    <w:abstractNumId w:val="10"/>
  </w:num>
  <w:num w:numId="16">
    <w:abstractNumId w:val="2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3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8B"/>
    <w:rsid w:val="000203B2"/>
    <w:rsid w:val="00020735"/>
    <w:rsid w:val="00063776"/>
    <w:rsid w:val="00117EAD"/>
    <w:rsid w:val="0012316E"/>
    <w:rsid w:val="00134525"/>
    <w:rsid w:val="001F6CFB"/>
    <w:rsid w:val="00281DD7"/>
    <w:rsid w:val="00290725"/>
    <w:rsid w:val="00291983"/>
    <w:rsid w:val="00296440"/>
    <w:rsid w:val="002B35E6"/>
    <w:rsid w:val="002C7768"/>
    <w:rsid w:val="003118DD"/>
    <w:rsid w:val="003F62BB"/>
    <w:rsid w:val="004412C4"/>
    <w:rsid w:val="00467B56"/>
    <w:rsid w:val="00496E4C"/>
    <w:rsid w:val="004E5895"/>
    <w:rsid w:val="005003D4"/>
    <w:rsid w:val="00531FEB"/>
    <w:rsid w:val="00595C02"/>
    <w:rsid w:val="005E3176"/>
    <w:rsid w:val="0062145C"/>
    <w:rsid w:val="00685558"/>
    <w:rsid w:val="00695300"/>
    <w:rsid w:val="006D5B85"/>
    <w:rsid w:val="00724198"/>
    <w:rsid w:val="00765A8A"/>
    <w:rsid w:val="00846555"/>
    <w:rsid w:val="008C6131"/>
    <w:rsid w:val="008F0B9D"/>
    <w:rsid w:val="008F3701"/>
    <w:rsid w:val="00927D4E"/>
    <w:rsid w:val="00944E1E"/>
    <w:rsid w:val="00965C71"/>
    <w:rsid w:val="00985691"/>
    <w:rsid w:val="009F14FB"/>
    <w:rsid w:val="00A95E1C"/>
    <w:rsid w:val="00AD26E7"/>
    <w:rsid w:val="00B04476"/>
    <w:rsid w:val="00B46BA6"/>
    <w:rsid w:val="00B729CA"/>
    <w:rsid w:val="00B97F9E"/>
    <w:rsid w:val="00C07E3A"/>
    <w:rsid w:val="00C7307F"/>
    <w:rsid w:val="00CC7862"/>
    <w:rsid w:val="00CD1144"/>
    <w:rsid w:val="00CF02D2"/>
    <w:rsid w:val="00D9148B"/>
    <w:rsid w:val="00D95923"/>
    <w:rsid w:val="00DE3FDF"/>
    <w:rsid w:val="00E330AB"/>
    <w:rsid w:val="00E3409E"/>
    <w:rsid w:val="00EF50A2"/>
    <w:rsid w:val="00F20798"/>
    <w:rsid w:val="00F90D85"/>
    <w:rsid w:val="00FA77AC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A5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914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4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B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9644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lication%20Data\Microsoft%20Office\Outlook\SecureTempFolder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Derde advies Expertgroep Gezondheid IJmond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2026-07-01T13:10:00.0000000Z</dcterms:created>
  <dcterms:modified xsi:type="dcterms:W3CDTF">2026-07-01T13:10:00.0000000Z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Derde advies Expertgroep Gezondheid IJmond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B.J.M. Dessing-Peerbooms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