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63B41B8" w14:textId="77777777">
        <w:trPr>
          <w:cantSplit/>
        </w:trPr>
        <w:tc>
          <w:tcPr>
            <w:tcW w:w="9142" w:type="dxa"/>
            <w:gridSpan w:val="2"/>
            <w:tcBorders>
              <w:top w:val="nil"/>
              <w:left w:val="nil"/>
              <w:bottom w:val="nil"/>
              <w:right w:val="nil"/>
            </w:tcBorders>
          </w:tcPr>
          <w:p w:rsidRPr="00205115" w:rsidR="00205115" w:rsidP="004474D9" w:rsidRDefault="00205115" w14:paraId="283CF2DF" w14:textId="77777777">
            <w:pPr>
              <w:tabs>
                <w:tab w:val="left" w:pos="-1440"/>
                <w:tab w:val="left" w:pos="-720"/>
              </w:tabs>
              <w:suppressAutoHyphens/>
              <w:rPr>
                <w:rFonts w:ascii="Times New Roman" w:hAnsi="Times New Roman"/>
              </w:rPr>
            </w:pPr>
            <w:r w:rsidRPr="00205115">
              <w:rPr>
                <w:rFonts w:ascii="Times New Roman" w:hAnsi="Times New Roman"/>
              </w:rPr>
              <w:t>De Tweede Kamer der Staten-</w:t>
            </w:r>
            <w:r w:rsidRPr="00205115">
              <w:rPr>
                <w:rFonts w:ascii="Times New Roman" w:hAnsi="Times New Roman"/>
              </w:rPr>
              <w:fldChar w:fldCharType="begin"/>
            </w:r>
            <w:r w:rsidRPr="00205115">
              <w:rPr>
                <w:rFonts w:ascii="Times New Roman" w:hAnsi="Times New Roman"/>
              </w:rPr>
              <w:instrText xml:space="preserve">PRIVATE </w:instrText>
            </w:r>
            <w:r w:rsidRPr="00205115">
              <w:rPr>
                <w:rFonts w:ascii="Times New Roman" w:hAnsi="Times New Roman"/>
              </w:rPr>
              <w:fldChar w:fldCharType="end"/>
            </w:r>
          </w:p>
          <w:p w:rsidRPr="00205115" w:rsidR="00205115" w:rsidP="004474D9" w:rsidRDefault="00205115" w14:paraId="453E1DFE" w14:textId="77777777">
            <w:pPr>
              <w:tabs>
                <w:tab w:val="left" w:pos="-1440"/>
                <w:tab w:val="left" w:pos="-720"/>
              </w:tabs>
              <w:suppressAutoHyphens/>
              <w:rPr>
                <w:rFonts w:ascii="Times New Roman" w:hAnsi="Times New Roman"/>
              </w:rPr>
            </w:pPr>
            <w:r w:rsidRPr="00205115">
              <w:rPr>
                <w:rFonts w:ascii="Times New Roman" w:hAnsi="Times New Roman"/>
              </w:rPr>
              <w:t>Generaal zendt bijgaand door</w:t>
            </w:r>
          </w:p>
          <w:p w:rsidRPr="00205115" w:rsidR="00205115" w:rsidP="004474D9" w:rsidRDefault="00205115" w14:paraId="7B116FF6" w14:textId="77777777">
            <w:pPr>
              <w:tabs>
                <w:tab w:val="left" w:pos="-1440"/>
                <w:tab w:val="left" w:pos="-720"/>
              </w:tabs>
              <w:suppressAutoHyphens/>
              <w:rPr>
                <w:rFonts w:ascii="Times New Roman" w:hAnsi="Times New Roman"/>
              </w:rPr>
            </w:pPr>
            <w:r w:rsidRPr="00205115">
              <w:rPr>
                <w:rFonts w:ascii="Times New Roman" w:hAnsi="Times New Roman"/>
              </w:rPr>
              <w:t>haar aangenomen wetsvoorstel</w:t>
            </w:r>
          </w:p>
          <w:p w:rsidRPr="00205115" w:rsidR="00205115" w:rsidP="004474D9" w:rsidRDefault="00205115" w14:paraId="670136A3" w14:textId="77777777">
            <w:pPr>
              <w:tabs>
                <w:tab w:val="left" w:pos="-1440"/>
                <w:tab w:val="left" w:pos="-720"/>
              </w:tabs>
              <w:suppressAutoHyphens/>
              <w:rPr>
                <w:rFonts w:ascii="Times New Roman" w:hAnsi="Times New Roman"/>
              </w:rPr>
            </w:pPr>
            <w:r w:rsidRPr="00205115">
              <w:rPr>
                <w:rFonts w:ascii="Times New Roman" w:hAnsi="Times New Roman"/>
              </w:rPr>
              <w:t>aan de Eerste Kamer.</w:t>
            </w:r>
          </w:p>
          <w:p w:rsidRPr="00205115" w:rsidR="00205115" w:rsidP="004474D9" w:rsidRDefault="00205115" w14:paraId="3499F83D" w14:textId="77777777">
            <w:pPr>
              <w:tabs>
                <w:tab w:val="left" w:pos="-1440"/>
                <w:tab w:val="left" w:pos="-720"/>
              </w:tabs>
              <w:suppressAutoHyphens/>
              <w:rPr>
                <w:rFonts w:ascii="Times New Roman" w:hAnsi="Times New Roman"/>
              </w:rPr>
            </w:pPr>
          </w:p>
          <w:p w:rsidRPr="00205115" w:rsidR="00205115" w:rsidP="004474D9" w:rsidRDefault="00205115" w14:paraId="11D4FAA7" w14:textId="77777777">
            <w:pPr>
              <w:tabs>
                <w:tab w:val="left" w:pos="-1440"/>
                <w:tab w:val="left" w:pos="-720"/>
              </w:tabs>
              <w:suppressAutoHyphens/>
              <w:rPr>
                <w:rFonts w:ascii="Times New Roman" w:hAnsi="Times New Roman"/>
              </w:rPr>
            </w:pPr>
            <w:r w:rsidRPr="00205115">
              <w:rPr>
                <w:rFonts w:ascii="Times New Roman" w:hAnsi="Times New Roman"/>
              </w:rPr>
              <w:t>De Voorzitter,</w:t>
            </w:r>
          </w:p>
          <w:p w:rsidRPr="00205115" w:rsidR="00205115" w:rsidP="004474D9" w:rsidRDefault="00205115" w14:paraId="32A09EE0" w14:textId="77777777">
            <w:pPr>
              <w:tabs>
                <w:tab w:val="left" w:pos="-1440"/>
                <w:tab w:val="left" w:pos="-720"/>
              </w:tabs>
              <w:suppressAutoHyphens/>
              <w:rPr>
                <w:rFonts w:ascii="Times New Roman" w:hAnsi="Times New Roman"/>
              </w:rPr>
            </w:pPr>
          </w:p>
          <w:p w:rsidRPr="00205115" w:rsidR="00205115" w:rsidP="004474D9" w:rsidRDefault="00205115" w14:paraId="56FBD8C8" w14:textId="77777777">
            <w:pPr>
              <w:tabs>
                <w:tab w:val="left" w:pos="-1440"/>
                <w:tab w:val="left" w:pos="-720"/>
              </w:tabs>
              <w:suppressAutoHyphens/>
              <w:rPr>
                <w:rFonts w:ascii="Times New Roman" w:hAnsi="Times New Roman"/>
              </w:rPr>
            </w:pPr>
          </w:p>
          <w:p w:rsidRPr="00205115" w:rsidR="00205115" w:rsidP="004474D9" w:rsidRDefault="00205115" w14:paraId="16B84F98" w14:textId="77777777">
            <w:pPr>
              <w:tabs>
                <w:tab w:val="left" w:pos="-1440"/>
                <w:tab w:val="left" w:pos="-720"/>
              </w:tabs>
              <w:suppressAutoHyphens/>
              <w:rPr>
                <w:rFonts w:ascii="Times New Roman" w:hAnsi="Times New Roman"/>
              </w:rPr>
            </w:pPr>
          </w:p>
          <w:p w:rsidRPr="00205115" w:rsidR="00205115" w:rsidP="004474D9" w:rsidRDefault="00205115" w14:paraId="37D23304" w14:textId="77777777">
            <w:pPr>
              <w:tabs>
                <w:tab w:val="left" w:pos="-1440"/>
                <w:tab w:val="left" w:pos="-720"/>
              </w:tabs>
              <w:suppressAutoHyphens/>
              <w:rPr>
                <w:rFonts w:ascii="Times New Roman" w:hAnsi="Times New Roman"/>
              </w:rPr>
            </w:pPr>
          </w:p>
          <w:p w:rsidRPr="00205115" w:rsidR="00205115" w:rsidP="004474D9" w:rsidRDefault="00205115" w14:paraId="15FBEE28" w14:textId="77777777">
            <w:pPr>
              <w:tabs>
                <w:tab w:val="left" w:pos="-1440"/>
                <w:tab w:val="left" w:pos="-720"/>
              </w:tabs>
              <w:suppressAutoHyphens/>
              <w:rPr>
                <w:rFonts w:ascii="Times New Roman" w:hAnsi="Times New Roman"/>
              </w:rPr>
            </w:pPr>
          </w:p>
          <w:p w:rsidRPr="00205115" w:rsidR="00205115" w:rsidP="004474D9" w:rsidRDefault="00205115" w14:paraId="7CEC35DE" w14:textId="77777777">
            <w:pPr>
              <w:tabs>
                <w:tab w:val="left" w:pos="-1440"/>
                <w:tab w:val="left" w:pos="-720"/>
              </w:tabs>
              <w:suppressAutoHyphens/>
              <w:rPr>
                <w:rFonts w:ascii="Times New Roman" w:hAnsi="Times New Roman"/>
              </w:rPr>
            </w:pPr>
          </w:p>
          <w:p w:rsidRPr="00205115" w:rsidR="00205115" w:rsidP="004474D9" w:rsidRDefault="00205115" w14:paraId="0CDB6E7A" w14:textId="77777777">
            <w:pPr>
              <w:tabs>
                <w:tab w:val="left" w:pos="-1440"/>
                <w:tab w:val="left" w:pos="-720"/>
              </w:tabs>
              <w:suppressAutoHyphens/>
              <w:rPr>
                <w:rFonts w:ascii="Times New Roman" w:hAnsi="Times New Roman"/>
              </w:rPr>
            </w:pPr>
          </w:p>
          <w:p w:rsidRPr="00205115" w:rsidR="00205115" w:rsidP="004474D9" w:rsidRDefault="00205115" w14:paraId="5929F64A" w14:textId="77777777">
            <w:pPr>
              <w:tabs>
                <w:tab w:val="left" w:pos="-1440"/>
                <w:tab w:val="left" w:pos="-720"/>
              </w:tabs>
              <w:suppressAutoHyphens/>
              <w:rPr>
                <w:rFonts w:ascii="Times New Roman" w:hAnsi="Times New Roman"/>
              </w:rPr>
            </w:pPr>
          </w:p>
          <w:p w:rsidRPr="00205115" w:rsidR="00205115" w:rsidP="004474D9" w:rsidRDefault="00205115" w14:paraId="39DA6906" w14:textId="77777777">
            <w:pPr>
              <w:rPr>
                <w:rFonts w:ascii="Times New Roman" w:hAnsi="Times New Roman"/>
              </w:rPr>
            </w:pPr>
          </w:p>
          <w:p w:rsidRPr="002168F4" w:rsidR="00CB3578" w:rsidP="00205115" w:rsidRDefault="00205115" w14:paraId="0C9B2085" w14:textId="2C2661AF">
            <w:pPr>
              <w:pStyle w:val="Amendement"/>
              <w:rPr>
                <w:rFonts w:ascii="Times New Roman" w:hAnsi="Times New Roman" w:cs="Times New Roman"/>
              </w:rPr>
            </w:pPr>
            <w:r>
              <w:rPr>
                <w:rFonts w:ascii="Times New Roman" w:hAnsi="Times New Roman" w:cs="Times New Roman"/>
                <w:b w:val="0"/>
                <w:bCs w:val="0"/>
                <w:sz w:val="20"/>
              </w:rPr>
              <w:t>25  juni 2026</w:t>
            </w:r>
          </w:p>
        </w:tc>
      </w:tr>
      <w:tr w:rsidRPr="002168F4" w:rsidR="00CB3578" w:rsidTr="00A11E73" w14:paraId="6BC0C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54FA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1CAA5F" w14:textId="77777777">
            <w:pPr>
              <w:tabs>
                <w:tab w:val="left" w:pos="-1440"/>
                <w:tab w:val="left" w:pos="-720"/>
              </w:tabs>
              <w:suppressAutoHyphens/>
              <w:rPr>
                <w:rFonts w:ascii="Times New Roman" w:hAnsi="Times New Roman"/>
                <w:b/>
                <w:bCs/>
              </w:rPr>
            </w:pPr>
          </w:p>
        </w:tc>
      </w:tr>
      <w:tr w:rsidRPr="002168F4" w:rsidR="00205115" w:rsidTr="00A11E73" w14:paraId="3A6C5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05115" w:rsidRDefault="00205115" w14:paraId="3E22AD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5115" w:rsidRDefault="00205115" w14:paraId="5374945B" w14:textId="77777777">
            <w:pPr>
              <w:tabs>
                <w:tab w:val="left" w:pos="-1440"/>
                <w:tab w:val="left" w:pos="-720"/>
              </w:tabs>
              <w:suppressAutoHyphens/>
              <w:rPr>
                <w:rFonts w:ascii="Times New Roman" w:hAnsi="Times New Roman"/>
                <w:b/>
                <w:bCs/>
              </w:rPr>
            </w:pPr>
          </w:p>
        </w:tc>
      </w:tr>
      <w:tr w:rsidRPr="002168F4" w:rsidR="00205115" w:rsidTr="00230553" w14:paraId="14796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0282" w:rsidR="00205115" w:rsidP="000D5BC4" w:rsidRDefault="00205115" w14:paraId="111CAF2F" w14:textId="6876E56D">
            <w:pPr>
              <w:rPr>
                <w:rFonts w:ascii="Times New Roman" w:hAnsi="Times New Roman"/>
                <w:b/>
                <w:bCs/>
                <w:sz w:val="24"/>
              </w:rPr>
            </w:pPr>
            <w:r w:rsidRPr="00090282">
              <w:rPr>
                <w:rFonts w:ascii="Times New Roman" w:hAnsi="Times New Roman"/>
                <w:b/>
                <w:bCs/>
                <w:sz w:val="24"/>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tc>
      </w:tr>
      <w:tr w:rsidRPr="002168F4" w:rsidR="00CB3578" w:rsidTr="00A11E73" w14:paraId="207CD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175E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A127B3" w14:textId="77777777">
            <w:pPr>
              <w:pStyle w:val="Amendement"/>
              <w:rPr>
                <w:rFonts w:ascii="Times New Roman" w:hAnsi="Times New Roman" w:cs="Times New Roman"/>
              </w:rPr>
            </w:pPr>
          </w:p>
        </w:tc>
      </w:tr>
      <w:tr w:rsidRPr="002168F4" w:rsidR="00CB3578" w:rsidTr="00A11E73" w14:paraId="0021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8624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45858E" w14:textId="77777777">
            <w:pPr>
              <w:pStyle w:val="Amendement"/>
              <w:rPr>
                <w:rFonts w:ascii="Times New Roman" w:hAnsi="Times New Roman" w:cs="Times New Roman"/>
              </w:rPr>
            </w:pPr>
          </w:p>
        </w:tc>
      </w:tr>
      <w:tr w:rsidRPr="002168F4" w:rsidR="00205115" w:rsidTr="00C9627B" w14:paraId="4C857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05115" w:rsidRDefault="00205115" w14:paraId="3FE197B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078C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2A93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61A160" w14:textId="77777777">
            <w:pPr>
              <w:pStyle w:val="Amendement"/>
              <w:rPr>
                <w:rFonts w:ascii="Times New Roman" w:hAnsi="Times New Roman" w:cs="Times New Roman"/>
              </w:rPr>
            </w:pPr>
          </w:p>
        </w:tc>
      </w:tr>
    </w:tbl>
    <w:p w:rsidRPr="00090282" w:rsidR="00090282" w:rsidP="00090282" w:rsidRDefault="00090282" w14:paraId="5B047D77" w14:textId="42B3A7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Wij Willem-Alexander, bij de gratie Gods, Koning der Nederlanden, Prins van Oranje-Nassau, enz. enz. enz.</w:t>
      </w:r>
    </w:p>
    <w:p w:rsidRPr="00090282" w:rsidR="00090282" w:rsidP="00090282" w:rsidRDefault="00090282" w14:paraId="564E360A"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17C087C" w14:textId="013DF0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Allen, die deze zullen zien of horen lezen, saluut! doen te weten:</w:t>
      </w:r>
    </w:p>
    <w:p w:rsidRPr="00090282" w:rsidR="00090282" w:rsidP="00090282" w:rsidRDefault="00090282" w14:paraId="5E5E3145" w14:textId="404EFA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 xml:space="preserve">Alzo Wij in overweging genomen hebben, dat het noodzakelijk is om regels te stellen ter implementatie van Richtlijn (EU) 2024/2811 van het Europees Parlement en de Raad van 23 oktober 2024 tot wijziging van Richtlijn 2014/65/EU met als doel de publieke kapitaalmarkten in de Unie aantrekkelijker te maken voor ondernemingen en de toegang tot kapitaal voor kleine en middelgrote ondernemingen (mkb-ondernemingen) te vergemakkelijken, en tot intrekking van Richtlijn 2001/34/EG, ter uitvoering van Verordening (EU) 2024/2809 van het Europees Parlement en de Raad van 23 oktober 2024 tot wijziging van de Verordeningen (EU) 2017/1129, (EU) nr. 596/2014 en (EU) nr. 600/2014 om publieke kapitaalmarkten in de Unie aantrekkelijker te maken voor ondernemingen en de toegang tot kapitaal voor kleine en middelgrote ondernemingen (mkb-ondernemingen) te vergemakkelijken, en ter uitvoering van 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 </w:t>
      </w:r>
    </w:p>
    <w:p w:rsidRPr="00090282" w:rsidR="00090282" w:rsidP="00090282" w:rsidRDefault="00090282" w14:paraId="5E95150F" w14:textId="30E7FA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90282" w:rsidR="00090282" w:rsidP="00090282" w:rsidRDefault="00090282" w14:paraId="1855B6FF"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2B5A003F"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6C83FC9" w14:textId="77777777">
      <w:pPr>
        <w:tabs>
          <w:tab w:val="left" w:pos="284"/>
          <w:tab w:val="left" w:pos="567"/>
          <w:tab w:val="left" w:pos="851"/>
        </w:tabs>
        <w:ind w:right="-2"/>
        <w:rPr>
          <w:rFonts w:ascii="Times New Roman" w:hAnsi="Times New Roman"/>
          <w:b/>
          <w:sz w:val="24"/>
          <w:szCs w:val="20"/>
        </w:rPr>
      </w:pPr>
      <w:r w:rsidRPr="00090282">
        <w:rPr>
          <w:rFonts w:ascii="Times New Roman" w:hAnsi="Times New Roman"/>
          <w:b/>
          <w:sz w:val="24"/>
          <w:szCs w:val="20"/>
        </w:rPr>
        <w:lastRenderedPageBreak/>
        <w:t>ARTIKEL I</w:t>
      </w:r>
    </w:p>
    <w:p w:rsidRPr="00090282" w:rsidR="00090282" w:rsidP="00090282" w:rsidRDefault="00090282" w14:paraId="3B43E62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6E026E0" w14:textId="4E7E62AA">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De </w:t>
      </w:r>
      <w:r w:rsidRPr="00090282">
        <w:rPr>
          <w:rFonts w:ascii="Times New Roman" w:hAnsi="Times New Roman"/>
          <w:b/>
          <w:sz w:val="24"/>
          <w:szCs w:val="20"/>
          <w:lang w:val="nl"/>
        </w:rPr>
        <w:t>Wet op het financieel toezicht</w:t>
      </w:r>
      <w:r w:rsidRPr="00090282">
        <w:rPr>
          <w:rFonts w:ascii="Times New Roman" w:hAnsi="Times New Roman"/>
          <w:sz w:val="24"/>
          <w:szCs w:val="20"/>
          <w:lang w:val="nl"/>
        </w:rPr>
        <w:t xml:space="preserve"> wordt gewijzigd als volgt:</w:t>
      </w:r>
    </w:p>
    <w:p w:rsidRPr="00090282" w:rsidR="00090282" w:rsidP="00090282" w:rsidRDefault="00090282" w14:paraId="504043A1"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C6F52AD"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A</w:t>
      </w:r>
    </w:p>
    <w:p w:rsidRPr="00090282" w:rsidR="00090282" w:rsidP="00090282" w:rsidRDefault="00090282" w14:paraId="65C392DC"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AE5DDDD" w14:textId="619BE96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In artikel 1:1 wordt in de alfabetische rangschikking een definitie ingevoegd, luidende:</w:t>
      </w:r>
    </w:p>
    <w:p w:rsidRPr="00090282" w:rsidR="00090282" w:rsidP="00090282" w:rsidRDefault="00090282" w14:paraId="7F7D15E3"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mkb-groeimarkt:</w:t>
      </w:r>
    </w:p>
    <w:p w:rsidRPr="00090282" w:rsidR="00090282" w:rsidP="00090282" w:rsidRDefault="00090282" w14:paraId="7CBDA4EA" w14:textId="3555DF7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een multilaterale handelsfaciliteit die overeenkomstig artikel 4:91ea, eerste lid, als mkb-groeimarkt is geregistreerd;</w:t>
      </w:r>
    </w:p>
    <w:p w:rsidRPr="00090282" w:rsidR="00090282" w:rsidP="00090282" w:rsidRDefault="00090282" w14:paraId="126CA42A" w14:textId="3A6BE520">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b. een segment van een multilaterale handelsfaciliteit dat overeenkomstig artikel 4:91eb, eerste lid, als mkb-groeimarkt is geregistreerd;</w:t>
      </w:r>
    </w:p>
    <w:p w:rsidRPr="00090282" w:rsidR="00090282" w:rsidP="00090282" w:rsidRDefault="00090282" w14:paraId="6CE29C2C"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C8E37AC"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B</w:t>
      </w:r>
    </w:p>
    <w:p w:rsidRPr="00090282" w:rsidR="00090282" w:rsidP="00090282" w:rsidRDefault="00090282" w14:paraId="06FAACB6"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59C072D2" w14:textId="5841DC3B">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1:76d wordt een artikel ingevoegd, luidende:</w:t>
      </w:r>
      <w:r w:rsidRPr="00090282">
        <w:rPr>
          <w:rFonts w:ascii="Times New Roman" w:hAnsi="Times New Roman"/>
          <w:sz w:val="24"/>
          <w:szCs w:val="20"/>
          <w:lang w:val="nl"/>
        </w:rPr>
        <w:br/>
      </w:r>
    </w:p>
    <w:p w:rsidRPr="00090282" w:rsidR="00090282" w:rsidP="00090282" w:rsidRDefault="00090282" w14:paraId="4701BEAD"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b/>
          <w:sz w:val="24"/>
          <w:szCs w:val="20"/>
          <w:lang w:val="nl"/>
        </w:rPr>
        <w:t>Artikel 1:76e</w:t>
      </w:r>
      <w:r w:rsidRPr="00090282">
        <w:rPr>
          <w:rFonts w:ascii="Times New Roman" w:hAnsi="Times New Roman"/>
          <w:b/>
          <w:sz w:val="24"/>
          <w:szCs w:val="20"/>
          <w:lang w:val="nl"/>
        </w:rPr>
        <w:br/>
      </w:r>
    </w:p>
    <w:p w:rsidRPr="00090282" w:rsidR="00090282" w:rsidP="00090282" w:rsidRDefault="00090282" w14:paraId="28FCCB44" w14:textId="71AABAF1">
      <w:pPr>
        <w:tabs>
          <w:tab w:val="left" w:pos="284"/>
          <w:tab w:val="left" w:pos="567"/>
          <w:tab w:val="left" w:pos="851"/>
        </w:tabs>
        <w:ind w:right="-2"/>
        <w:rPr>
          <w:rFonts w:ascii="Times New Roman" w:hAnsi="Times New Roman"/>
          <w:b/>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De Autoriteit Financiële Markten kan:</w:t>
      </w:r>
    </w:p>
    <w:p w:rsidRPr="00090282" w:rsidR="00090282" w:rsidP="00090282" w:rsidRDefault="00090282" w14:paraId="050EB012" w14:textId="1A1BC30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maatregelen nemen om te verifiëren dat een beleggingsonderneming organisatorische regelingen heeft getroffen die ervoor zorgen dat door een uitgevende instelling gefinancierd onderzoek op beleggingsgebied dat zij verricht of verspreidt, voldoet aan de EU-gedragscode voor door een uitgevende instelling gefinancierd beleggingsonderzoek, bedoeld in artikel 24, derde lid quater, van de richtlijn markten voor financiële instrumenten 2014;</w:t>
      </w:r>
    </w:p>
    <w:p w:rsidRPr="00090282" w:rsidR="00090282" w:rsidP="00090282" w:rsidRDefault="00090282" w14:paraId="1F855724" w14:textId="3616E04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b. door middel van een aanwijzing een beleggingsonderneming verplichten de verspreiding van door een uitgevende instelling gefinancierd beleggingsonderzoek te schorsen, indien het onderzoek niet overeenkomstig de EU-gedragscode, bedoeld in onderdeel a, is verricht.</w:t>
      </w:r>
    </w:p>
    <w:p w:rsidRPr="00090282" w:rsidR="00090282" w:rsidP="00090282" w:rsidRDefault="00090282" w14:paraId="596CC72F"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D223E60"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 xml:space="preserve">C </w:t>
      </w:r>
    </w:p>
    <w:p w:rsidRPr="00090282" w:rsidR="00090282" w:rsidP="00090282" w:rsidRDefault="00090282" w14:paraId="65BFBCB8"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07B7C281" w14:textId="26A5F43B">
      <w:pPr>
        <w:tabs>
          <w:tab w:val="left" w:pos="284"/>
          <w:tab w:val="left" w:pos="567"/>
          <w:tab w:val="left" w:pos="851"/>
        </w:tabs>
        <w:ind w:right="-2"/>
        <w:rPr>
          <w:rFonts w:ascii="Times New Roman" w:hAnsi="Times New Roman"/>
          <w:sz w:val="24"/>
          <w:szCs w:val="20"/>
        </w:rPr>
      </w:pPr>
      <w:bookmarkStart w:name="_Hlk219122208" w:id="0"/>
      <w:r>
        <w:rPr>
          <w:rFonts w:ascii="Times New Roman" w:hAnsi="Times New Roman"/>
          <w:sz w:val="24"/>
          <w:szCs w:val="20"/>
        </w:rPr>
        <w:tab/>
      </w:r>
      <w:r w:rsidRPr="00090282">
        <w:rPr>
          <w:rFonts w:ascii="Times New Roman" w:hAnsi="Times New Roman"/>
          <w:sz w:val="24"/>
          <w:szCs w:val="20"/>
        </w:rPr>
        <w:t>Na artikel 1:77p wordt een artikel ingevoegd, luidende:</w:t>
      </w:r>
    </w:p>
    <w:bookmarkEnd w:id="0"/>
    <w:p w:rsidRPr="00090282" w:rsidR="00090282" w:rsidP="00090282" w:rsidRDefault="00090282" w14:paraId="2FAD724E"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2C06F0F4" w14:textId="77777777">
      <w:pPr>
        <w:tabs>
          <w:tab w:val="left" w:pos="284"/>
          <w:tab w:val="left" w:pos="567"/>
          <w:tab w:val="left" w:pos="851"/>
        </w:tabs>
        <w:ind w:right="-2"/>
        <w:rPr>
          <w:rFonts w:ascii="Times New Roman" w:hAnsi="Times New Roman"/>
          <w:b/>
          <w:bCs/>
          <w:sz w:val="24"/>
          <w:szCs w:val="20"/>
        </w:rPr>
      </w:pPr>
      <w:r w:rsidRPr="00090282">
        <w:rPr>
          <w:rFonts w:ascii="Times New Roman" w:hAnsi="Times New Roman"/>
          <w:b/>
          <w:bCs/>
          <w:sz w:val="24"/>
          <w:szCs w:val="20"/>
        </w:rPr>
        <w:t>Artikel 1:77q</w:t>
      </w:r>
    </w:p>
    <w:p w:rsidRPr="00090282" w:rsidR="00090282" w:rsidP="00090282" w:rsidRDefault="00090282" w14:paraId="21569995" w14:textId="77777777">
      <w:pPr>
        <w:tabs>
          <w:tab w:val="left" w:pos="284"/>
          <w:tab w:val="left" w:pos="567"/>
          <w:tab w:val="left" w:pos="851"/>
        </w:tabs>
        <w:ind w:right="-2"/>
        <w:rPr>
          <w:rFonts w:ascii="Times New Roman" w:hAnsi="Times New Roman"/>
          <w:b/>
          <w:bCs/>
          <w:sz w:val="24"/>
          <w:szCs w:val="20"/>
        </w:rPr>
      </w:pPr>
    </w:p>
    <w:p w:rsidRPr="00090282" w:rsidR="00090282" w:rsidP="00090282" w:rsidRDefault="00090282" w14:paraId="124EB3E9" w14:textId="479754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1. De Autoriteit Financiële Markten kan, overeenkomstig het bepaalde ingevolge artikel 41, eerste lid, onderdeel l, van de verordening financiële benchmarks, indien is voldaan aan de voorwaarden van de eerste volzin van dat onderdeel, een beheerder voor de duur van ten hoogste een jaar door middel van het geven van een aanwijzing verplichten om te staken met:</w:t>
      </w:r>
    </w:p>
    <w:p w:rsidRPr="00090282" w:rsidR="00090282" w:rsidP="00090282" w:rsidRDefault="00090282" w14:paraId="7058AFC2" w14:textId="138CB1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 het aanbieden van een EU-klimaattransitiebenchmark of een op de Overeenkomst van Parijs afgestemde EU-benchmark;</w:t>
      </w:r>
    </w:p>
    <w:p w:rsidRPr="00090282" w:rsidR="00090282" w:rsidP="00090282" w:rsidRDefault="00090282" w14:paraId="155B9592" w14:textId="17883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 xml:space="preserve">b. het gebruiken van de aanduiding EU-klimaattransitiebenchmark of op de Overeenkomst van Parijs afgestemde EU-benchmark in de naam van een door de beheerder voor gebruik in de Europese Unie beschikbaar gestelde benchmark, reclame-uitingen of documenten met betrekking tot die benchmark; </w:t>
      </w:r>
    </w:p>
    <w:p w:rsidRPr="00090282" w:rsidR="00090282" w:rsidP="00090282" w:rsidRDefault="00090282" w14:paraId="7585D1AF" w14:textId="5FDED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c. het suggereren, in de naam van een door de beheerder voor gebruik in de Europese Unie beschikbaar gestelde benchmark, reclame-uitingen of documenten met betrekking tot die benchmark, dat de voorwaarden voor het aanbieden van een EU-klimaattransitiebenchmark of een op de Overeenkomst van Parijs afgestemde EU-benchmark in acht worden genomen.</w:t>
      </w:r>
    </w:p>
    <w:p w:rsidRPr="00090282" w:rsidR="00090282" w:rsidP="00090282" w:rsidRDefault="00090282" w14:paraId="29CA2A00" w14:textId="0265F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2. Voor de toepassing van het eerste lid wordt verstaan onder:</w:t>
      </w:r>
    </w:p>
    <w:p w:rsidRPr="00090282" w:rsidR="00090282" w:rsidP="00090282" w:rsidRDefault="00090282" w14:paraId="4BBA0C8E" w14:textId="1DDE2B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 beheerder: een beheerder als bedoeld in artikel 3, eerste lid, punt 6, van de verordening financiële benchmarks;</w:t>
      </w:r>
    </w:p>
    <w:p w:rsidRPr="00090282" w:rsidR="00090282" w:rsidP="00090282" w:rsidRDefault="00090282" w14:paraId="3B807329" w14:textId="6F483A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b. EU-klimaattransitiebenchmark: een EU-klimaattransitiebenchmark als bedoeld in artikel 3, eerste lid, onderdeel 23 bis, van de verordening financiële benchmarks;</w:t>
      </w:r>
    </w:p>
    <w:p w:rsidRPr="00090282" w:rsidR="00090282" w:rsidP="00090282" w:rsidRDefault="00090282" w14:paraId="49CEC1FD" w14:textId="40EEC2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c. op de Overeenkomst van Parijs afgestemde EU-benchmark: een op de Overeenkomst van Parijs afgestemde EU-benchmark als bedoeld in artikel 3, eerste lid, onderdeel 23 ter, van de verordening financiële benchmarks.</w:t>
      </w:r>
    </w:p>
    <w:p w:rsidRPr="00090282" w:rsidR="00090282" w:rsidP="00090282" w:rsidRDefault="00090282" w14:paraId="1BF4D57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AACEAF4"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D</w:t>
      </w:r>
      <w:r w:rsidRPr="00090282">
        <w:rPr>
          <w:rFonts w:ascii="Times New Roman" w:hAnsi="Times New Roman"/>
          <w:sz w:val="24"/>
          <w:szCs w:val="20"/>
          <w:lang w:val="nl"/>
        </w:rPr>
        <w:br/>
      </w:r>
    </w:p>
    <w:p w:rsidRPr="00090282" w:rsidR="00090282" w:rsidP="00090282" w:rsidRDefault="00090282" w14:paraId="76BE4E21" w14:textId="2298283F">
      <w:pPr>
        <w:tabs>
          <w:tab w:val="left" w:pos="284"/>
          <w:tab w:val="left" w:pos="567"/>
          <w:tab w:val="left" w:pos="851"/>
        </w:tabs>
        <w:ind w:right="-2"/>
        <w:rPr>
          <w:rFonts w:ascii="Times New Roman" w:hAnsi="Times New Roman"/>
          <w:sz w:val="24"/>
          <w:szCs w:val="20"/>
          <w:lang w:val="nl"/>
        </w:rPr>
      </w:pPr>
      <w:bookmarkStart w:name="_Hlk219363257" w:id="1"/>
      <w:r>
        <w:rPr>
          <w:rFonts w:ascii="Times New Roman" w:hAnsi="Times New Roman"/>
          <w:sz w:val="24"/>
          <w:szCs w:val="20"/>
          <w:lang w:val="nl"/>
        </w:rPr>
        <w:tab/>
      </w:r>
      <w:r w:rsidRPr="00090282">
        <w:rPr>
          <w:rFonts w:ascii="Times New Roman" w:hAnsi="Times New Roman"/>
          <w:sz w:val="24"/>
          <w:szCs w:val="20"/>
          <w:lang w:val="nl"/>
        </w:rPr>
        <w:t>In artikel 1:87, derde lid, wordt na “kan voor onbepaalde tijd” ingevoegd “</w:t>
      </w:r>
      <w:bookmarkStart w:name="_Hlk219363033" w:id="2"/>
      <w:r w:rsidRPr="00090282">
        <w:rPr>
          <w:rFonts w:ascii="Times New Roman" w:hAnsi="Times New Roman"/>
          <w:sz w:val="24"/>
          <w:szCs w:val="20"/>
          <w:lang w:val="nl"/>
        </w:rPr>
        <w:t>, of in het geval van een herhaaldelijke overtreding van artikel 14 of 15 van de verordening marktmisbruik voor de duur van ten hoogste 10 jaar,”</w:t>
      </w:r>
      <w:bookmarkEnd w:id="2"/>
      <w:r w:rsidRPr="00090282">
        <w:rPr>
          <w:rFonts w:ascii="Times New Roman" w:hAnsi="Times New Roman"/>
          <w:sz w:val="24"/>
          <w:szCs w:val="20"/>
          <w:lang w:val="nl"/>
        </w:rPr>
        <w:t>.</w:t>
      </w:r>
    </w:p>
    <w:bookmarkEnd w:id="1"/>
    <w:p w:rsidRPr="00090282" w:rsidR="00090282" w:rsidP="00090282" w:rsidRDefault="00090282" w14:paraId="7DC850BB"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br/>
      </w:r>
      <w:bookmarkStart w:name="_Hlk204774054" w:id="3"/>
      <w:r w:rsidRPr="00090282">
        <w:rPr>
          <w:rFonts w:ascii="Times New Roman" w:hAnsi="Times New Roman"/>
          <w:sz w:val="24"/>
          <w:szCs w:val="20"/>
          <w:lang w:val="nl"/>
        </w:rPr>
        <w:t>E</w:t>
      </w:r>
    </w:p>
    <w:p w:rsidRPr="00090282" w:rsidR="00090282" w:rsidP="00090282" w:rsidRDefault="00090282" w14:paraId="08CE02CF"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24E6FD3" w14:textId="424CCE7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In artikel 1:107, derde lid, onderdeel l, wordt “multilaterale handelsfaciliteiten, die overeenkomstig artikel 4:91ea, eerste lid,” vervangen door “multilaterale handelsfaciliteiten, of segmenten daarvan, die overeenkomstig artikel 4:91ea, eerste lid, respectievelijk artikel 4:91eb, eerste lid,” en vervalt “, indien vanuit deze bijkantoren diensten worden aangeboden in een andere lidstaat”.</w:t>
      </w:r>
    </w:p>
    <w:p w:rsidRPr="00090282" w:rsidR="00090282" w:rsidP="00090282" w:rsidRDefault="00090282" w14:paraId="7624ED6E"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01B597DD"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F</w:t>
      </w:r>
    </w:p>
    <w:p w:rsidRPr="00090282" w:rsidR="00090282" w:rsidP="00090282" w:rsidRDefault="00090282" w14:paraId="2E8FB95A"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5AC670C9" w14:textId="179922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Artikel 4:19 wordt als volgt gewijzigd:</w:t>
      </w:r>
    </w:p>
    <w:p w:rsidRPr="00090282" w:rsidR="00090282" w:rsidP="00090282" w:rsidRDefault="00090282" w14:paraId="09E1BD9E"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4340DC6" w14:textId="68D1B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1. In het eerste en tweede lid wordt “waaronder reclame-uitingen” telkens vervangen door “waaronder reclame-uitingen en door een beleggingsonderneming of een derde verricht onderzoek op beleggingsgebied”.</w:t>
      </w:r>
    </w:p>
    <w:p w:rsidRPr="00090282" w:rsidR="00090282" w:rsidP="00090282" w:rsidRDefault="00090282" w14:paraId="4C012152"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62683010" w14:textId="519EC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2. Er wordt een lid toegevoegd, luidende:</w:t>
      </w:r>
    </w:p>
    <w:p w:rsidRPr="00090282" w:rsidR="00090282" w:rsidP="00090282" w:rsidRDefault="00090282" w14:paraId="5208B785" w14:textId="54453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5. Bij of krachtens algemene maatregel van bestuur worden nadere regels gesteld met betrekking tot de door of namens een financiële onderneming verstrekte of beschikbaar gestelde informatie, bedoeld in het eerste lid.</w:t>
      </w:r>
    </w:p>
    <w:p w:rsidRPr="00090282" w:rsidR="00090282" w:rsidP="00090282" w:rsidRDefault="00090282" w14:paraId="33753DC3"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3CF3084"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G</w:t>
      </w:r>
    </w:p>
    <w:p w:rsidRPr="00090282" w:rsidR="00090282" w:rsidP="00090282" w:rsidRDefault="00090282" w14:paraId="2E850727"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0703CC8" w14:textId="7EE2BD8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4:90b wordt een artikel ingevoegd, luidende:</w:t>
      </w:r>
    </w:p>
    <w:p w:rsidRPr="00090282" w:rsidR="00090282" w:rsidP="00090282" w:rsidRDefault="00090282" w14:paraId="2CD8A7CA"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sz w:val="24"/>
          <w:szCs w:val="20"/>
          <w:lang w:val="nl"/>
        </w:rPr>
        <w:br/>
      </w:r>
      <w:r w:rsidRPr="00090282">
        <w:rPr>
          <w:rFonts w:ascii="Times New Roman" w:hAnsi="Times New Roman"/>
          <w:b/>
          <w:sz w:val="24"/>
          <w:szCs w:val="20"/>
          <w:lang w:val="nl"/>
        </w:rPr>
        <w:t>Artikel 4:90c</w:t>
      </w:r>
    </w:p>
    <w:p w:rsidRPr="00090282" w:rsidR="00090282" w:rsidP="00090282" w:rsidRDefault="00090282" w14:paraId="0EA9AFC7"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1EC90C09" w14:textId="5B8DF39B">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1. Een beleggingsonderneming die een beleggingsdienst of een nevendienst verleent draagt er zorg voor dat het door haar aan cliënten of potentiële cliënten gedistribueerd onderzoek op beleggingsgebied dat geheel of gedeeltelijk wordt gefinancierd door een uitgevende instelling alleen als door een uitgevende instelling gefinancierd onderzoek op beleggingsgebied wordt aangemerkt, indien het onderzoek is verricht </w:t>
      </w:r>
      <w:bookmarkStart w:name="_Hlk218786088" w:id="4"/>
      <w:r w:rsidRPr="00090282">
        <w:rPr>
          <w:rFonts w:ascii="Times New Roman" w:hAnsi="Times New Roman"/>
          <w:sz w:val="24"/>
          <w:szCs w:val="20"/>
          <w:lang w:val="nl"/>
        </w:rPr>
        <w:t>in overeenstemming met de EU-gedragscode, bedoeld in artikel 1:76e, onderdeel a.</w:t>
      </w:r>
    </w:p>
    <w:bookmarkEnd w:id="4"/>
    <w:p w:rsidRPr="00090282" w:rsidR="00090282" w:rsidP="00090282" w:rsidRDefault="00090282" w14:paraId="21DF653A" w14:textId="6FC75C0B">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2. Een beleggingsonderneming die onderzoek op beleggingsgebied als bedoeld in het eerste lid verricht of distribueert, treft organisatorische regelingen om ervoor te zorgen dat het onderzoek wordt verricht in overeenstemming met de in dat lid bedoelde EU-gedragscode en de ingevolge deze wet gestelde regels met betrekking tot onderzoek op beleggingsgebied. </w:t>
      </w:r>
    </w:p>
    <w:p w:rsidR="00090282" w:rsidP="00090282" w:rsidRDefault="00090282" w14:paraId="23E2DA9A"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br/>
      </w:r>
      <w:bookmarkEnd w:id="3"/>
      <w:r w:rsidRPr="00090282">
        <w:rPr>
          <w:rFonts w:ascii="Times New Roman" w:hAnsi="Times New Roman"/>
          <w:sz w:val="24"/>
          <w:szCs w:val="20"/>
          <w:lang w:val="nl"/>
        </w:rPr>
        <w:t>H</w:t>
      </w:r>
      <w:r w:rsidRPr="00090282">
        <w:rPr>
          <w:rFonts w:ascii="Times New Roman" w:hAnsi="Times New Roman"/>
          <w:sz w:val="24"/>
          <w:szCs w:val="20"/>
          <w:lang w:val="nl"/>
        </w:rPr>
        <w:br/>
      </w:r>
    </w:p>
    <w:p w:rsidRPr="00090282" w:rsidR="00090282" w:rsidP="00090282" w:rsidRDefault="00090282" w14:paraId="123B1F24" w14:textId="50E9195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Artikel 4:91ea, vijfde lid, wordt als volgt gewijzigd:</w:t>
      </w:r>
    </w:p>
    <w:p w:rsidRPr="00090282" w:rsidR="00090282" w:rsidP="00090282" w:rsidRDefault="00090282" w14:paraId="01265CF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7C9C5CD" w14:textId="197DFED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w:t>
      </w:r>
      <w:r w:rsidRPr="00090282" w:rsidDel="0008623F">
        <w:rPr>
          <w:rFonts w:ascii="Times New Roman" w:hAnsi="Times New Roman"/>
          <w:sz w:val="24"/>
          <w:szCs w:val="20"/>
          <w:lang w:val="nl"/>
        </w:rPr>
        <w:t xml:space="preserve"> </w:t>
      </w:r>
      <w:r w:rsidRPr="00090282">
        <w:rPr>
          <w:rFonts w:ascii="Times New Roman" w:hAnsi="Times New Roman"/>
          <w:sz w:val="24"/>
          <w:szCs w:val="20"/>
          <w:lang w:val="nl"/>
        </w:rPr>
        <w:t>In de eerste zin wordt “uitsluitend op een andere mkb-groeimarkt worden verhandeld” vervangen door “ook op een ander handelsplatform worden verhandeld”;</w:t>
      </w:r>
    </w:p>
    <w:p w:rsidRPr="00090282" w:rsidR="00090282" w:rsidP="00090282" w:rsidRDefault="00090282" w14:paraId="52B6214A"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027F4B1" w14:textId="11A5541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2. In de tweede zin wordt “met betrekking tot de regels omtrent het behoorlijk ondernemingsbestuur van de andere mkb-groeimarkt of de informatieverstrekking met betrekking tot de andere mkb-groeimarkt” vervangen door “indien dat andere handelsplatform een andere mkb-groeimarkt is, gelden voor de uitgevende instelling geen verplichtingen inzake het behoorlijk ondernemingsbestuur of de initiële, doorlopende of ad-hoc informatieverstrekking met betrekking tot die andere mkb-groeimarkt”;</w:t>
      </w:r>
    </w:p>
    <w:p w:rsidRPr="00090282" w:rsidR="00090282" w:rsidP="00090282" w:rsidRDefault="00090282" w14:paraId="07E2F7D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294B3FF6" w14:textId="0E97F11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Er wordt een zin toegevoegd, luidende: Indien het andere handelsplatform geen mkb-groeimarkt</w:t>
      </w:r>
      <w:r w:rsidRPr="00090282">
        <w:rPr>
          <w:rFonts w:ascii="Times New Roman" w:hAnsi="Times New Roman"/>
          <w:sz w:val="24"/>
          <w:szCs w:val="20"/>
        </w:rPr>
        <w:t xml:space="preserve"> </w:t>
      </w:r>
      <w:r w:rsidRPr="00090282">
        <w:rPr>
          <w:rFonts w:ascii="Times New Roman" w:hAnsi="Times New Roman"/>
          <w:sz w:val="24"/>
          <w:szCs w:val="20"/>
          <w:lang w:val="nl"/>
        </w:rPr>
        <w:t>is, stelt dat andere handelsplatform de uitgevende instelling in kennis van elke verplichting die op haar van toepassing zal zijn ten aanzien van de corporate governance of de initiële, doorlopende of ad hoc te verstrekken informatie met betrekking tot dat handelsplatform.</w:t>
      </w:r>
    </w:p>
    <w:p w:rsidRPr="00090282" w:rsidR="00090282" w:rsidP="00090282" w:rsidRDefault="00090282" w14:paraId="46E18B12"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55A10F0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I</w:t>
      </w:r>
      <w:r w:rsidRPr="00090282">
        <w:rPr>
          <w:rFonts w:ascii="Times New Roman" w:hAnsi="Times New Roman"/>
          <w:sz w:val="24"/>
          <w:szCs w:val="20"/>
          <w:lang w:val="nl"/>
        </w:rPr>
        <w:br/>
      </w:r>
    </w:p>
    <w:p w:rsidRPr="00090282" w:rsidR="00090282" w:rsidP="00090282" w:rsidRDefault="00090282" w14:paraId="1ECB3393" w14:textId="7608C70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4:91ea wordt een artikel ingevoegd, luidende:</w:t>
      </w:r>
      <w:r w:rsidRPr="00090282">
        <w:rPr>
          <w:rFonts w:ascii="Times New Roman" w:hAnsi="Times New Roman"/>
          <w:sz w:val="24"/>
          <w:szCs w:val="20"/>
          <w:lang w:val="nl"/>
        </w:rPr>
        <w:br/>
      </w:r>
    </w:p>
    <w:p w:rsidRPr="00090282" w:rsidR="00090282" w:rsidP="00090282" w:rsidRDefault="00090282" w14:paraId="74865DAC"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4:91eb</w:t>
      </w:r>
    </w:p>
    <w:p w:rsidRPr="00090282" w:rsidR="00090282" w:rsidP="00090282" w:rsidRDefault="00090282" w14:paraId="61C4966E"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690D6FE2"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 De Autoriteit Financiële Markten wijst op aanvraag van een beleggingsonderneming of marktexploitant die een in Nederland gelegen of beheerde multilaterale handelsfaciliteit exploiteert een segment daarvan aan als mkb-groeimarkt</w:t>
      </w:r>
      <w:r w:rsidRPr="00090282">
        <w:rPr>
          <w:rFonts w:ascii="Times New Roman" w:hAnsi="Times New Roman"/>
          <w:sz w:val="24"/>
          <w:szCs w:val="20"/>
        </w:rPr>
        <w:t xml:space="preserve"> en registreert die aanwijzing in het openbaar register, bedoeld in artikel 1:107, eerste lid</w:t>
      </w:r>
      <w:r w:rsidRPr="00090282">
        <w:rPr>
          <w:rFonts w:ascii="Times New Roman" w:hAnsi="Times New Roman"/>
          <w:sz w:val="24"/>
          <w:szCs w:val="20"/>
          <w:lang w:val="nl"/>
        </w:rPr>
        <w:t>, indien het segment beschikt over regelingen, systemen en procedures die waarborgen dat:</w:t>
      </w:r>
    </w:p>
    <w:p w:rsidR="00090282" w:rsidP="00090282" w:rsidRDefault="00090282" w14:paraId="176685B8"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is voldaan aan het bepaalde ingevolge in artikel 4:91ea, eerste lid, onderdelen a tot en met g;</w:t>
      </w:r>
    </w:p>
    <w:p w:rsidRPr="00090282" w:rsidR="00090282" w:rsidP="00090282" w:rsidRDefault="00090282" w14:paraId="4DCBD90B" w14:textId="5324B391">
      <w:pPr>
        <w:tabs>
          <w:tab w:val="left" w:pos="284"/>
          <w:tab w:val="left" w:pos="567"/>
          <w:tab w:val="left" w:pos="851"/>
        </w:tabs>
        <w:ind w:right="-2"/>
        <w:rPr>
          <w:rFonts w:ascii="Times New Roman" w:hAnsi="Times New Roman"/>
          <w:sz w:val="24"/>
          <w:szCs w:val="20"/>
        </w:rPr>
      </w:pPr>
      <w:r>
        <w:rPr>
          <w:rFonts w:ascii="Times New Roman" w:hAnsi="Times New Roman"/>
          <w:sz w:val="24"/>
          <w:szCs w:val="20"/>
          <w:lang w:val="nl"/>
        </w:rPr>
        <w:tab/>
      </w:r>
      <w:r w:rsidRPr="00090282">
        <w:rPr>
          <w:rFonts w:ascii="Times New Roman" w:hAnsi="Times New Roman"/>
          <w:sz w:val="24"/>
          <w:szCs w:val="20"/>
          <w:lang w:val="nl"/>
        </w:rPr>
        <w:t>b. het als mkb-groeimarkt geregistreerde segment van de multilaterale handelsfaciliteit duidelijk is gescheiden van de andere marktsegmenten die worden geëxploiteerd door de beleggingsonderneming of marktexploitant</w:t>
      </w:r>
      <w:r w:rsidRPr="00090282">
        <w:rPr>
          <w:rFonts w:ascii="Times New Roman" w:hAnsi="Times New Roman"/>
          <w:sz w:val="24"/>
          <w:szCs w:val="20"/>
        </w:rPr>
        <w:t xml:space="preserve">; </w:t>
      </w:r>
    </w:p>
    <w:p w:rsidR="00090282" w:rsidP="00090282" w:rsidRDefault="00090282" w14:paraId="4B6FEA8F"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c. de transacties op het als mkb-groeimarkt geregistreerde segment van de multilaterale handelsfaciliteit duidelijk worden onderscheiden van andere marktactiviteiten op de andere segmenten van de multilaterale handelsfaciliteit;</w:t>
      </w:r>
    </w:p>
    <w:p w:rsidRPr="00090282" w:rsidR="00090282" w:rsidP="00090282" w:rsidRDefault="00090282" w14:paraId="20526818" w14:textId="1F86422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d. de multilaterale handelsfaciliteit op verzoek van de Autoriteit Financiële Markten een volledige lijst van de </w:t>
      </w:r>
      <w:r w:rsidRPr="00090282">
        <w:rPr>
          <w:rFonts w:ascii="Times New Roman" w:hAnsi="Times New Roman"/>
          <w:sz w:val="24"/>
          <w:szCs w:val="20"/>
        </w:rPr>
        <w:t>financiële instrumenten die zijn toegelaten tot de handel</w:t>
      </w:r>
      <w:r w:rsidRPr="00090282">
        <w:rPr>
          <w:rFonts w:ascii="Times New Roman" w:hAnsi="Times New Roman"/>
          <w:sz w:val="24"/>
          <w:szCs w:val="20"/>
          <w:lang w:val="nl"/>
        </w:rPr>
        <w:t xml:space="preserve"> op het als mkb-groeimarkt geregistreerde segment van de multilaterale handelsfaciliteit en alle informatie over de exploitatie van dat segment verstrekt.</w:t>
      </w:r>
    </w:p>
    <w:p w:rsidRPr="00090282" w:rsidR="00090282" w:rsidP="00090282" w:rsidRDefault="00090282" w14:paraId="1470262E" w14:textId="7CA469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2. De Autoriteit Financiële Markten kan de registratie van een segment van een multilaterale handelsfaciliteit als mkb-groeimarkt doorhalen, indien:</w:t>
      </w:r>
    </w:p>
    <w:p w:rsidRPr="00090282" w:rsidR="00090282" w:rsidP="00090282" w:rsidRDefault="00090282" w14:paraId="2D7574CD" w14:textId="4A666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 de beleggingsonderneming of de marktexploitant die het als mkb-groeimarkt geregistreerde segment van een multilaterale handelsfaciliteit exploiteert daartoe een aanvraag heeft ingediend;</w:t>
      </w:r>
    </w:p>
    <w:p w:rsidRPr="00090282" w:rsidR="00090282" w:rsidP="00090282" w:rsidRDefault="00090282" w14:paraId="0E0E97E5" w14:textId="56888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b. het als mkb-groeimarkt geregistreerde segment van een multilaterale handelsfaciliteit niet langer voldoet aan de bij of krachtens artikel 4:91ea, eerste lid, of dit artikel gestelde regels.</w:t>
      </w:r>
    </w:p>
    <w:p w:rsidRPr="00090282" w:rsidR="00090282" w:rsidP="00090282" w:rsidRDefault="00090282" w14:paraId="60E5E13D" w14:textId="4ED3E2D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Artikel 4:91ea, tweede, vierde en vijfde lid, is van overeenkomstige toepassing op een segment van een multilaterale handelsfaciliteit dat door de Autoriteit Financiële Markten is geregistreerd als mkb-groeimarkt.</w:t>
      </w:r>
    </w:p>
    <w:p w:rsidR="00090282" w:rsidP="00090282" w:rsidRDefault="00090282" w14:paraId="7CCC9799"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4. Bij of krachtens algemene maatregel van bestuur kunnen nadere regels worden gesteld met betrekking tot:</w:t>
      </w:r>
    </w:p>
    <w:p w:rsidRPr="00090282" w:rsidR="00090282" w:rsidP="00090282" w:rsidRDefault="00090282" w14:paraId="6DFED213" w14:textId="4FE0B69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de duidelijke scheiding van andere marktsegmenten, bedoeld in het eerste lid, onderdeel b;</w:t>
      </w:r>
    </w:p>
    <w:p w:rsidR="00090282" w:rsidP="00090282" w:rsidRDefault="00090282" w14:paraId="7DB17F98"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b. het duidelijke onderscheid tussen de transacties en andere marktactiviteiten, bedoeld in het eerste lid, onderdeel c;</w:t>
      </w:r>
    </w:p>
    <w:p w:rsidR="00090282" w:rsidP="00090282" w:rsidRDefault="00090282" w14:paraId="0119813C"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c. de volledige lijst van de </w:t>
      </w:r>
      <w:r w:rsidRPr="00090282">
        <w:rPr>
          <w:rFonts w:ascii="Times New Roman" w:hAnsi="Times New Roman"/>
          <w:sz w:val="24"/>
          <w:szCs w:val="20"/>
        </w:rPr>
        <w:t>financiële instrumenten die zijn toegelaten tot de handel</w:t>
      </w:r>
      <w:r w:rsidRPr="00090282">
        <w:rPr>
          <w:rFonts w:ascii="Times New Roman" w:hAnsi="Times New Roman"/>
          <w:sz w:val="24"/>
          <w:szCs w:val="20"/>
          <w:lang w:val="nl"/>
        </w:rPr>
        <w:t xml:space="preserve"> op het als mkb-groeimarkt geregistreerde segment van de multilaterale handelsfaciliteit, bedoeld in het eerste lid, onderdeel d;</w:t>
      </w:r>
    </w:p>
    <w:p w:rsidRPr="00090282" w:rsidR="00090282" w:rsidP="00090282" w:rsidRDefault="00090282" w14:paraId="63CE18D6" w14:textId="4A7F947E">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 de informatie over de exploitatie van het als mkb-groeimarkt geregistreerde segment van de multilaterale handelsfaciliteit, bedoeld in het eerste lid, onderdeel d.</w:t>
      </w:r>
    </w:p>
    <w:p w:rsidRPr="00090282" w:rsidR="00090282" w:rsidP="00090282" w:rsidRDefault="00090282" w14:paraId="749BC658"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171520C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J</w:t>
      </w:r>
      <w:r w:rsidRPr="00090282">
        <w:rPr>
          <w:rFonts w:ascii="Times New Roman" w:hAnsi="Times New Roman"/>
          <w:sz w:val="24"/>
          <w:szCs w:val="20"/>
          <w:lang w:val="nl"/>
        </w:rPr>
        <w:br/>
      </w:r>
    </w:p>
    <w:p w:rsidRPr="00090282" w:rsidR="00090282" w:rsidP="00090282" w:rsidRDefault="00090282" w14:paraId="2097EB48" w14:textId="1B7085DF">
      <w:pPr>
        <w:tabs>
          <w:tab w:val="left" w:pos="284"/>
          <w:tab w:val="left" w:pos="567"/>
          <w:tab w:val="left" w:pos="851"/>
        </w:tabs>
        <w:ind w:right="-2"/>
        <w:rPr>
          <w:rFonts w:ascii="Times New Roman" w:hAnsi="Times New Roman"/>
          <w:sz w:val="24"/>
          <w:szCs w:val="20"/>
          <w:lang w:val="nl"/>
        </w:rPr>
      </w:pPr>
      <w:bookmarkStart w:name="_heading=h.1hpa0cb7z8vq" w:colFirst="0" w:colLast="0" w:id="5"/>
      <w:bookmarkEnd w:id="5"/>
      <w:r>
        <w:rPr>
          <w:rFonts w:ascii="Times New Roman" w:hAnsi="Times New Roman"/>
          <w:sz w:val="24"/>
          <w:szCs w:val="20"/>
          <w:lang w:val="nl"/>
        </w:rPr>
        <w:tab/>
      </w:r>
      <w:r w:rsidRPr="00090282">
        <w:rPr>
          <w:rFonts w:ascii="Times New Roman" w:hAnsi="Times New Roman"/>
          <w:sz w:val="24"/>
          <w:szCs w:val="20"/>
          <w:lang w:val="nl"/>
        </w:rPr>
        <w:t xml:space="preserve">In artikel 5:2 wordt “de artikelen 7 en 15, eerste lid, tweede alinea, van de prospectusverordening” vervangen door </w:t>
      </w:r>
      <w:bookmarkStart w:name="_Hlk208396059" w:id="6"/>
      <w:r w:rsidRPr="00090282">
        <w:rPr>
          <w:rFonts w:ascii="Times New Roman" w:hAnsi="Times New Roman"/>
          <w:sz w:val="24"/>
          <w:szCs w:val="20"/>
          <w:lang w:val="nl"/>
        </w:rPr>
        <w:t>“artikel 7 van de prospectusverordening”.</w:t>
      </w:r>
      <w:r w:rsidRPr="00090282">
        <w:rPr>
          <w:rFonts w:ascii="Times New Roman" w:hAnsi="Times New Roman"/>
          <w:sz w:val="24"/>
          <w:szCs w:val="20"/>
          <w:lang w:val="nl"/>
        </w:rPr>
        <w:br/>
      </w:r>
      <w:bookmarkEnd w:id="6"/>
    </w:p>
    <w:p w:rsidRPr="00090282" w:rsidR="00090282" w:rsidP="00090282" w:rsidRDefault="00090282" w14:paraId="7F29F355"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K</w:t>
      </w:r>
      <w:r w:rsidRPr="00090282">
        <w:rPr>
          <w:rFonts w:ascii="Times New Roman" w:hAnsi="Times New Roman"/>
          <w:sz w:val="24"/>
          <w:szCs w:val="20"/>
          <w:lang w:val="nl"/>
        </w:rPr>
        <w:br/>
      </w:r>
    </w:p>
    <w:p w:rsidRPr="00090282" w:rsidR="00090282" w:rsidP="00090282" w:rsidRDefault="00090282" w14:paraId="0768FD57" w14:textId="46CC69F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Artikel 5:4 komt te luiden:</w:t>
      </w:r>
    </w:p>
    <w:p w:rsidRPr="00090282" w:rsidR="00090282" w:rsidP="00090282" w:rsidRDefault="00090282" w14:paraId="61CBB703" w14:textId="77777777">
      <w:pPr>
        <w:tabs>
          <w:tab w:val="left" w:pos="284"/>
          <w:tab w:val="left" w:pos="567"/>
          <w:tab w:val="left" w:pos="851"/>
        </w:tabs>
        <w:ind w:right="-2"/>
        <w:rPr>
          <w:rFonts w:ascii="Times New Roman" w:hAnsi="Times New Roman"/>
          <w:b/>
          <w:sz w:val="24"/>
          <w:szCs w:val="20"/>
          <w:lang w:val="nl"/>
        </w:rPr>
      </w:pPr>
    </w:p>
    <w:p w:rsidRPr="00090282" w:rsidR="00090282" w:rsidP="00090282" w:rsidRDefault="00090282" w14:paraId="5F38E812"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5:4</w:t>
      </w:r>
    </w:p>
    <w:p w:rsidRPr="00090282" w:rsidR="00090282" w:rsidP="00090282" w:rsidRDefault="00090282" w14:paraId="252BEFA7"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2195AFD6" w14:textId="2B0929A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1. Indien het aanbieden van effecten aan het publiek is vrijgesteld van </w:t>
      </w:r>
      <w:sdt>
        <w:sdtPr>
          <w:rPr>
            <w:rFonts w:ascii="Times New Roman" w:hAnsi="Times New Roman"/>
            <w:sz w:val="24"/>
            <w:szCs w:val="20"/>
            <w:lang w:val="nl"/>
          </w:rPr>
          <w:tag w:val="goog_rdk_11"/>
          <w:id w:val="-1427149848"/>
        </w:sdtPr>
        <w:sdtEndPr/>
        <w:sdtContent/>
      </w:sdt>
      <w:r w:rsidRPr="00090282">
        <w:rPr>
          <w:rFonts w:ascii="Times New Roman" w:hAnsi="Times New Roman"/>
          <w:sz w:val="24"/>
          <w:szCs w:val="20"/>
          <w:lang w:val="nl"/>
        </w:rPr>
        <w:t xml:space="preserve">artikel 3, eerste lid, van de prospectusverordening, stelt de aanbieder voorafgaand aan de aanbieding een informatiedocument algemeen verkrijgbaar op de wijze, bedoeld in artikel 21, tweede lid, van de prospectusverordening, en </w:t>
      </w:r>
      <w:sdt>
        <w:sdtPr>
          <w:rPr>
            <w:rFonts w:ascii="Times New Roman" w:hAnsi="Times New Roman"/>
            <w:sz w:val="24"/>
            <w:szCs w:val="20"/>
            <w:lang w:val="nl"/>
          </w:rPr>
          <w:tag w:val="goog_rdk_12"/>
          <w:id w:val="-1968028952"/>
        </w:sdtPr>
        <w:sdtEndPr/>
        <w:sdtContent/>
      </w:sdt>
      <w:r w:rsidRPr="00090282">
        <w:rPr>
          <w:rFonts w:ascii="Times New Roman" w:hAnsi="Times New Roman"/>
          <w:sz w:val="24"/>
          <w:szCs w:val="20"/>
          <w:lang w:val="nl"/>
        </w:rPr>
        <w:t>zendt de aanbieder het informatiedocument voorafgaand aan de aanbieding aan de Autoriteit Financiële Markten.</w:t>
      </w:r>
    </w:p>
    <w:p w:rsidRPr="00090282" w:rsidR="00090282" w:rsidP="00090282" w:rsidRDefault="00090282" w14:paraId="06877A3D" w14:textId="198FC31D">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2. Het informatiedocument bevat, in voorkomend geval, de gegevens, bedoeld in artikel 7, derde tot en met tiende lid en twaalfde lid van de prospectusverordening. De gegevens zijn correct, duidelijk en niet-misleidend. </w:t>
      </w:r>
    </w:p>
    <w:p w:rsidRPr="00090282" w:rsidR="00090282" w:rsidP="00090282" w:rsidRDefault="00090282" w14:paraId="1669334E" w14:textId="3B3CE20A">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3. </w:t>
      </w:r>
      <w:r w:rsidRPr="00090282">
        <w:rPr>
          <w:rFonts w:ascii="Times New Roman" w:hAnsi="Times New Roman"/>
          <w:sz w:val="24"/>
          <w:szCs w:val="20"/>
        </w:rPr>
        <w:t>Bij een vrijgestelde aanbieding van effecten aan het publiek als bedoeld in het eerste lid, wordt in reclame-uitingen en in documenten waarin een dergelijke aanbieding in het vooruitzicht wordt gesteld, vermeld dat voor de aanbieding geen prospectus algemeen verkrijgbaar behoeft te worden gesteld dat is goedgekeurd door de Autoriteit Financiële Markten. De Autoriteit Financiële Markten stelt de wijze vast waarop de vermelding wordt gedaan.</w:t>
      </w:r>
    </w:p>
    <w:p w:rsidRPr="00090282" w:rsidR="00090282" w:rsidP="00090282" w:rsidRDefault="00090282" w14:paraId="5CE1F334"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33BF0BF"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L</w:t>
      </w:r>
    </w:p>
    <w:p w:rsidRPr="00090282" w:rsidR="00090282" w:rsidP="00090282" w:rsidRDefault="00090282" w14:paraId="0D8FCDF2"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0DC685F" w14:textId="29B85D72">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In paragraaf 5.1a.1.3. wordt na artikel 5:25h een artikel ingevoegd, luidende:  </w:t>
      </w:r>
    </w:p>
    <w:p w:rsidR="00090282" w:rsidP="00090282" w:rsidRDefault="00090282" w14:paraId="2450F006" w14:textId="77777777">
      <w:pPr>
        <w:tabs>
          <w:tab w:val="left" w:pos="284"/>
          <w:tab w:val="left" w:pos="567"/>
          <w:tab w:val="left" w:pos="851"/>
        </w:tabs>
        <w:ind w:right="-2"/>
        <w:rPr>
          <w:rFonts w:ascii="Times New Roman" w:hAnsi="Times New Roman"/>
          <w:b/>
          <w:sz w:val="24"/>
          <w:szCs w:val="20"/>
          <w:lang w:val="nl"/>
        </w:rPr>
      </w:pPr>
    </w:p>
    <w:p w:rsidRPr="00090282" w:rsidR="00090282" w:rsidP="00090282" w:rsidRDefault="00090282" w14:paraId="029CEBD8" w14:textId="20E5A0A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5:25i</w:t>
      </w:r>
    </w:p>
    <w:p w:rsidRPr="00090282" w:rsidR="00090282" w:rsidP="00090282" w:rsidRDefault="00090282" w14:paraId="59105D16"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3D007DC" w14:textId="5014E95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1. Een uitgevende instelling dient het door haar gefinancierde onderzoek op beleggingsgebied als bedoeld in artikel 4:90c, eerste lid, in bij de Autoriteit Financiële Markten en verstrekt daarbij gegevens die specificeren dat het onderzoek voldoet aan de EU-gedragscode, bedoeld in artikel 1:76e, eerste lid. </w:t>
      </w:r>
    </w:p>
    <w:p w:rsidRPr="00090282" w:rsidR="00090282" w:rsidP="00090282" w:rsidRDefault="00090282" w14:paraId="3ECA5EDC" w14:textId="4D48ECF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2. Het overeenkomstig het eerste lid bij de Autoriteit Financiële Markten ingediende onderzoek wordt niet beschouwd als gereglementeerde informatie als bedoeld in de richtlijn transparantie of als onderzoek op beleggingsgebied als bedoeld in de richtlijn markten voor financiële instrumenten 2014. </w:t>
      </w:r>
    </w:p>
    <w:p w:rsidRPr="00090282" w:rsidR="00090282" w:rsidP="00090282" w:rsidRDefault="00090282" w14:paraId="74A5F2E3" w14:textId="77777777">
      <w:pPr>
        <w:tabs>
          <w:tab w:val="left" w:pos="284"/>
          <w:tab w:val="left" w:pos="567"/>
          <w:tab w:val="left" w:pos="851"/>
        </w:tabs>
        <w:ind w:right="-2"/>
        <w:rPr>
          <w:rFonts w:ascii="Times New Roman" w:hAnsi="Times New Roman"/>
          <w:bCs/>
          <w:sz w:val="24"/>
          <w:szCs w:val="20"/>
          <w:lang w:val="nl"/>
        </w:rPr>
      </w:pPr>
    </w:p>
    <w:p w:rsidRPr="00090282" w:rsidR="00090282" w:rsidP="00090282" w:rsidRDefault="00090282" w14:paraId="1D63EDE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M</w:t>
      </w:r>
    </w:p>
    <w:p w:rsidRPr="00090282" w:rsidR="00090282" w:rsidP="00090282" w:rsidRDefault="00090282" w14:paraId="1DAB292A"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A56ED19" w14:textId="01B8E18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5:32a wordt een artikel ingevoegd, luidende:</w:t>
      </w:r>
    </w:p>
    <w:p w:rsidRPr="00090282" w:rsidR="00090282" w:rsidP="00090282" w:rsidRDefault="00090282" w14:paraId="03D2C4CF" w14:textId="77777777">
      <w:pPr>
        <w:tabs>
          <w:tab w:val="left" w:pos="284"/>
          <w:tab w:val="left" w:pos="567"/>
          <w:tab w:val="left" w:pos="851"/>
        </w:tabs>
        <w:ind w:right="-2"/>
        <w:rPr>
          <w:rFonts w:ascii="Times New Roman" w:hAnsi="Times New Roman"/>
          <w:b/>
          <w:sz w:val="24"/>
          <w:szCs w:val="20"/>
          <w:lang w:val="nl"/>
        </w:rPr>
      </w:pPr>
    </w:p>
    <w:p w:rsidRPr="00090282" w:rsidR="00090282" w:rsidP="00090282" w:rsidRDefault="00090282" w14:paraId="47D4DBD1"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5:32aa</w:t>
      </w:r>
    </w:p>
    <w:p w:rsidRPr="00090282" w:rsidR="00090282" w:rsidP="00090282" w:rsidRDefault="00090282" w14:paraId="4C01B79E"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78EE084E" w14:textId="2CB0F1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Onverminderd het bepaalde in artikel 5:32a stelt een marktexploitant met inachtneming van de ingevolge artikel 51 bis, eerste, tweede, vierde en zesde lid, van de richtlijn markten voor financiële instrumenten 2014 gestelde regels duidelijke en transparante regels vast inzake de toelating van aandelen tot de handel op de door hem geëxploiteerde of beheerde gereglementeerde markt.</w:t>
      </w:r>
      <w:r w:rsidRPr="00090282">
        <w:rPr>
          <w:rFonts w:ascii="Times New Roman" w:hAnsi="Times New Roman"/>
          <w:sz w:val="24"/>
          <w:szCs w:val="20"/>
        </w:rPr>
        <w:br/>
      </w:r>
    </w:p>
    <w:p w:rsidRPr="00090282" w:rsidR="00090282" w:rsidP="00090282" w:rsidRDefault="00090282" w14:paraId="5EC1855B"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N</w:t>
      </w:r>
      <w:r w:rsidRPr="00090282">
        <w:rPr>
          <w:rFonts w:ascii="Times New Roman" w:hAnsi="Times New Roman"/>
          <w:bCs/>
          <w:sz w:val="24"/>
          <w:szCs w:val="20"/>
          <w:lang w:val="nl"/>
        </w:rPr>
        <w:br/>
      </w:r>
    </w:p>
    <w:p w:rsidRPr="00090282" w:rsidR="00090282" w:rsidP="00090282" w:rsidRDefault="00090282" w14:paraId="4125D8FD" w14:textId="1B3365F2">
      <w:pPr>
        <w:tabs>
          <w:tab w:val="left" w:pos="284"/>
          <w:tab w:val="left" w:pos="567"/>
          <w:tab w:val="left" w:pos="851"/>
        </w:tabs>
        <w:ind w:right="-2"/>
        <w:rPr>
          <w:rFonts w:ascii="Times New Roman" w:hAnsi="Times New Roman"/>
          <w:sz w:val="24"/>
          <w:szCs w:val="20"/>
        </w:rPr>
      </w:pPr>
      <w:bookmarkStart w:name="_Hlk204873841" w:id="7"/>
      <w:r>
        <w:rPr>
          <w:rFonts w:ascii="Times New Roman" w:hAnsi="Times New Roman"/>
          <w:sz w:val="24"/>
          <w:szCs w:val="20"/>
        </w:rPr>
        <w:tab/>
      </w:r>
      <w:r w:rsidRPr="00090282">
        <w:rPr>
          <w:rFonts w:ascii="Times New Roman" w:hAnsi="Times New Roman"/>
          <w:sz w:val="24"/>
          <w:szCs w:val="20"/>
        </w:rPr>
        <w:t>Afdeling 5.3.5 vervalt.</w:t>
      </w:r>
    </w:p>
    <w:bookmarkEnd w:id="7"/>
    <w:p w:rsidR="00090282" w:rsidP="00090282" w:rsidRDefault="00090282" w14:paraId="68B73348"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4022F16" w14:textId="1DDAA9F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O</w:t>
      </w:r>
      <w:r w:rsidRPr="00090282">
        <w:rPr>
          <w:rFonts w:ascii="Times New Roman" w:hAnsi="Times New Roman"/>
          <w:sz w:val="24"/>
          <w:szCs w:val="20"/>
          <w:lang w:val="nl"/>
        </w:rPr>
        <w:br/>
      </w:r>
    </w:p>
    <w:p w:rsidRPr="00090282" w:rsidR="00090282" w:rsidP="00090282" w:rsidRDefault="00090282" w14:paraId="42D53C47" w14:textId="5737471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De bijlage behorend bij artikel 1:79 wordt als volgt gewijzigd:</w:t>
      </w:r>
    </w:p>
    <w:p w:rsidRPr="00090282" w:rsidR="00090282" w:rsidP="00090282" w:rsidRDefault="00090282" w14:paraId="09764F1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1AC57416" w14:textId="7EAF39C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 In de opsomming van artikelen uit het Algemeen deel wordt in de numerieke volgorde ingevoegd:</w:t>
      </w:r>
    </w:p>
    <w:p w:rsidRPr="00090282" w:rsidR="00090282" w:rsidP="00090282" w:rsidRDefault="00090282" w14:paraId="24032917" w14:textId="5CCEC69E">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1:77q</w:t>
      </w:r>
    </w:p>
    <w:p w:rsidRPr="00090282" w:rsidR="00090282" w:rsidP="00090282" w:rsidRDefault="00090282" w14:paraId="284C1A91"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76E07B83"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2. In de opsomming van artikelen uit het Deel Gedragstoezicht financiële ondernemingen wordt in de numerieke volgorde ingevoegd:</w:t>
      </w:r>
    </w:p>
    <w:p w:rsidRPr="00090282" w:rsidR="00090282" w:rsidP="00090282" w:rsidRDefault="00090282" w14:paraId="0AA403E5" w14:textId="1CEF4495">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4:90c</w:t>
      </w:r>
    </w:p>
    <w:p w:rsidRPr="00090282" w:rsidR="00090282" w:rsidP="00090282" w:rsidRDefault="00090282" w14:paraId="51362C27"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57ADD048"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In de opsomming van artikelen uit het Deel Gedragstoezicht financiële markten worden in de numerieke volgorde ingevoegd:</w:t>
      </w:r>
    </w:p>
    <w:p w:rsidRPr="00090282" w:rsidR="00090282" w:rsidP="00090282" w:rsidRDefault="00090282" w14:paraId="2648A458" w14:textId="421C3B30">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5:4</w:t>
      </w:r>
    </w:p>
    <w:p w:rsidR="00090282" w:rsidP="00090282" w:rsidRDefault="00090282" w14:paraId="6380EC4D"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5:25i, eerste lid</w:t>
      </w:r>
    </w:p>
    <w:p w:rsidRPr="00090282" w:rsidR="00090282" w:rsidP="00090282" w:rsidRDefault="00090282" w14:paraId="4BD58515" w14:textId="63F62235">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5:32aa</w:t>
      </w:r>
      <w:r w:rsidRPr="00090282">
        <w:rPr>
          <w:rFonts w:ascii="Times New Roman" w:hAnsi="Times New Roman"/>
          <w:sz w:val="24"/>
          <w:szCs w:val="20"/>
          <w:lang w:val="nl"/>
        </w:rPr>
        <w:br/>
      </w:r>
    </w:p>
    <w:p w:rsidRPr="00090282" w:rsidR="00090282" w:rsidP="00090282" w:rsidRDefault="00090282" w14:paraId="595F4A8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P</w:t>
      </w:r>
    </w:p>
    <w:p w:rsidRPr="00090282" w:rsidR="00090282" w:rsidP="00090282" w:rsidRDefault="00090282" w14:paraId="37BBC77C"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9E0A5BB" w14:textId="748B3C1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De bijlage behorend bij artikel 1:80 wordt als volgt gewijzigd:</w:t>
      </w:r>
    </w:p>
    <w:p w:rsidRPr="00090282" w:rsidR="00090282" w:rsidP="00090282" w:rsidRDefault="00090282" w14:paraId="7A42CDEC"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FE2D283" w14:textId="1C8D53B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 In de opsomming van artikelen uit het Algemeen deel wordt in de numerieke volgorde ingevoegd:</w:t>
      </w:r>
    </w:p>
    <w:p w:rsidRPr="00090282" w:rsidR="00090282" w:rsidP="00090282" w:rsidRDefault="00090282" w14:paraId="6BB2EE7D" w14:textId="74D0613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1:77q</w:t>
      </w:r>
    </w:p>
    <w:p w:rsidRPr="00090282" w:rsidR="00090282" w:rsidP="00090282" w:rsidRDefault="00090282" w14:paraId="4A7417D6"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2EEC7C97"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2. In de opsomming van artikelen uit het Deel Gedragstoezicht financiële ondernemingen wordt in de numerieke volgorde ingevoegd:</w:t>
      </w:r>
    </w:p>
    <w:p w:rsidRPr="00090282" w:rsidR="00090282" w:rsidP="00090282" w:rsidRDefault="00090282" w14:paraId="62C35245" w14:textId="41747D5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4:90c</w:t>
      </w:r>
    </w:p>
    <w:p w:rsidRPr="00090282" w:rsidR="00090282" w:rsidP="00090282" w:rsidRDefault="00090282" w14:paraId="7A37FF9F"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103EFD33"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In de opsomming van artikelen uit het Deel Gedragstoezicht financiële markten worden in de numerieke volgorde ingevoegd:</w:t>
      </w:r>
    </w:p>
    <w:p w:rsidR="00090282" w:rsidP="00090282" w:rsidRDefault="00090282" w14:paraId="68936D22"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5:4</w:t>
      </w:r>
    </w:p>
    <w:p w:rsidR="00090282" w:rsidP="00090282" w:rsidRDefault="00090282" w14:paraId="4637A471"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5:25i, eerste lid</w:t>
      </w:r>
    </w:p>
    <w:p w:rsidRPr="00090282" w:rsidR="00090282" w:rsidP="00090282" w:rsidRDefault="00090282" w14:paraId="7E71E437" w14:textId="5FAC659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5:32aa</w:t>
      </w:r>
    </w:p>
    <w:p w:rsidRPr="00090282" w:rsidR="00090282" w:rsidP="00090282" w:rsidRDefault="00090282" w14:paraId="724CFEC6"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04D057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lang w:val="nl"/>
        </w:rPr>
        <w:tab/>
      </w:r>
      <w:r w:rsidRPr="00090282">
        <w:rPr>
          <w:rFonts w:ascii="Times New Roman" w:hAnsi="Times New Roman"/>
          <w:sz w:val="24"/>
          <w:szCs w:val="20"/>
          <w:lang w:val="nl"/>
        </w:rPr>
        <w:t xml:space="preserve">4. </w:t>
      </w:r>
      <w:r w:rsidRPr="00090282">
        <w:rPr>
          <w:rFonts w:ascii="Times New Roman" w:hAnsi="Times New Roman"/>
          <w:sz w:val="24"/>
          <w:szCs w:val="20"/>
        </w:rPr>
        <w:t>In de opsomming van artikelen uit het Deel Gedragstoezicht financiële markten vervalt:</w:t>
      </w:r>
    </w:p>
    <w:p w:rsidRPr="00090282" w:rsidR="00090282" w:rsidP="00090282" w:rsidRDefault="00090282" w14:paraId="0ED6E83F" w14:textId="47BCFEFE">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rPr>
        <w:tab/>
      </w:r>
      <w:r w:rsidRPr="00090282">
        <w:rPr>
          <w:rFonts w:ascii="Times New Roman" w:hAnsi="Times New Roman"/>
          <w:sz w:val="24"/>
          <w:szCs w:val="20"/>
        </w:rPr>
        <w:t>5:48, derde tot en met achtste en tiende lid</w:t>
      </w:r>
    </w:p>
    <w:p w:rsidRPr="00090282" w:rsidR="00090282" w:rsidP="00090282" w:rsidRDefault="00090282" w14:paraId="6598652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226E09E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727D9563" w14:textId="77777777">
      <w:pPr>
        <w:tabs>
          <w:tab w:val="left" w:pos="284"/>
          <w:tab w:val="left" w:pos="567"/>
          <w:tab w:val="left" w:pos="851"/>
        </w:tabs>
        <w:ind w:right="-2"/>
        <w:rPr>
          <w:rFonts w:ascii="Times New Roman" w:hAnsi="Times New Roman"/>
          <w:b/>
          <w:sz w:val="24"/>
          <w:szCs w:val="20"/>
        </w:rPr>
      </w:pPr>
      <w:r w:rsidRPr="00090282">
        <w:rPr>
          <w:rFonts w:ascii="Times New Roman" w:hAnsi="Times New Roman"/>
          <w:b/>
          <w:sz w:val="24"/>
          <w:szCs w:val="20"/>
        </w:rPr>
        <w:t>ARTIKEL II</w:t>
      </w:r>
    </w:p>
    <w:p w:rsidRPr="00090282" w:rsidR="00090282" w:rsidP="00090282" w:rsidRDefault="00090282" w14:paraId="56D8EDF3"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5B2D6E33" w14:textId="388F2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090282" w:rsidR="00090282" w:rsidP="00090282" w:rsidRDefault="00090282" w14:paraId="78E97C15" w14:textId="77777777">
      <w:pPr>
        <w:tabs>
          <w:tab w:val="left" w:pos="284"/>
          <w:tab w:val="left" w:pos="567"/>
          <w:tab w:val="left" w:pos="851"/>
        </w:tabs>
        <w:ind w:right="-2"/>
        <w:rPr>
          <w:rFonts w:ascii="Times New Roman" w:hAnsi="Times New Roman"/>
          <w:b/>
          <w:sz w:val="24"/>
          <w:szCs w:val="20"/>
        </w:rPr>
      </w:pPr>
    </w:p>
    <w:p w:rsidRPr="00090282" w:rsidR="00090282" w:rsidP="00090282" w:rsidRDefault="00090282" w14:paraId="304A1E80" w14:textId="77777777">
      <w:pPr>
        <w:tabs>
          <w:tab w:val="left" w:pos="284"/>
          <w:tab w:val="left" w:pos="567"/>
          <w:tab w:val="left" w:pos="851"/>
        </w:tabs>
        <w:ind w:right="-2"/>
        <w:rPr>
          <w:rFonts w:ascii="Times New Roman" w:hAnsi="Times New Roman"/>
          <w:b/>
          <w:sz w:val="24"/>
          <w:szCs w:val="20"/>
        </w:rPr>
      </w:pPr>
    </w:p>
    <w:p w:rsidRPr="00090282" w:rsidR="00090282" w:rsidP="00090282" w:rsidRDefault="00090282" w14:paraId="2680EB7E" w14:textId="77777777">
      <w:pPr>
        <w:tabs>
          <w:tab w:val="left" w:pos="284"/>
          <w:tab w:val="left" w:pos="567"/>
          <w:tab w:val="left" w:pos="851"/>
        </w:tabs>
        <w:ind w:right="-2"/>
        <w:rPr>
          <w:rFonts w:ascii="Times New Roman" w:hAnsi="Times New Roman"/>
          <w:b/>
          <w:sz w:val="24"/>
          <w:szCs w:val="20"/>
        </w:rPr>
      </w:pPr>
      <w:r w:rsidRPr="00090282">
        <w:rPr>
          <w:rFonts w:ascii="Times New Roman" w:hAnsi="Times New Roman"/>
          <w:b/>
          <w:sz w:val="24"/>
          <w:szCs w:val="20"/>
        </w:rPr>
        <w:t>ARTIKEL III</w:t>
      </w:r>
    </w:p>
    <w:p w:rsidRPr="00090282" w:rsidR="00090282" w:rsidP="00090282" w:rsidRDefault="00090282" w14:paraId="3AD71631"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687B3256" w14:textId="66C5A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Deze wet wordt aangehaald als: Implementatiewet noteringen en benchmarks.</w:t>
      </w:r>
    </w:p>
    <w:p w:rsidRPr="00090282" w:rsidR="00090282" w:rsidP="00090282" w:rsidRDefault="00090282" w14:paraId="5946F398"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1FBECB5" w14:textId="77777777">
      <w:pPr>
        <w:tabs>
          <w:tab w:val="left" w:pos="284"/>
          <w:tab w:val="left" w:pos="567"/>
          <w:tab w:val="left" w:pos="851"/>
        </w:tabs>
        <w:ind w:right="-2"/>
        <w:rPr>
          <w:rFonts w:ascii="Times New Roman" w:hAnsi="Times New Roman"/>
          <w:sz w:val="24"/>
          <w:szCs w:val="20"/>
        </w:rPr>
      </w:pPr>
    </w:p>
    <w:p w:rsidR="00205115" w:rsidP="00090282" w:rsidRDefault="00090282" w14:paraId="20256F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205115" w:rsidRDefault="00205115" w14:paraId="32DD9A5A" w14:textId="77777777">
      <w:pPr>
        <w:rPr>
          <w:rFonts w:ascii="Times New Roman" w:hAnsi="Times New Roman"/>
          <w:sz w:val="24"/>
          <w:szCs w:val="20"/>
        </w:rPr>
      </w:pPr>
      <w:r>
        <w:rPr>
          <w:rFonts w:ascii="Times New Roman" w:hAnsi="Times New Roman"/>
          <w:sz w:val="24"/>
          <w:szCs w:val="20"/>
        </w:rPr>
        <w:br w:type="page"/>
      </w:r>
    </w:p>
    <w:p w:rsidRPr="00090282" w:rsidR="00090282" w:rsidP="00090282" w:rsidRDefault="00205115" w14:paraId="08B4911B" w14:textId="7A774C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sidR="0009028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90282" w:rsidR="00090282" w:rsidP="00090282" w:rsidRDefault="00090282" w14:paraId="122F78E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423CE877"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Gegeven</w:t>
      </w:r>
    </w:p>
    <w:p w:rsidRPr="00090282" w:rsidR="00090282" w:rsidP="00090282" w:rsidRDefault="00090282" w14:paraId="35AEF4D3" w14:textId="77777777">
      <w:pPr>
        <w:tabs>
          <w:tab w:val="left" w:pos="284"/>
          <w:tab w:val="left" w:pos="567"/>
          <w:tab w:val="left" w:pos="851"/>
        </w:tabs>
        <w:ind w:right="-2"/>
        <w:rPr>
          <w:rFonts w:ascii="Times New Roman" w:hAnsi="Times New Roman"/>
          <w:sz w:val="24"/>
          <w:szCs w:val="20"/>
        </w:rPr>
      </w:pPr>
    </w:p>
    <w:p w:rsidR="00090282" w:rsidP="00090282" w:rsidRDefault="00090282" w14:paraId="13F30318" w14:textId="77777777">
      <w:pPr>
        <w:tabs>
          <w:tab w:val="left" w:pos="284"/>
          <w:tab w:val="left" w:pos="567"/>
          <w:tab w:val="left" w:pos="851"/>
        </w:tabs>
        <w:ind w:right="-2"/>
        <w:rPr>
          <w:rFonts w:ascii="Times New Roman" w:hAnsi="Times New Roman"/>
          <w:sz w:val="24"/>
          <w:szCs w:val="20"/>
        </w:rPr>
      </w:pPr>
    </w:p>
    <w:p w:rsidR="00090282" w:rsidP="00090282" w:rsidRDefault="00090282" w14:paraId="634A9224" w14:textId="77777777">
      <w:pPr>
        <w:tabs>
          <w:tab w:val="left" w:pos="284"/>
          <w:tab w:val="left" w:pos="567"/>
          <w:tab w:val="left" w:pos="851"/>
        </w:tabs>
        <w:ind w:right="-2"/>
        <w:rPr>
          <w:rFonts w:ascii="Times New Roman" w:hAnsi="Times New Roman"/>
          <w:sz w:val="24"/>
          <w:szCs w:val="20"/>
        </w:rPr>
      </w:pPr>
    </w:p>
    <w:p w:rsidR="00090282" w:rsidP="00090282" w:rsidRDefault="00090282" w14:paraId="1997374F" w14:textId="77777777">
      <w:pPr>
        <w:tabs>
          <w:tab w:val="left" w:pos="284"/>
          <w:tab w:val="left" w:pos="567"/>
          <w:tab w:val="left" w:pos="851"/>
        </w:tabs>
        <w:ind w:right="-2"/>
        <w:rPr>
          <w:rFonts w:ascii="Times New Roman" w:hAnsi="Times New Roman"/>
          <w:sz w:val="24"/>
          <w:szCs w:val="20"/>
        </w:rPr>
      </w:pPr>
    </w:p>
    <w:p w:rsidR="00090282" w:rsidP="00090282" w:rsidRDefault="00090282" w14:paraId="5F52988A" w14:textId="77777777">
      <w:pPr>
        <w:tabs>
          <w:tab w:val="left" w:pos="284"/>
          <w:tab w:val="left" w:pos="567"/>
          <w:tab w:val="left" w:pos="851"/>
        </w:tabs>
        <w:ind w:right="-2"/>
        <w:rPr>
          <w:rFonts w:ascii="Times New Roman" w:hAnsi="Times New Roman"/>
          <w:sz w:val="24"/>
          <w:szCs w:val="20"/>
        </w:rPr>
      </w:pPr>
    </w:p>
    <w:p w:rsidR="00090282" w:rsidP="00090282" w:rsidRDefault="00090282" w14:paraId="44A1F940" w14:textId="77777777">
      <w:pPr>
        <w:tabs>
          <w:tab w:val="left" w:pos="284"/>
          <w:tab w:val="left" w:pos="567"/>
          <w:tab w:val="left" w:pos="851"/>
        </w:tabs>
        <w:ind w:right="-2"/>
        <w:rPr>
          <w:rFonts w:ascii="Times New Roman" w:hAnsi="Times New Roman"/>
          <w:sz w:val="24"/>
          <w:szCs w:val="20"/>
        </w:rPr>
      </w:pPr>
    </w:p>
    <w:p w:rsidR="00090282" w:rsidP="00090282" w:rsidRDefault="00090282" w14:paraId="080FBA3C"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6231575B" w14:textId="77777777">
      <w:pPr>
        <w:tabs>
          <w:tab w:val="left" w:pos="284"/>
          <w:tab w:val="left" w:pos="567"/>
          <w:tab w:val="left" w:pos="851"/>
        </w:tabs>
        <w:ind w:right="-2"/>
        <w:rPr>
          <w:rFonts w:ascii="Times New Roman" w:hAnsi="Times New Roman"/>
          <w:sz w:val="24"/>
          <w:szCs w:val="20"/>
        </w:rPr>
      </w:pPr>
    </w:p>
    <w:p w:rsidR="00090282" w:rsidP="00090282" w:rsidRDefault="00090282" w14:paraId="14DD0812" w14:textId="6CCA6B49">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De Minister van Financiën,</w:t>
      </w:r>
    </w:p>
    <w:p w:rsidRPr="002168F4" w:rsidR="00090282" w:rsidP="00090282" w:rsidRDefault="00090282" w14:paraId="20609EE7" w14:textId="77777777">
      <w:pPr>
        <w:tabs>
          <w:tab w:val="left" w:pos="284"/>
          <w:tab w:val="left" w:pos="567"/>
          <w:tab w:val="left" w:pos="851"/>
        </w:tabs>
        <w:ind w:right="-2"/>
        <w:rPr>
          <w:rFonts w:ascii="Times New Roman" w:hAnsi="Times New Roman"/>
          <w:sz w:val="24"/>
          <w:szCs w:val="20"/>
        </w:rPr>
      </w:pPr>
    </w:p>
    <w:sectPr w:rsidRPr="002168F4" w:rsidR="0009028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5E35" w14:textId="77777777" w:rsidR="00A51D5D" w:rsidRDefault="00A51D5D">
      <w:pPr>
        <w:spacing w:line="20" w:lineRule="exact"/>
      </w:pPr>
    </w:p>
  </w:endnote>
  <w:endnote w:type="continuationSeparator" w:id="0">
    <w:p w14:paraId="474AA59A" w14:textId="77777777" w:rsidR="00A51D5D" w:rsidRDefault="00A51D5D">
      <w:pPr>
        <w:pStyle w:val="Amendement"/>
      </w:pPr>
      <w:r>
        <w:rPr>
          <w:b w:val="0"/>
          <w:bCs w:val="0"/>
        </w:rPr>
        <w:t xml:space="preserve"> </w:t>
      </w:r>
    </w:p>
  </w:endnote>
  <w:endnote w:type="continuationNotice" w:id="1">
    <w:p w14:paraId="7AB36622" w14:textId="77777777" w:rsidR="00A51D5D" w:rsidRDefault="00A51D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86E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0417F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EBF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3B3E1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1CED" w14:textId="77777777" w:rsidR="00A51D5D" w:rsidRDefault="00A51D5D">
      <w:pPr>
        <w:pStyle w:val="Amendement"/>
      </w:pPr>
      <w:r>
        <w:rPr>
          <w:b w:val="0"/>
          <w:bCs w:val="0"/>
        </w:rPr>
        <w:separator/>
      </w:r>
    </w:p>
  </w:footnote>
  <w:footnote w:type="continuationSeparator" w:id="0">
    <w:p w14:paraId="7D2EC1A5" w14:textId="77777777" w:rsidR="00A51D5D" w:rsidRDefault="00A51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82"/>
    <w:rsid w:val="00012DBE"/>
    <w:rsid w:val="00090282"/>
    <w:rsid w:val="000A1D81"/>
    <w:rsid w:val="00111ED3"/>
    <w:rsid w:val="001C190E"/>
    <w:rsid w:val="00205115"/>
    <w:rsid w:val="002168F4"/>
    <w:rsid w:val="002A727C"/>
    <w:rsid w:val="005D2707"/>
    <w:rsid w:val="00606255"/>
    <w:rsid w:val="00664A1C"/>
    <w:rsid w:val="006B607A"/>
    <w:rsid w:val="007D451C"/>
    <w:rsid w:val="00826224"/>
    <w:rsid w:val="008D7C2E"/>
    <w:rsid w:val="00930A23"/>
    <w:rsid w:val="009C7354"/>
    <w:rsid w:val="009E6D7F"/>
    <w:rsid w:val="00A11E73"/>
    <w:rsid w:val="00A2521E"/>
    <w:rsid w:val="00A51D5D"/>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9FF22"/>
  <w15:docId w15:val="{6A93209D-8C9C-4D66-9A95-43E1298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20511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2356</ap:Words>
  <ap:Characters>12964</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2026-06-25T13:27:00.0000000Z</lastPrinted>
  <dcterms:created xsi:type="dcterms:W3CDTF">2026-06-25T13:27:00.0000000Z</dcterms:created>
  <dcterms:modified xsi:type="dcterms:W3CDTF">2026-06-25T13:27:00.0000000Z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