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30313" w:rsidR="00A30313" w:rsidP="00A30313" w:rsidRDefault="00A30313" w14:paraId="133FF093" w14:textId="7AC19DAC">
      <w:bookmarkStart w:name="_MailOriginal" w:id="0"/>
      <w:r w:rsidRPr="00A30313">
        <w:rPr>
          <w:b/>
          <w:bCs/>
        </w:rPr>
        <w:t>Van:</w:t>
      </w:r>
      <w:r w:rsidRPr="00A30313">
        <w:t xml:space="preserve"> Houwelingen, P. van (Pepijn)  </w:t>
      </w:r>
      <w:r w:rsidRPr="00A30313">
        <w:br/>
      </w:r>
      <w:r w:rsidRPr="00A30313">
        <w:rPr>
          <w:b/>
          <w:bCs/>
        </w:rPr>
        <w:t>Verzonden:</w:t>
      </w:r>
      <w:r w:rsidRPr="00A30313">
        <w:t xml:space="preserve"> woensdag 1 juli 2026 11:49</w:t>
      </w:r>
      <w:r w:rsidRPr="00A30313">
        <w:br/>
      </w:r>
      <w:r w:rsidRPr="00A30313">
        <w:rPr>
          <w:b/>
          <w:bCs/>
        </w:rPr>
        <w:t>Aan:</w:t>
      </w:r>
      <w:r w:rsidRPr="00A30313">
        <w:t xml:space="preserve"> Commissie VWS </w:t>
      </w:r>
      <w:r w:rsidRPr="00A30313">
        <w:br/>
      </w:r>
      <w:r w:rsidRPr="00A30313">
        <w:br/>
      </w:r>
      <w:r w:rsidRPr="00A30313">
        <w:rPr>
          <w:b/>
          <w:bCs/>
        </w:rPr>
        <w:t>Onderwerp:</w:t>
      </w:r>
      <w:r w:rsidRPr="00A30313">
        <w:t xml:space="preserve"> Debat Villa </w:t>
      </w:r>
      <w:proofErr w:type="spellStart"/>
      <w:r w:rsidRPr="00A30313">
        <w:t>ExpertCare</w:t>
      </w:r>
      <w:proofErr w:type="spellEnd"/>
    </w:p>
    <w:p w:rsidRPr="00A30313" w:rsidR="00A30313" w:rsidP="00A30313" w:rsidRDefault="00A30313" w14:paraId="16FD040F" w14:textId="77777777"/>
    <w:p w:rsidRPr="00A30313" w:rsidR="00A30313" w:rsidP="00A30313" w:rsidRDefault="00A30313" w14:paraId="03915FF6" w14:textId="2EAE2EC6">
      <w:r w:rsidRPr="00A30313">
        <w:t xml:space="preserve">Geachte Griffie </w:t>
      </w:r>
    </w:p>
    <w:p w:rsidRPr="00A30313" w:rsidR="00A30313" w:rsidP="00A30313" w:rsidRDefault="00A30313" w14:paraId="7B1B0FCB" w14:textId="77777777"/>
    <w:p w:rsidRPr="00A30313" w:rsidR="00A30313" w:rsidP="00A30313" w:rsidRDefault="00A30313" w14:paraId="5839DE1F" w14:textId="77777777">
      <w:r w:rsidRPr="00A30313">
        <w:t xml:space="preserve">Graag zouden we liefst voorafgaand aan het plenair debat morgen (en excuus dat ik hier nu pas op de valreep mee kom), indien mogelijk (wat niet kan, dat kan natuurlijk niet), een antwoord van de minister krijgen op de volgende drie vragen, (waarbij ik vooral geïnteresseerd zou zijn in de eerste vraag, dat wil zeggen, eventuele correspondentie tussen Villa </w:t>
      </w:r>
      <w:proofErr w:type="spellStart"/>
      <w:r w:rsidRPr="00A30313">
        <w:t>ExpertCare</w:t>
      </w:r>
      <w:proofErr w:type="spellEnd"/>
      <w:r w:rsidRPr="00A30313">
        <w:t xml:space="preserve"> (Braun) en de zorgverzekeraars over de tarieven) over (mogelijke) gesprekken/onderhandelingen tussen Villa </w:t>
      </w:r>
      <w:proofErr w:type="spellStart"/>
      <w:r w:rsidRPr="00A30313">
        <w:t>ExpertCare</w:t>
      </w:r>
      <w:proofErr w:type="spellEnd"/>
      <w:r w:rsidRPr="00A30313">
        <w:t xml:space="preserve"> (Braun) en de zorgverzekeraars over de tarieven. </w:t>
      </w:r>
    </w:p>
    <w:p w:rsidRPr="00A30313" w:rsidR="00A30313" w:rsidP="00A30313" w:rsidRDefault="00A30313" w14:paraId="3F0B435F" w14:textId="77777777"/>
    <w:p w:rsidRPr="00A30313" w:rsidR="00A30313" w:rsidP="00A30313" w:rsidRDefault="00A30313" w14:paraId="2E2473DF" w14:textId="77777777">
      <w:r w:rsidRPr="00A30313">
        <w:t>Zou ik misschien mogen vragen of dit verzoek in een e-mailprocedure vandaag nog zou kunnen worden voorgelegd aan de andere partijen? Dit zijn de vragen die we graag (voor zover redelijkerwijs mogelijk natuurlijk) beantwoord zouden zien worden door de minister voorafgaand aan het debat:</w:t>
      </w:r>
    </w:p>
    <w:p w:rsidRPr="00A30313" w:rsidR="00A30313" w:rsidP="00A30313" w:rsidRDefault="00A30313" w14:paraId="477DFC1E" w14:textId="77777777"/>
    <w:p w:rsidRPr="00A30313" w:rsidR="00A30313" w:rsidP="00A30313" w:rsidRDefault="00A30313" w14:paraId="473DD707" w14:textId="77777777">
      <w:pPr>
        <w:rPr>
          <w:i/>
          <w:iCs/>
        </w:rPr>
      </w:pPr>
      <w:r w:rsidRPr="00A30313">
        <w:rPr>
          <w:b/>
          <w:bCs/>
          <w:i/>
          <w:iCs/>
        </w:rPr>
        <w:t>Vraag 1 – Onderhandelingen met zorgverzekeraars</w:t>
      </w:r>
    </w:p>
    <w:p w:rsidRPr="00A30313" w:rsidR="00A30313" w:rsidP="00A30313" w:rsidRDefault="00A30313" w14:paraId="2A6EF000" w14:textId="77777777">
      <w:pPr>
        <w:rPr>
          <w:i/>
          <w:iCs/>
        </w:rPr>
      </w:pPr>
      <w:r w:rsidRPr="00A30313">
        <w:rPr>
          <w:i/>
          <w:iCs/>
        </w:rPr>
        <w:t xml:space="preserve">Is de minister wellicht bekend met correspondentie of overleg tussen Villa </w:t>
      </w:r>
      <w:proofErr w:type="spellStart"/>
      <w:r w:rsidRPr="00A30313">
        <w:rPr>
          <w:i/>
          <w:iCs/>
        </w:rPr>
        <w:t>ExpertCare</w:t>
      </w:r>
      <w:proofErr w:type="spellEnd"/>
      <w:r w:rsidRPr="00A30313">
        <w:rPr>
          <w:i/>
          <w:iCs/>
        </w:rPr>
        <w:t xml:space="preserve"> en de betrokken zorgverzekeraars waarin is verzocht om hogere tarieven of aanvullende financiering om de exploitatie van de zorgvilla's mogelijk te houden? Zo ja, kan de minister de Kamer misschien informeren over de aard van deze gesprekken en de uitkomsten daarvan? En, indien mogelijk, de betreffende correspondentie hierover tussen Villa </w:t>
      </w:r>
      <w:proofErr w:type="spellStart"/>
      <w:r w:rsidRPr="00A30313">
        <w:rPr>
          <w:i/>
          <w:iCs/>
        </w:rPr>
        <w:t>ExpertCare</w:t>
      </w:r>
      <w:proofErr w:type="spellEnd"/>
      <w:r w:rsidRPr="00A30313">
        <w:rPr>
          <w:i/>
          <w:iCs/>
        </w:rPr>
        <w:t xml:space="preserve"> en de zorgverzekeraars voor het debat hierover naar de Kamer sturen?</w:t>
      </w:r>
    </w:p>
    <w:p w:rsidRPr="00A30313" w:rsidR="00A30313" w:rsidP="00A30313" w:rsidRDefault="00A30313" w14:paraId="7CF9FC46" w14:textId="77777777">
      <w:pPr>
        <w:rPr>
          <w:i/>
          <w:iCs/>
        </w:rPr>
      </w:pPr>
      <w:r w:rsidRPr="00A30313">
        <w:rPr>
          <w:b/>
          <w:bCs/>
          <w:i/>
          <w:iCs/>
        </w:rPr>
        <w:t>Vraag 2 – Afwijzing van tariefsverhogingen</w:t>
      </w:r>
    </w:p>
    <w:p w:rsidRPr="00A30313" w:rsidR="00A30313" w:rsidP="00A30313" w:rsidRDefault="00A30313" w14:paraId="1D500630" w14:textId="77777777">
      <w:pPr>
        <w:rPr>
          <w:i/>
          <w:iCs/>
        </w:rPr>
      </w:pPr>
      <w:proofErr w:type="gramStart"/>
      <w:r w:rsidRPr="00A30313">
        <w:rPr>
          <w:i/>
          <w:iCs/>
        </w:rPr>
        <w:t>Indien</w:t>
      </w:r>
      <w:proofErr w:type="gramEnd"/>
      <w:r w:rsidRPr="00A30313">
        <w:rPr>
          <w:i/>
          <w:iCs/>
        </w:rPr>
        <w:t xml:space="preserve"> dergelijke verzoeken zijn gedaan, hebben zorgverzekeraars in dat geval wellicht geweigerd de tarieven of contractvoorwaarden aan te passen? Zo ja, op welke gronden is dat gebeurd en acht de minister die afweging, gezien de maatschappelijke gevolgen, verdedigbaar?</w:t>
      </w:r>
    </w:p>
    <w:p w:rsidRPr="00A30313" w:rsidR="00A30313" w:rsidP="00A30313" w:rsidRDefault="00A30313" w14:paraId="220A238D" w14:textId="77777777">
      <w:pPr>
        <w:rPr>
          <w:i/>
          <w:iCs/>
        </w:rPr>
      </w:pPr>
      <w:r w:rsidRPr="00A30313">
        <w:rPr>
          <w:b/>
          <w:bCs/>
          <w:i/>
          <w:iCs/>
        </w:rPr>
        <w:t>Vraag 3 – Zorgplicht van zorgverzekeraars</w:t>
      </w:r>
    </w:p>
    <w:p w:rsidRPr="00A30313" w:rsidR="00A30313" w:rsidP="00A30313" w:rsidRDefault="00A30313" w14:paraId="7A028FF7" w14:textId="77777777">
      <w:pPr>
        <w:rPr>
          <w:i/>
          <w:iCs/>
        </w:rPr>
      </w:pPr>
      <w:r w:rsidRPr="00A30313">
        <w:rPr>
          <w:i/>
          <w:iCs/>
        </w:rPr>
        <w:lastRenderedPageBreak/>
        <w:t xml:space="preserve">Is de minister van oordeel dat de betrokken zorgverzekeraars hebben voldaan aan hun zorgplicht door tijdig met Villa </w:t>
      </w:r>
      <w:proofErr w:type="spellStart"/>
      <w:r w:rsidRPr="00A30313">
        <w:rPr>
          <w:i/>
          <w:iCs/>
        </w:rPr>
        <w:t>ExpertCare</w:t>
      </w:r>
      <w:proofErr w:type="spellEnd"/>
      <w:r w:rsidRPr="00A30313">
        <w:rPr>
          <w:i/>
          <w:iCs/>
        </w:rPr>
        <w:t xml:space="preserve"> in gesprek te gaan en zich maximaal in te spannen om de continuïteit van deze hooggespecialiseerde zorg te waarborgen? Zo ja, waarop baseert zij dat oordeel?</w:t>
      </w:r>
    </w:p>
    <w:p w:rsidRPr="00A30313" w:rsidR="00A30313" w:rsidP="00A30313" w:rsidRDefault="00A30313" w14:paraId="4F59FC54" w14:textId="77777777"/>
    <w:p w:rsidRPr="00A30313" w:rsidR="00A30313" w:rsidP="00A30313" w:rsidRDefault="00A30313" w14:paraId="4A31F742" w14:textId="77777777">
      <w:r w:rsidRPr="00A30313">
        <w:t>Met vriendelijke groeten en dank!</w:t>
      </w:r>
    </w:p>
    <w:p w:rsidRPr="00A30313" w:rsidR="00A30313" w:rsidP="00A30313" w:rsidRDefault="00A30313" w14:paraId="79E78985" w14:textId="77777777">
      <w:r w:rsidRPr="00A30313">
        <w:t>Pepijn van Houwelingen</w:t>
      </w:r>
      <w:bookmarkEnd w:id="0"/>
    </w:p>
    <w:p w:rsidR="00D37D95" w:rsidRDefault="00D37D95" w14:paraId="52FB1F6E" w14:textId="77777777"/>
    <w:sectPr w:rsidR="00D37D9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13"/>
    <w:rsid w:val="00286FA7"/>
    <w:rsid w:val="004D3ABE"/>
    <w:rsid w:val="006E5868"/>
    <w:rsid w:val="00A30313"/>
    <w:rsid w:val="00B42CAD"/>
    <w:rsid w:val="00D37D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CA626"/>
  <w15:chartTrackingRefBased/>
  <w15:docId w15:val="{6B92BB74-B6AB-4C42-8DC3-9FC9F47F6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03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303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3031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3031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031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031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031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031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031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031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3031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3031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3031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031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031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031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031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0313"/>
    <w:rPr>
      <w:rFonts w:eastAsiaTheme="majorEastAsia" w:cstheme="majorBidi"/>
      <w:color w:val="272727" w:themeColor="text1" w:themeTint="D8"/>
    </w:rPr>
  </w:style>
  <w:style w:type="paragraph" w:styleId="Titel">
    <w:name w:val="Title"/>
    <w:basedOn w:val="Standaard"/>
    <w:next w:val="Standaard"/>
    <w:link w:val="TitelChar"/>
    <w:uiPriority w:val="10"/>
    <w:qFormat/>
    <w:rsid w:val="00A303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031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031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031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03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0313"/>
    <w:rPr>
      <w:i/>
      <w:iCs/>
      <w:color w:val="404040" w:themeColor="text1" w:themeTint="BF"/>
    </w:rPr>
  </w:style>
  <w:style w:type="paragraph" w:styleId="Lijstalinea">
    <w:name w:val="List Paragraph"/>
    <w:basedOn w:val="Standaard"/>
    <w:uiPriority w:val="34"/>
    <w:qFormat/>
    <w:rsid w:val="00A30313"/>
    <w:pPr>
      <w:ind w:left="720"/>
      <w:contextualSpacing/>
    </w:pPr>
  </w:style>
  <w:style w:type="character" w:styleId="Intensievebenadrukking">
    <w:name w:val="Intense Emphasis"/>
    <w:basedOn w:val="Standaardalinea-lettertype"/>
    <w:uiPriority w:val="21"/>
    <w:qFormat/>
    <w:rsid w:val="00A30313"/>
    <w:rPr>
      <w:i/>
      <w:iCs/>
      <w:color w:val="0F4761" w:themeColor="accent1" w:themeShade="BF"/>
    </w:rPr>
  </w:style>
  <w:style w:type="paragraph" w:styleId="Duidelijkcitaat">
    <w:name w:val="Intense Quote"/>
    <w:basedOn w:val="Standaard"/>
    <w:next w:val="Standaard"/>
    <w:link w:val="DuidelijkcitaatChar"/>
    <w:uiPriority w:val="30"/>
    <w:qFormat/>
    <w:rsid w:val="00A303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0313"/>
    <w:rPr>
      <w:i/>
      <w:iCs/>
      <w:color w:val="0F4761" w:themeColor="accent1" w:themeShade="BF"/>
    </w:rPr>
  </w:style>
  <w:style w:type="character" w:styleId="Intensieveverwijzing">
    <w:name w:val="Intense Reference"/>
    <w:basedOn w:val="Standaardalinea-lettertype"/>
    <w:uiPriority w:val="32"/>
    <w:qFormat/>
    <w:rsid w:val="00A303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326</ap:Words>
  <ap:Characters>1905</ap:Characters>
  <ap:DocSecurity>0</ap:DocSecurity>
  <ap:Lines>42</ap:Lines>
  <ap:Paragraphs>14</ap:Paragraphs>
  <ap:ScaleCrop>false</ap:ScaleCrop>
  <ap:LinksUpToDate>false</ap:LinksUpToDate>
  <ap:CharactersWithSpaces>2217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2026-07-01T10:04:00.0000000Z</dcterms:created>
  <dcterms:modified xsi:type="dcterms:W3CDTF">2026-07-01T10:04:00.0000000Z</dcterms:modified>
  <version/>
  <category/>
</coreProperties>
</file>