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B9" w:rsidP="00BF7850" w:rsidRDefault="00241BB9" w14:paraId="33BA81A0" w14:textId="01F6A0C0"/>
    <w:p w:rsidR="00BF7850" w:rsidRDefault="00BF7850" w14:paraId="7D542061" w14:textId="77777777"/>
    <w:p w:rsidR="00BF7850" w:rsidRDefault="00BF7850" w14:paraId="062DE469" w14:textId="77777777">
      <w:pPr>
        <w:sectPr w:rsidR="00BF7850"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BF7850" w:rsidRDefault="00BF7850" w14:paraId="6BF0DC44" w14:textId="77777777">
      <w:pPr>
        <w:pStyle w:val="Huisstijl-Aanhef"/>
      </w:pPr>
    </w:p>
    <w:p w:rsidR="00BF7850" w:rsidRDefault="00BF7850" w14:paraId="4E77963F" w14:textId="77777777">
      <w:pPr>
        <w:pStyle w:val="Huisstijl-Aanhef"/>
      </w:pPr>
    </w:p>
    <w:p w:rsidR="00CD5856" w:rsidRDefault="00000000" w14:paraId="29A0498B" w14:textId="2BFEE055">
      <w:pPr>
        <w:pStyle w:val="Huisstijl-Aanhef"/>
      </w:pPr>
      <w:r>
        <w:t>Geachte voorzitter,</w:t>
      </w:r>
    </w:p>
    <w:p w:rsidR="00380B05" w:rsidP="00380B05" w:rsidRDefault="00000000" w14:paraId="05321239" w14:textId="77777777">
      <w:r>
        <w:t>Met deze brief bied</w:t>
      </w:r>
      <w:r w:rsidR="00CD18F2">
        <w:t>t</w:t>
      </w:r>
      <w:r>
        <w:t xml:space="preserve"> </w:t>
      </w:r>
      <w:r w:rsidR="0055121D">
        <w:t>het kabinet</w:t>
      </w:r>
      <w:r>
        <w:t xml:space="preserve"> </w:t>
      </w:r>
      <w:r w:rsidR="00D06B21">
        <w:t xml:space="preserve">de </w:t>
      </w:r>
      <w:r>
        <w:t>Kamer het advies van de Gezondheidsraad aan over transgenderzorg voor kinderen en jongeren in Nederland.</w:t>
      </w:r>
      <w:r w:rsidR="00720D0A">
        <w:t xml:space="preserve"> Het kabinet heeft de Gezondheidsraad gevraagd </w:t>
      </w:r>
      <w:r w:rsidR="00CD18F2">
        <w:t xml:space="preserve">om </w:t>
      </w:r>
      <w:r w:rsidR="00720D0A">
        <w:t xml:space="preserve">advies te geven over gezondheidsuitkomsten van lichamelijke behandelingen voor transgenderjongeren en </w:t>
      </w:r>
      <w:r w:rsidR="00CD18F2">
        <w:t xml:space="preserve">om </w:t>
      </w:r>
      <w:r w:rsidR="00720D0A">
        <w:t>te adviseren in hoeverre de transgenderzorg voor jongeren recht doet aan het geldende gezondheidsrechtelijke kader. Ook is de Gezondheidsraad gevraagd om de Nederlandse transgenderzorg te vergelijken met andere Europese landen en te kijken naar de</w:t>
      </w:r>
      <w:r w:rsidR="00CD18F2">
        <w:t xml:space="preserve"> </w:t>
      </w:r>
      <w:r w:rsidR="00720D0A">
        <w:t xml:space="preserve">transitie en spijt in of na het </w:t>
      </w:r>
      <w:r w:rsidR="004709BA">
        <w:t>zorg</w:t>
      </w:r>
      <w:r w:rsidR="00720D0A">
        <w:t>traject. De adviesaanvraag geeft uitvoering aan de moties van Van Dijk (SGP)</w:t>
      </w:r>
      <w:r>
        <w:rPr>
          <w:rStyle w:val="Voetnootmarkering"/>
        </w:rPr>
        <w:footnoteReference w:id="1"/>
      </w:r>
      <w:r w:rsidR="00720D0A">
        <w:t xml:space="preserve"> en Hertzberger (NSC)</w:t>
      </w:r>
      <w:r>
        <w:rPr>
          <w:rStyle w:val="Voetnootmarkering"/>
        </w:rPr>
        <w:footnoteReference w:id="2"/>
      </w:r>
      <w:r w:rsidR="00720D0A">
        <w:t xml:space="preserve">. </w:t>
      </w:r>
      <w:r>
        <w:t xml:space="preserve"> </w:t>
      </w:r>
      <w:bookmarkStart w:name="_Hlk231823650" w:id="2"/>
    </w:p>
    <w:bookmarkEnd w:id="2"/>
    <w:p w:rsidR="00380B05" w:rsidP="00380B05" w:rsidRDefault="00380B05" w14:paraId="6CF1B513" w14:textId="77777777"/>
    <w:p w:rsidR="00380B05" w:rsidP="00380B05" w:rsidRDefault="00000000" w14:paraId="0FBC85BA" w14:textId="77777777">
      <w:r>
        <w:t xml:space="preserve">Het kabinet wil de Gezondheidsraad bedanken voor </w:t>
      </w:r>
      <w:r w:rsidR="00CD18F2">
        <w:t xml:space="preserve">het </w:t>
      </w:r>
      <w:r>
        <w:t>advies d</w:t>
      </w:r>
      <w:r w:rsidR="00601C07">
        <w:t>at</w:t>
      </w:r>
      <w:r>
        <w:t xml:space="preserve"> het kabinet </w:t>
      </w:r>
      <w:r w:rsidRPr="00535945">
        <w:t xml:space="preserve">inzichten biedt over </w:t>
      </w:r>
      <w:r w:rsidRPr="00535945" w:rsidR="00651FBF">
        <w:t xml:space="preserve">lichamelijke behandelingen </w:t>
      </w:r>
      <w:r w:rsidRPr="00535945" w:rsidR="00535945">
        <w:t>voor transgender jongeren</w:t>
      </w:r>
      <w:r w:rsidRPr="00535945" w:rsidR="00651FBF">
        <w:t>. De</w:t>
      </w:r>
      <w:r w:rsidR="00651FBF">
        <w:t xml:space="preserve"> Gezondheidsraad doet een aantal aanbevelingen over gendervragen bij de eerstelijnszorg en basis-ggz, over de indicatiestelling en herziening</w:t>
      </w:r>
      <w:r w:rsidR="004709BA">
        <w:t xml:space="preserve"> van de</w:t>
      </w:r>
      <w:r w:rsidR="00651FBF">
        <w:t xml:space="preserve"> kwaliteitsstandaard</w:t>
      </w:r>
      <w:r w:rsidR="004709BA">
        <w:t xml:space="preserve"> transgenderzorg – somatisch</w:t>
      </w:r>
      <w:r w:rsidR="00651FBF">
        <w:t>, alsook aanbevelingen op het gebied van wetenschappelijk onderzoek en monitoring.</w:t>
      </w:r>
      <w:r>
        <w:t xml:space="preserve"> </w:t>
      </w:r>
    </w:p>
    <w:p w:rsidR="00535945" w:rsidP="00380B05" w:rsidRDefault="00000000" w14:paraId="4E62F2BB" w14:textId="77777777">
      <w:bookmarkStart w:name="_Hlk231823669" w:id="3"/>
      <w:r>
        <w:t xml:space="preserve"> </w:t>
      </w:r>
    </w:p>
    <w:p w:rsidR="00BF7850" w:rsidP="00380B05" w:rsidRDefault="00000000" w14:paraId="79B9FDAB" w14:textId="77777777">
      <w:r>
        <w:t xml:space="preserve">Het kabinet gaat het rapport en de aanbevelingen bestuderen en verwacht voor het herfstreces een kabinetsreactie aan te kunnen bieden. </w:t>
      </w:r>
      <w:r w:rsidR="00CD18F2">
        <w:t xml:space="preserve">Dit advies is ook van </w:t>
      </w:r>
      <w:r w:rsidR="00191BCD">
        <w:t xml:space="preserve"> belang voor zorgverleners</w:t>
      </w:r>
      <w:r w:rsidR="00CD18F2">
        <w:t>,</w:t>
      </w:r>
      <w:r w:rsidR="00191BCD">
        <w:t xml:space="preserve"> zorgaanbieders en uiteraard ook voor de jongeren waar het om gaat</w:t>
      </w:r>
      <w:r w:rsidR="00CD18F2">
        <w:t xml:space="preserve">. Het kabinet </w:t>
      </w:r>
      <w:r w:rsidR="00191BCD">
        <w:t>zal afstemmen met</w:t>
      </w:r>
      <w:r>
        <w:t xml:space="preserve"> betrokken partij</w:t>
      </w:r>
      <w:r w:rsidR="00DE4B88">
        <w:t>en</w:t>
      </w:r>
      <w:r w:rsidR="00191BCD">
        <w:t xml:space="preserve"> om tot een gedegen reactie te komen</w:t>
      </w:r>
      <w:r w:rsidR="00DE4B88">
        <w:t xml:space="preserve">. </w:t>
      </w:r>
    </w:p>
    <w:p w:rsidR="00BF7850" w:rsidP="00380B05" w:rsidRDefault="00BF7850" w14:paraId="793908FD" w14:textId="77777777"/>
    <w:p w:rsidR="00BF7850" w:rsidP="00380B05" w:rsidRDefault="00BF7850" w14:paraId="2B947281" w14:textId="77777777"/>
    <w:p w:rsidR="00BF7850" w:rsidP="00380B05" w:rsidRDefault="00BF7850" w14:paraId="544377FC" w14:textId="77777777"/>
    <w:p w:rsidR="00BF7850" w:rsidP="00380B05" w:rsidRDefault="00BF7850" w14:paraId="2D4FEECE" w14:textId="77777777"/>
    <w:p w:rsidR="00BF7850" w:rsidP="00BF7850" w:rsidRDefault="00191BCD" w14:paraId="2764178C" w14:textId="77777777">
      <w:r>
        <w:lastRenderedPageBreak/>
        <w:t>Daar</w:t>
      </w:r>
      <w:r w:rsidR="00CD18F2">
        <w:t>naast</w:t>
      </w:r>
      <w:r>
        <w:t xml:space="preserve"> </w:t>
      </w:r>
      <w:r w:rsidR="00093736">
        <w:t>zal ik in het</w:t>
      </w:r>
      <w:r w:rsidR="00DE4B88">
        <w:t xml:space="preserve"> kader van </w:t>
      </w:r>
      <w:r w:rsidR="003A44C3">
        <w:t xml:space="preserve">de </w:t>
      </w:r>
      <w:r w:rsidR="004E158D">
        <w:t>moti</w:t>
      </w:r>
      <w:r w:rsidR="003A44C3">
        <w:t>e Kostic</w:t>
      </w:r>
      <w:r w:rsidR="00093736">
        <w:t>,</w:t>
      </w:r>
      <w:r w:rsidR="004E158D">
        <w:t xml:space="preserve"> omtrent </w:t>
      </w:r>
      <w:r w:rsidR="00DE4B88">
        <w:t>de wachttijden in de transgenderzorg</w:t>
      </w:r>
      <w:r>
        <w:rPr>
          <w:rStyle w:val="Voetnootmarkering"/>
        </w:rPr>
        <w:footnoteReference w:id="3"/>
      </w:r>
      <w:r w:rsidR="00093736">
        <w:t>,</w:t>
      </w:r>
      <w:r w:rsidR="004E158D">
        <w:t xml:space="preserve"> </w:t>
      </w:r>
      <w:r>
        <w:t xml:space="preserve">ook </w:t>
      </w:r>
      <w:r w:rsidR="00093736">
        <w:t>in</w:t>
      </w:r>
      <w:r w:rsidR="00DE4B88">
        <w:t xml:space="preserve"> gesprek </w:t>
      </w:r>
      <w:r w:rsidR="00093736">
        <w:t xml:space="preserve">gaan </w:t>
      </w:r>
      <w:r w:rsidR="00DE4B88">
        <w:t xml:space="preserve">met het Landelijk Platform Transgenderzorg, patiëntenorganisaties en stelselpartijen. </w:t>
      </w:r>
      <w:bookmarkEnd w:id="3"/>
    </w:p>
    <w:p w:rsidR="00BF7850" w:rsidP="00BF7850" w:rsidRDefault="00BF7850" w14:paraId="75DB76C0" w14:textId="77777777"/>
    <w:p w:rsidRPr="009A31BF" w:rsidR="00CD5856" w:rsidP="00BF7850" w:rsidRDefault="00000000" w14:paraId="366CFB52" w14:textId="7A6AFF92">
      <w:r>
        <w:t>Hoogachtend,</w:t>
      </w:r>
    </w:p>
    <w:p w:rsidR="00BC481F" w:rsidP="00463DBC" w:rsidRDefault="00BC481F" w14:paraId="0DF24059" w14:textId="77777777">
      <w:pPr>
        <w:spacing w:line="240" w:lineRule="auto"/>
        <w:rPr>
          <w:noProof/>
        </w:rPr>
      </w:pPr>
    </w:p>
    <w:p w:rsidR="00BF7850" w:rsidP="00C62B6C" w:rsidRDefault="00000000" w14:paraId="2701E249" w14:textId="77777777">
      <w:pPr>
        <w:spacing w:line="240" w:lineRule="atLeast"/>
        <w:jc w:val="both"/>
      </w:pPr>
      <w:r>
        <w:t>de minister van Volksgezondheid,</w:t>
      </w:r>
    </w:p>
    <w:p w:rsidR="00C62B6C" w:rsidP="00C62B6C" w:rsidRDefault="00000000" w14:paraId="219B5BB8" w14:textId="74B6C2FA">
      <w:pPr>
        <w:spacing w:line="240" w:lineRule="atLeast"/>
        <w:jc w:val="both"/>
        <w:rPr>
          <w:szCs w:val="18"/>
        </w:rPr>
      </w:pPr>
      <w:r>
        <w:t>Welzijn en Sport</w:t>
      </w:r>
      <w:r>
        <w:rPr>
          <w:szCs w:val="18"/>
        </w:rPr>
        <w:t>,</w:t>
      </w:r>
    </w:p>
    <w:p w:rsidRPr="007B6A41" w:rsidR="00C62B6C" w:rsidP="00C62B6C" w:rsidRDefault="00C62B6C" w14:paraId="601A5CF6" w14:textId="77777777">
      <w:pPr>
        <w:spacing w:line="240" w:lineRule="atLeast"/>
        <w:rPr>
          <w:szCs w:val="18"/>
        </w:rPr>
      </w:pPr>
      <w:bookmarkStart w:name="bmkHandtekening" w:id="4"/>
    </w:p>
    <w:bookmarkEnd w:id="4"/>
    <w:p w:rsidR="00C62B6C" w:rsidP="00C62B6C" w:rsidRDefault="00000000" w14:paraId="6E6D2F44" w14:textId="77777777">
      <w:pPr>
        <w:spacing w:line="240" w:lineRule="atLeast"/>
      </w:pPr>
      <w:r>
        <w:cr/>
      </w:r>
      <w:r>
        <w:cr/>
      </w:r>
    </w:p>
    <w:p w:rsidRPr="007B6A41" w:rsidR="00BF7850" w:rsidP="00C62B6C" w:rsidRDefault="00BF7850" w14:paraId="4080AFDA" w14:textId="77777777">
      <w:pPr>
        <w:spacing w:line="240" w:lineRule="atLeast"/>
        <w:rPr>
          <w:szCs w:val="18"/>
        </w:rPr>
      </w:pPr>
    </w:p>
    <w:p w:rsidRPr="007B6A41" w:rsidR="00C62B6C" w:rsidP="00C62B6C" w:rsidRDefault="00000000" w14:paraId="6DBB451A" w14:textId="77777777">
      <w:pPr>
        <w:spacing w:line="240" w:lineRule="atLeast"/>
        <w:jc w:val="both"/>
        <w:rPr>
          <w:szCs w:val="18"/>
        </w:rPr>
      </w:pPr>
      <w:r>
        <w:t>Sophie Hermans</w:t>
      </w:r>
    </w:p>
    <w:p w:rsidR="00C95CA9" w:rsidRDefault="00C95CA9" w14:paraId="4456EAF5" w14:textId="77777777">
      <w:pPr>
        <w:spacing w:line="240" w:lineRule="auto"/>
        <w:rPr>
          <w:noProof/>
        </w:rPr>
      </w:pPr>
    </w:p>
    <w:p w:rsidR="00235AED" w:rsidP="00463DBC" w:rsidRDefault="00235AED" w14:paraId="5580A43A"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D44D" w14:textId="77777777" w:rsidR="00973A54" w:rsidRDefault="00973A54">
      <w:pPr>
        <w:spacing w:line="240" w:lineRule="auto"/>
      </w:pPr>
      <w:r>
        <w:separator/>
      </w:r>
    </w:p>
  </w:endnote>
  <w:endnote w:type="continuationSeparator" w:id="0">
    <w:p w14:paraId="512E5083" w14:textId="77777777" w:rsidR="00973A54" w:rsidRDefault="00973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D911"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0BE56E80" wp14:editId="7BCCD44D">
              <wp:simplePos x="0" y="0"/>
              <wp:positionH relativeFrom="page">
                <wp:posOffset>5922645</wp:posOffset>
              </wp:positionH>
              <wp:positionV relativeFrom="page">
                <wp:posOffset>10225405</wp:posOffset>
              </wp:positionV>
              <wp:extent cx="1259840" cy="185420"/>
              <wp:effectExtent l="7620" t="5080" r="8890" b="9525"/>
              <wp:wrapNone/>
              <wp:docPr id="3733177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EDE2B1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BE56E8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EDE2B1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6D10" w14:textId="77777777" w:rsidR="00973A54" w:rsidRDefault="00973A54">
      <w:pPr>
        <w:spacing w:line="240" w:lineRule="auto"/>
      </w:pPr>
      <w:r>
        <w:separator/>
      </w:r>
    </w:p>
  </w:footnote>
  <w:footnote w:type="continuationSeparator" w:id="0">
    <w:p w14:paraId="71DE22C2" w14:textId="77777777" w:rsidR="00973A54" w:rsidRDefault="00973A54">
      <w:pPr>
        <w:spacing w:line="240" w:lineRule="auto"/>
      </w:pPr>
      <w:r>
        <w:continuationSeparator/>
      </w:r>
    </w:p>
  </w:footnote>
  <w:footnote w:id="1">
    <w:p w14:paraId="4FE1FD78" w14:textId="77777777" w:rsidR="00720D0A" w:rsidRPr="004E158D" w:rsidRDefault="00000000">
      <w:pPr>
        <w:pStyle w:val="Voetnoottekst"/>
        <w:rPr>
          <w:sz w:val="16"/>
          <w:szCs w:val="16"/>
        </w:rPr>
      </w:pPr>
      <w:r w:rsidRPr="004E158D">
        <w:rPr>
          <w:rStyle w:val="Voetnootmarkering"/>
          <w:sz w:val="16"/>
          <w:szCs w:val="16"/>
        </w:rPr>
        <w:footnoteRef/>
      </w:r>
      <w:r w:rsidRPr="004E158D">
        <w:rPr>
          <w:sz w:val="16"/>
          <w:szCs w:val="16"/>
        </w:rPr>
        <w:t xml:space="preserve"> Kamerstukken II, vergaderjaar 2023–2024, 36 410, nr. 89</w:t>
      </w:r>
    </w:p>
  </w:footnote>
  <w:footnote w:id="2">
    <w:p w14:paraId="2BC5B478" w14:textId="77777777" w:rsidR="00720D0A" w:rsidRPr="004709BA" w:rsidRDefault="00000000">
      <w:pPr>
        <w:pStyle w:val="Voetnoottekst"/>
        <w:rPr>
          <w:sz w:val="16"/>
          <w:szCs w:val="16"/>
        </w:rPr>
      </w:pPr>
      <w:r w:rsidRPr="004E158D">
        <w:rPr>
          <w:rStyle w:val="Voetnootmarkering"/>
          <w:sz w:val="16"/>
          <w:szCs w:val="16"/>
        </w:rPr>
        <w:footnoteRef/>
      </w:r>
      <w:r w:rsidRPr="004E158D">
        <w:rPr>
          <w:sz w:val="16"/>
          <w:szCs w:val="16"/>
        </w:rPr>
        <w:t xml:space="preserve"> Kamerstukken II, vergaderjaar 2023-2024, 31 016, nr. 370</w:t>
      </w:r>
    </w:p>
  </w:footnote>
  <w:footnote w:id="3">
    <w:p w14:paraId="5AA92B32" w14:textId="77777777" w:rsidR="004709BA" w:rsidRPr="004709BA" w:rsidRDefault="00000000" w:rsidP="004709BA">
      <w:pPr>
        <w:pStyle w:val="Voetnoottekst"/>
        <w:rPr>
          <w:sz w:val="16"/>
          <w:szCs w:val="16"/>
        </w:rPr>
      </w:pPr>
      <w:r w:rsidRPr="004709BA">
        <w:rPr>
          <w:sz w:val="16"/>
          <w:szCs w:val="16"/>
          <w:vertAlign w:val="superscript"/>
        </w:rPr>
        <w:footnoteRef/>
      </w:r>
      <w:r w:rsidRPr="004709BA">
        <w:rPr>
          <w:sz w:val="16"/>
          <w:szCs w:val="16"/>
        </w:rPr>
        <w:t xml:space="preserve"> </w:t>
      </w:r>
      <w:r>
        <w:rPr>
          <w:sz w:val="16"/>
          <w:szCs w:val="16"/>
        </w:rPr>
        <w:t xml:space="preserve">Vaststelling van de begrotingsstaten van het ministerie van VWS (XVI), 2026, </w:t>
      </w:r>
      <w:r w:rsidRPr="004709BA">
        <w:rPr>
          <w:sz w:val="16"/>
          <w:szCs w:val="16"/>
        </w:rPr>
        <w:t>36800-XVI, nr. 137</w:t>
      </w:r>
    </w:p>
    <w:p w14:paraId="26EB0192" w14:textId="77777777" w:rsidR="004E158D" w:rsidRDefault="004E158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3702"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19822B78" wp14:editId="31CA5B5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B1EA352" wp14:editId="216C59A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A7C9B">
      <w:rPr>
        <w:noProof/>
        <w:lang w:eastAsia="nl-NL" w:bidi="ar-SA"/>
      </w:rPr>
      <mc:AlternateContent>
        <mc:Choice Requires="wps">
          <w:drawing>
            <wp:anchor distT="0" distB="0" distL="114300" distR="114300" simplePos="0" relativeHeight="251658240" behindDoc="0" locked="0" layoutInCell="1" allowOverlap="1" wp14:anchorId="54B845D7" wp14:editId="3C5C31B5">
              <wp:simplePos x="0" y="0"/>
              <wp:positionH relativeFrom="page">
                <wp:posOffset>5922645</wp:posOffset>
              </wp:positionH>
              <wp:positionV relativeFrom="page">
                <wp:posOffset>1965960</wp:posOffset>
              </wp:positionV>
              <wp:extent cx="1259840" cy="8009890"/>
              <wp:effectExtent l="7620" t="13335" r="8890" b="6350"/>
              <wp:wrapNone/>
              <wp:docPr id="29378588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8338C3E" w14:textId="77777777" w:rsidR="00CD5856" w:rsidRDefault="00000000">
                          <w:pPr>
                            <w:pStyle w:val="Huisstijl-AfzendgegevensW1"/>
                          </w:pPr>
                          <w:r>
                            <w:t>Bezoekadres</w:t>
                          </w:r>
                        </w:p>
                        <w:p w14:paraId="1C980336" w14:textId="77777777" w:rsidR="00CD5856" w:rsidRDefault="00000000">
                          <w:pPr>
                            <w:pStyle w:val="Huisstijl-Afzendgegevens"/>
                          </w:pPr>
                          <w:r>
                            <w:t>Parnassusplein 5</w:t>
                          </w:r>
                        </w:p>
                        <w:p w14:paraId="0EBFFC8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64836BC" w14:textId="77777777" w:rsidR="00CD5856" w:rsidRDefault="00000000">
                          <w:pPr>
                            <w:pStyle w:val="Huisstijl-Afzendgegevens"/>
                          </w:pPr>
                          <w:r w:rsidRPr="008D59C5">
                            <w:t>www.rijksoverheid.nl</w:t>
                          </w:r>
                        </w:p>
                        <w:p w14:paraId="4B68CD1F" w14:textId="77777777" w:rsidR="00CD5856" w:rsidRDefault="00000000">
                          <w:pPr>
                            <w:pStyle w:val="Huisstijl-ReferentiegegevenskopW2"/>
                          </w:pPr>
                          <w:r w:rsidRPr="008D59C5">
                            <w:t>Kenmerk</w:t>
                          </w:r>
                        </w:p>
                        <w:p w14:paraId="0E91FDCC" w14:textId="77777777" w:rsidR="00CD5856" w:rsidRDefault="00000000">
                          <w:pPr>
                            <w:pStyle w:val="Huisstijl-Referentiegegevens"/>
                          </w:pPr>
                          <w:bookmarkStart w:id="0" w:name="_Hlk117784077"/>
                          <w:r>
                            <w:t>4471039-1100694-CZ</w:t>
                          </w:r>
                        </w:p>
                        <w:bookmarkEnd w:id="0"/>
                        <w:p w14:paraId="11C2454B" w14:textId="77777777" w:rsidR="00CD5856" w:rsidRPr="002B504F" w:rsidRDefault="00000000">
                          <w:pPr>
                            <w:pStyle w:val="Huisstijl-ReferentiegegevenskopW1"/>
                          </w:pPr>
                          <w:r w:rsidRPr="008D59C5">
                            <w:t>Bijlage(n)</w:t>
                          </w:r>
                        </w:p>
                        <w:p w14:paraId="64E8FAFA" w14:textId="77777777" w:rsidR="00215CB5" w:rsidRPr="00890349" w:rsidRDefault="00000000">
                          <w:pPr>
                            <w:pStyle w:val="Huisstijl-ReferentiegegevenskopW1"/>
                            <w:rPr>
                              <w:b w:val="0"/>
                            </w:rPr>
                          </w:pPr>
                          <w:r>
                            <w:rPr>
                              <w:b w:val="0"/>
                            </w:rPr>
                            <w:t>4</w:t>
                          </w:r>
                        </w:p>
                        <w:p w14:paraId="58F13384" w14:textId="77777777" w:rsidR="00CD5856" w:rsidRDefault="00000000">
                          <w:pPr>
                            <w:pStyle w:val="Huisstijl-ReferentiegegevenskopW1"/>
                          </w:pPr>
                          <w:r>
                            <w:t>Kenmerk afzender</w:t>
                          </w:r>
                        </w:p>
                        <w:p w14:paraId="385241F8" w14:textId="77777777" w:rsidR="00CD5856" w:rsidRDefault="00CD5856">
                          <w:pPr>
                            <w:pStyle w:val="Huisstijl-Referentiegegevens"/>
                          </w:pPr>
                        </w:p>
                        <w:p w14:paraId="46B999F7" w14:textId="77777777" w:rsidR="00CD5856" w:rsidRDefault="00000000">
                          <w:pPr>
                            <w:pStyle w:val="Huisstijl-Algemenevoorwaarden"/>
                          </w:pPr>
                          <w:r>
                            <w:t>Correspondentie uitsluitend richten aan het retouradres met vermelding van de datum en het kenmerk van deze brief.</w:t>
                          </w:r>
                        </w:p>
                        <w:p w14:paraId="59546E8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4B845D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8338C3E" w14:textId="77777777" w:rsidR="00CD5856" w:rsidRDefault="00000000">
                    <w:pPr>
                      <w:pStyle w:val="Huisstijl-AfzendgegevensW1"/>
                    </w:pPr>
                    <w:r>
                      <w:t>Bezoekadres</w:t>
                    </w:r>
                  </w:p>
                  <w:p w14:paraId="1C980336" w14:textId="77777777" w:rsidR="00CD5856" w:rsidRDefault="00000000">
                    <w:pPr>
                      <w:pStyle w:val="Huisstijl-Afzendgegevens"/>
                    </w:pPr>
                    <w:r>
                      <w:t>Parnassusplein 5</w:t>
                    </w:r>
                  </w:p>
                  <w:p w14:paraId="0EBFFC8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64836BC" w14:textId="77777777" w:rsidR="00CD5856" w:rsidRDefault="00000000">
                    <w:pPr>
                      <w:pStyle w:val="Huisstijl-Afzendgegevens"/>
                    </w:pPr>
                    <w:r w:rsidRPr="008D59C5">
                      <w:t>www.rijksoverheid.nl</w:t>
                    </w:r>
                  </w:p>
                  <w:p w14:paraId="4B68CD1F" w14:textId="77777777" w:rsidR="00CD5856" w:rsidRDefault="00000000">
                    <w:pPr>
                      <w:pStyle w:val="Huisstijl-ReferentiegegevenskopW2"/>
                    </w:pPr>
                    <w:r w:rsidRPr="008D59C5">
                      <w:t>Kenmerk</w:t>
                    </w:r>
                  </w:p>
                  <w:p w14:paraId="0E91FDCC" w14:textId="77777777" w:rsidR="00CD5856" w:rsidRDefault="00000000">
                    <w:pPr>
                      <w:pStyle w:val="Huisstijl-Referentiegegevens"/>
                    </w:pPr>
                    <w:bookmarkStart w:id="1" w:name="_Hlk117784077"/>
                    <w:r>
                      <w:t>4471039-1100694-CZ</w:t>
                    </w:r>
                  </w:p>
                  <w:bookmarkEnd w:id="1"/>
                  <w:p w14:paraId="11C2454B" w14:textId="77777777" w:rsidR="00CD5856" w:rsidRPr="002B504F" w:rsidRDefault="00000000">
                    <w:pPr>
                      <w:pStyle w:val="Huisstijl-ReferentiegegevenskopW1"/>
                    </w:pPr>
                    <w:r w:rsidRPr="008D59C5">
                      <w:t>Bijlage(n)</w:t>
                    </w:r>
                  </w:p>
                  <w:p w14:paraId="64E8FAFA" w14:textId="77777777" w:rsidR="00215CB5" w:rsidRPr="00890349" w:rsidRDefault="00000000">
                    <w:pPr>
                      <w:pStyle w:val="Huisstijl-ReferentiegegevenskopW1"/>
                      <w:rPr>
                        <w:b w:val="0"/>
                      </w:rPr>
                    </w:pPr>
                    <w:r>
                      <w:rPr>
                        <w:b w:val="0"/>
                      </w:rPr>
                      <w:t>4</w:t>
                    </w:r>
                  </w:p>
                  <w:p w14:paraId="58F13384" w14:textId="77777777" w:rsidR="00CD5856" w:rsidRDefault="00000000">
                    <w:pPr>
                      <w:pStyle w:val="Huisstijl-ReferentiegegevenskopW1"/>
                    </w:pPr>
                    <w:r>
                      <w:t>Kenmerk afzender</w:t>
                    </w:r>
                  </w:p>
                  <w:p w14:paraId="385241F8" w14:textId="77777777" w:rsidR="00CD5856" w:rsidRDefault="00CD5856">
                    <w:pPr>
                      <w:pStyle w:val="Huisstijl-Referentiegegevens"/>
                    </w:pPr>
                  </w:p>
                  <w:p w14:paraId="46B999F7" w14:textId="77777777" w:rsidR="00CD5856" w:rsidRDefault="00000000">
                    <w:pPr>
                      <w:pStyle w:val="Huisstijl-Algemenevoorwaarden"/>
                    </w:pPr>
                    <w:r>
                      <w:t>Correspondentie uitsluitend richten aan het retouradres met vermelding van de datum en het kenmerk van deze brief.</w:t>
                    </w:r>
                  </w:p>
                  <w:p w14:paraId="59546E86" w14:textId="77777777" w:rsidR="00CD5856" w:rsidRDefault="00CD5856"/>
                </w:txbxContent>
              </v:textbox>
              <w10:wrap anchorx="page" anchory="page"/>
            </v:shape>
          </w:pict>
        </mc:Fallback>
      </mc:AlternateContent>
    </w:r>
    <w:r w:rsidR="00DA7C9B">
      <w:rPr>
        <w:noProof/>
        <w:lang w:eastAsia="nl-NL" w:bidi="ar-SA"/>
      </w:rPr>
      <mc:AlternateContent>
        <mc:Choice Requires="wps">
          <w:drawing>
            <wp:anchor distT="0" distB="0" distL="114300" distR="114300" simplePos="0" relativeHeight="251657216" behindDoc="0" locked="0" layoutInCell="1" allowOverlap="1" wp14:anchorId="37EBB61C" wp14:editId="68B62357">
              <wp:simplePos x="0" y="0"/>
              <wp:positionH relativeFrom="page">
                <wp:posOffset>1011555</wp:posOffset>
              </wp:positionH>
              <wp:positionV relativeFrom="page">
                <wp:posOffset>3769995</wp:posOffset>
              </wp:positionV>
              <wp:extent cx="4103370" cy="619125"/>
              <wp:effectExtent l="11430" t="7620" r="9525" b="11430"/>
              <wp:wrapNone/>
              <wp:docPr id="92726410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63CBF569" w14:textId="2C799607" w:rsidR="00CD5856" w:rsidRDefault="00000000">
                          <w:pPr>
                            <w:pStyle w:val="Huisstijl-Datumenbetreft"/>
                            <w:tabs>
                              <w:tab w:val="clear" w:pos="737"/>
                              <w:tab w:val="left" w:pos="-5954"/>
                              <w:tab w:val="left" w:pos="-5670"/>
                              <w:tab w:val="left" w:pos="1134"/>
                            </w:tabs>
                          </w:pPr>
                          <w:r>
                            <w:t>Datum</w:t>
                          </w:r>
                          <w:r w:rsidR="001519DE">
                            <w:t xml:space="preserve">       30 juni 2026</w:t>
                          </w:r>
                        </w:p>
                        <w:p w14:paraId="22929D81" w14:textId="77777777" w:rsidR="00CD5856" w:rsidRDefault="00000000" w:rsidP="00380B05">
                          <w:pPr>
                            <w:pStyle w:val="Huisstijl-Datumenbetreft"/>
                            <w:tabs>
                              <w:tab w:val="clear" w:pos="737"/>
                              <w:tab w:val="left" w:pos="-5954"/>
                              <w:tab w:val="left" w:pos="-5670"/>
                              <w:tab w:val="left" w:pos="1134"/>
                            </w:tabs>
                            <w:ind w:left="1020" w:hanging="1020"/>
                          </w:pPr>
                          <w:r>
                            <w:t>Betreft</w:t>
                          </w:r>
                          <w:r w:rsidR="00E1490C">
                            <w:tab/>
                          </w:r>
                          <w:r w:rsidR="00380B05">
                            <w:t xml:space="preserve">Aanbieding GR-advies transgenderzorg voor kinderen en jongeren in Nederland </w:t>
                          </w:r>
                        </w:p>
                        <w:p w14:paraId="6DB127F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7EBB61C"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63CBF569" w14:textId="2C799607" w:rsidR="00CD5856" w:rsidRDefault="00000000">
                    <w:pPr>
                      <w:pStyle w:val="Huisstijl-Datumenbetreft"/>
                      <w:tabs>
                        <w:tab w:val="clear" w:pos="737"/>
                        <w:tab w:val="left" w:pos="-5954"/>
                        <w:tab w:val="left" w:pos="-5670"/>
                        <w:tab w:val="left" w:pos="1134"/>
                      </w:tabs>
                    </w:pPr>
                    <w:r>
                      <w:t>Datum</w:t>
                    </w:r>
                    <w:r w:rsidR="001519DE">
                      <w:t xml:space="preserve">       30 juni 2026</w:t>
                    </w:r>
                  </w:p>
                  <w:p w14:paraId="22929D81" w14:textId="77777777" w:rsidR="00CD5856" w:rsidRDefault="00000000" w:rsidP="00380B05">
                    <w:pPr>
                      <w:pStyle w:val="Huisstijl-Datumenbetreft"/>
                      <w:tabs>
                        <w:tab w:val="clear" w:pos="737"/>
                        <w:tab w:val="left" w:pos="-5954"/>
                        <w:tab w:val="left" w:pos="-5670"/>
                        <w:tab w:val="left" w:pos="1134"/>
                      </w:tabs>
                      <w:ind w:left="1020" w:hanging="1020"/>
                    </w:pPr>
                    <w:r>
                      <w:t>Betreft</w:t>
                    </w:r>
                    <w:r w:rsidR="00E1490C">
                      <w:tab/>
                    </w:r>
                    <w:r w:rsidR="00380B05">
                      <w:t xml:space="preserve">Aanbieding GR-advies transgenderzorg voor kinderen en jongeren in Nederland </w:t>
                    </w:r>
                  </w:p>
                  <w:p w14:paraId="6DB127F7" w14:textId="77777777" w:rsidR="00CD5856" w:rsidRDefault="00CD5856">
                    <w:pPr>
                      <w:pStyle w:val="Huisstijl-Datumenbetreft"/>
                      <w:tabs>
                        <w:tab w:val="left" w:pos="-5954"/>
                        <w:tab w:val="left" w:pos="-5670"/>
                      </w:tabs>
                    </w:pPr>
                  </w:p>
                </w:txbxContent>
              </v:textbox>
              <w10:wrap anchorx="page" anchory="page"/>
            </v:shape>
          </w:pict>
        </mc:Fallback>
      </mc:AlternateContent>
    </w:r>
    <w:r w:rsidR="00DA7C9B">
      <w:rPr>
        <w:noProof/>
        <w:lang w:eastAsia="nl-NL" w:bidi="ar-SA"/>
      </w:rPr>
      <mc:AlternateContent>
        <mc:Choice Requires="wps">
          <w:drawing>
            <wp:anchor distT="0" distB="0" distL="114300" distR="114300" simplePos="0" relativeHeight="251656192" behindDoc="0" locked="0" layoutInCell="1" allowOverlap="1" wp14:anchorId="2E76B246" wp14:editId="1AA1EFF6">
              <wp:simplePos x="0" y="0"/>
              <wp:positionH relativeFrom="page">
                <wp:posOffset>1008380</wp:posOffset>
              </wp:positionH>
              <wp:positionV relativeFrom="page">
                <wp:posOffset>3384550</wp:posOffset>
              </wp:positionV>
              <wp:extent cx="4104005" cy="179705"/>
              <wp:effectExtent l="8255" t="12700" r="12065" b="7620"/>
              <wp:wrapNone/>
              <wp:docPr id="19453689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9A2502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76B24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9A25029" w14:textId="77777777" w:rsidR="00CD5856" w:rsidRDefault="00CD5856">
                    <w:pPr>
                      <w:pStyle w:val="Huisstijl-Toezendgegevens"/>
                    </w:pPr>
                  </w:p>
                </w:txbxContent>
              </v:textbox>
              <w10:wrap anchorx="page" anchory="page"/>
            </v:shape>
          </w:pict>
        </mc:Fallback>
      </mc:AlternateContent>
    </w:r>
    <w:r w:rsidR="00DA7C9B">
      <w:rPr>
        <w:noProof/>
        <w:lang w:eastAsia="nl-NL" w:bidi="ar-SA"/>
      </w:rPr>
      <mc:AlternateContent>
        <mc:Choice Requires="wps">
          <w:drawing>
            <wp:anchor distT="0" distB="0" distL="114300" distR="114300" simplePos="0" relativeHeight="251655168" behindDoc="0" locked="0" layoutInCell="1" allowOverlap="1" wp14:anchorId="517F839D" wp14:editId="23E8F04F">
              <wp:simplePos x="0" y="0"/>
              <wp:positionH relativeFrom="page">
                <wp:posOffset>1008380</wp:posOffset>
              </wp:positionH>
              <wp:positionV relativeFrom="page">
                <wp:posOffset>1944370</wp:posOffset>
              </wp:positionV>
              <wp:extent cx="3347720" cy="1080135"/>
              <wp:effectExtent l="8255" t="10795" r="6350" b="13970"/>
              <wp:wrapNone/>
              <wp:docPr id="21184419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BFB892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7F839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BFB892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A7C9B">
      <w:rPr>
        <w:noProof/>
        <w:lang w:eastAsia="nl-NL" w:bidi="ar-SA"/>
      </w:rPr>
      <mc:AlternateContent>
        <mc:Choice Requires="wps">
          <w:drawing>
            <wp:anchor distT="0" distB="0" distL="114300" distR="114300" simplePos="0" relativeHeight="251654144" behindDoc="0" locked="1" layoutInCell="1" allowOverlap="1" wp14:anchorId="3A57CB1C" wp14:editId="5517C4CA">
              <wp:simplePos x="0" y="0"/>
              <wp:positionH relativeFrom="page">
                <wp:posOffset>1008380</wp:posOffset>
              </wp:positionH>
              <wp:positionV relativeFrom="page">
                <wp:posOffset>1713865</wp:posOffset>
              </wp:positionV>
              <wp:extent cx="3590925" cy="144145"/>
              <wp:effectExtent l="8255" t="8890" r="10795" b="8890"/>
              <wp:wrapNone/>
              <wp:docPr id="54904523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8E2186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57CB1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8E2186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909C"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7BF989D3" wp14:editId="2F296D99">
              <wp:simplePos x="0" y="0"/>
              <wp:positionH relativeFrom="page">
                <wp:posOffset>5922645</wp:posOffset>
              </wp:positionH>
              <wp:positionV relativeFrom="page">
                <wp:posOffset>1936750</wp:posOffset>
              </wp:positionV>
              <wp:extent cx="1259840" cy="8009890"/>
              <wp:effectExtent l="7620" t="12700" r="8890" b="6985"/>
              <wp:wrapNone/>
              <wp:docPr id="547339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F3FC60" w14:textId="77777777" w:rsidR="00CD5856" w:rsidRDefault="00000000">
                          <w:pPr>
                            <w:pStyle w:val="Huisstijl-ReferentiegegevenskopW2"/>
                          </w:pPr>
                          <w:r w:rsidRPr="008D59C5">
                            <w:t>Kenmerk</w:t>
                          </w:r>
                        </w:p>
                        <w:p w14:paraId="3325C7BE" w14:textId="77777777" w:rsidR="00C95CA9" w:rsidRPr="00C95CA9" w:rsidRDefault="00000000" w:rsidP="00C95CA9">
                          <w:pPr>
                            <w:pStyle w:val="Huisstijl-Referentiegegevens"/>
                          </w:pPr>
                          <w:r w:rsidRPr="00C95CA9">
                            <w:t>4471039-1100694-CZ</w:t>
                          </w:r>
                        </w:p>
                        <w:p w14:paraId="4B6C87D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BF989D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8F3FC60" w14:textId="77777777" w:rsidR="00CD5856" w:rsidRDefault="00000000">
                    <w:pPr>
                      <w:pStyle w:val="Huisstijl-ReferentiegegevenskopW2"/>
                    </w:pPr>
                    <w:r w:rsidRPr="008D59C5">
                      <w:t>Kenmerk</w:t>
                    </w:r>
                  </w:p>
                  <w:p w14:paraId="3325C7BE" w14:textId="77777777" w:rsidR="00C95CA9" w:rsidRPr="00C95CA9" w:rsidRDefault="00000000" w:rsidP="00C95CA9">
                    <w:pPr>
                      <w:pStyle w:val="Huisstijl-Referentiegegevens"/>
                    </w:pPr>
                    <w:r w:rsidRPr="00C95CA9">
                      <w:t>4471039-1100694-CZ</w:t>
                    </w:r>
                  </w:p>
                  <w:p w14:paraId="4B6C87D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35E497E" wp14:editId="3336487B">
              <wp:simplePos x="0" y="0"/>
              <wp:positionH relativeFrom="page">
                <wp:posOffset>5922645</wp:posOffset>
              </wp:positionH>
              <wp:positionV relativeFrom="page">
                <wp:posOffset>10225405</wp:posOffset>
              </wp:positionV>
              <wp:extent cx="1259840" cy="213995"/>
              <wp:effectExtent l="7620" t="5080" r="8890" b="9525"/>
              <wp:wrapNone/>
              <wp:docPr id="19876920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2AE0C8A" w14:textId="3912193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D18F2">
                            <w:fldChar w:fldCharType="begin"/>
                          </w:r>
                          <w:r>
                            <w:instrText xml:space="preserve"> SECTIONPAGES  \* Arabic  \* MERGEFORMAT </w:instrText>
                          </w:r>
                          <w:r w:rsidR="00CD18F2">
                            <w:fldChar w:fldCharType="separate"/>
                          </w:r>
                          <w:r w:rsidR="00C0493E">
                            <w:rPr>
                              <w:noProof/>
                            </w:rPr>
                            <w:t>2</w:t>
                          </w:r>
                          <w:r w:rsidR="00CD18F2">
                            <w:rPr>
                              <w:noProof/>
                            </w:rPr>
                            <w:fldChar w:fldCharType="end"/>
                          </w:r>
                        </w:p>
                        <w:p w14:paraId="5A23DD4D" w14:textId="77777777" w:rsidR="00CD5856" w:rsidRDefault="00CD5856"/>
                        <w:p w14:paraId="2CEDC4A4" w14:textId="77777777" w:rsidR="00CD5856" w:rsidRDefault="00CD5856">
                          <w:pPr>
                            <w:pStyle w:val="Huisstijl-Paginanummer"/>
                          </w:pPr>
                        </w:p>
                        <w:p w14:paraId="389D901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5E497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2AE0C8A" w14:textId="3912193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D18F2">
                      <w:fldChar w:fldCharType="begin"/>
                    </w:r>
                    <w:r>
                      <w:instrText xml:space="preserve"> SECTIONPAGES  \* Arabic  \* MERGEFORMAT </w:instrText>
                    </w:r>
                    <w:r w:rsidR="00CD18F2">
                      <w:fldChar w:fldCharType="separate"/>
                    </w:r>
                    <w:r w:rsidR="00C0493E">
                      <w:rPr>
                        <w:noProof/>
                      </w:rPr>
                      <w:t>2</w:t>
                    </w:r>
                    <w:r w:rsidR="00CD18F2">
                      <w:rPr>
                        <w:noProof/>
                      </w:rPr>
                      <w:fldChar w:fldCharType="end"/>
                    </w:r>
                  </w:p>
                  <w:p w14:paraId="5A23DD4D" w14:textId="77777777" w:rsidR="00CD5856" w:rsidRDefault="00CD5856"/>
                  <w:p w14:paraId="2CEDC4A4" w14:textId="77777777" w:rsidR="00CD5856" w:rsidRDefault="00CD5856">
                    <w:pPr>
                      <w:pStyle w:val="Huisstijl-Paginanummer"/>
                    </w:pPr>
                  </w:p>
                  <w:p w14:paraId="389D901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2AC5"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44876B21" wp14:editId="1A259FAA">
              <wp:simplePos x="0" y="0"/>
              <wp:positionH relativeFrom="page">
                <wp:posOffset>1009650</wp:posOffset>
              </wp:positionH>
              <wp:positionV relativeFrom="page">
                <wp:posOffset>3768725</wp:posOffset>
              </wp:positionV>
              <wp:extent cx="4103370" cy="457200"/>
              <wp:effectExtent l="9525" t="6350" r="11430" b="12700"/>
              <wp:wrapTopAndBottom/>
              <wp:docPr id="11511572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E0FBC2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F7850">
                                <w:t>26 juni 2014</w:t>
                              </w:r>
                            </w:sdtContent>
                          </w:sdt>
                        </w:p>
                        <w:p w14:paraId="2CB19BDA" w14:textId="77777777" w:rsidR="00CD5856" w:rsidRDefault="00000000">
                          <w:pPr>
                            <w:pStyle w:val="Huisstijl-Datumenbetreft"/>
                            <w:tabs>
                              <w:tab w:val="left" w:pos="-5954"/>
                              <w:tab w:val="left" w:pos="-5670"/>
                            </w:tabs>
                          </w:pPr>
                          <w:r>
                            <w:t>Betreft</w:t>
                          </w:r>
                          <w:r>
                            <w:tab/>
                          </w:r>
                          <w:r w:rsidR="008D59C5">
                            <w:t>BETREFT</w:t>
                          </w:r>
                        </w:p>
                        <w:p w14:paraId="34B4CDD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4876B2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E0FBC2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F7850">
                          <w:t>26 juni 2014</w:t>
                        </w:r>
                      </w:sdtContent>
                    </w:sdt>
                  </w:p>
                  <w:p w14:paraId="2CB19BDA" w14:textId="77777777" w:rsidR="00CD5856" w:rsidRDefault="00000000">
                    <w:pPr>
                      <w:pStyle w:val="Huisstijl-Datumenbetreft"/>
                      <w:tabs>
                        <w:tab w:val="left" w:pos="-5954"/>
                        <w:tab w:val="left" w:pos="-5670"/>
                      </w:tabs>
                    </w:pPr>
                    <w:r>
                      <w:t>Betreft</w:t>
                    </w:r>
                    <w:r>
                      <w:tab/>
                    </w:r>
                    <w:r w:rsidR="008D59C5">
                      <w:t>BETREFT</w:t>
                    </w:r>
                  </w:p>
                  <w:p w14:paraId="34B4CDD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06B0BF5" wp14:editId="15B68F9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7B08388" wp14:editId="69B2B7C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841DA37" wp14:editId="615D1FEF">
              <wp:simplePos x="0" y="0"/>
              <wp:positionH relativeFrom="page">
                <wp:posOffset>5922645</wp:posOffset>
              </wp:positionH>
              <wp:positionV relativeFrom="page">
                <wp:posOffset>1964690</wp:posOffset>
              </wp:positionV>
              <wp:extent cx="1259840" cy="8009890"/>
              <wp:effectExtent l="7620" t="12065" r="8890" b="7620"/>
              <wp:wrapNone/>
              <wp:docPr id="194888900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3C5804" w14:textId="77777777" w:rsidR="00CD5856" w:rsidRDefault="00000000">
                          <w:pPr>
                            <w:pStyle w:val="Huisstijl-Afzendgegevens"/>
                          </w:pPr>
                          <w:r w:rsidRPr="008D59C5">
                            <w:t>Rijnstraat 50</w:t>
                          </w:r>
                        </w:p>
                        <w:p w14:paraId="410966F2" w14:textId="77777777" w:rsidR="00CD5856" w:rsidRDefault="00000000">
                          <w:pPr>
                            <w:pStyle w:val="Huisstijl-Afzendgegevens"/>
                          </w:pPr>
                          <w:r w:rsidRPr="008D59C5">
                            <w:t>Den Haag</w:t>
                          </w:r>
                        </w:p>
                        <w:p w14:paraId="20BF356C" w14:textId="77777777" w:rsidR="00CD5856" w:rsidRDefault="00000000">
                          <w:pPr>
                            <w:pStyle w:val="Huisstijl-Afzendgegevens"/>
                          </w:pPr>
                          <w:r w:rsidRPr="008D59C5">
                            <w:t>www.rijksoverheid.nl</w:t>
                          </w:r>
                        </w:p>
                        <w:p w14:paraId="62712C1A" w14:textId="77777777" w:rsidR="00CD5856" w:rsidRDefault="00000000">
                          <w:pPr>
                            <w:pStyle w:val="Huisstijl-AfzendgegevenskopW1"/>
                          </w:pPr>
                          <w:r>
                            <w:t>Contactpersoon</w:t>
                          </w:r>
                        </w:p>
                        <w:p w14:paraId="2AB5C04E" w14:textId="77777777" w:rsidR="00CD5856" w:rsidRDefault="00000000">
                          <w:pPr>
                            <w:pStyle w:val="Huisstijl-Afzendgegevens"/>
                          </w:pPr>
                          <w:r w:rsidRPr="008D59C5">
                            <w:t>ing. J.A. Ramlal</w:t>
                          </w:r>
                        </w:p>
                        <w:p w14:paraId="199F4887" w14:textId="77777777" w:rsidR="00CD5856" w:rsidRDefault="00000000">
                          <w:pPr>
                            <w:pStyle w:val="Huisstijl-Afzendgegevens"/>
                          </w:pPr>
                          <w:r w:rsidRPr="008D59C5">
                            <w:t>ja.ramlal@minvws.nl</w:t>
                          </w:r>
                        </w:p>
                        <w:p w14:paraId="0EAE34DE" w14:textId="77777777" w:rsidR="00CD5856" w:rsidRDefault="00000000">
                          <w:pPr>
                            <w:pStyle w:val="Huisstijl-ReferentiegegevenskopW2"/>
                          </w:pPr>
                          <w:r>
                            <w:t>Ons kenmerk</w:t>
                          </w:r>
                        </w:p>
                        <w:p w14:paraId="4C2EE99C" w14:textId="77777777" w:rsidR="00CD5856" w:rsidRDefault="00000000">
                          <w:pPr>
                            <w:pStyle w:val="Huisstijl-Referentiegegevens"/>
                          </w:pPr>
                          <w:r>
                            <w:t>KENMERK</w:t>
                          </w:r>
                        </w:p>
                        <w:p w14:paraId="3EC4F205" w14:textId="77777777" w:rsidR="00CD5856" w:rsidRDefault="00000000">
                          <w:pPr>
                            <w:pStyle w:val="Huisstijl-ReferentiegegevenskopW1"/>
                          </w:pPr>
                          <w:r>
                            <w:t>Uw kenmerk</w:t>
                          </w:r>
                        </w:p>
                        <w:p w14:paraId="24857652"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41DA3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73C5804" w14:textId="77777777" w:rsidR="00CD5856" w:rsidRDefault="00000000">
                    <w:pPr>
                      <w:pStyle w:val="Huisstijl-Afzendgegevens"/>
                    </w:pPr>
                    <w:r w:rsidRPr="008D59C5">
                      <w:t>Rijnstraat 50</w:t>
                    </w:r>
                  </w:p>
                  <w:p w14:paraId="410966F2" w14:textId="77777777" w:rsidR="00CD5856" w:rsidRDefault="00000000">
                    <w:pPr>
                      <w:pStyle w:val="Huisstijl-Afzendgegevens"/>
                    </w:pPr>
                    <w:r w:rsidRPr="008D59C5">
                      <w:t>Den Haag</w:t>
                    </w:r>
                  </w:p>
                  <w:p w14:paraId="20BF356C" w14:textId="77777777" w:rsidR="00CD5856" w:rsidRDefault="00000000">
                    <w:pPr>
                      <w:pStyle w:val="Huisstijl-Afzendgegevens"/>
                    </w:pPr>
                    <w:r w:rsidRPr="008D59C5">
                      <w:t>www.rijksoverheid.nl</w:t>
                    </w:r>
                  </w:p>
                  <w:p w14:paraId="62712C1A" w14:textId="77777777" w:rsidR="00CD5856" w:rsidRDefault="00000000">
                    <w:pPr>
                      <w:pStyle w:val="Huisstijl-AfzendgegevenskopW1"/>
                    </w:pPr>
                    <w:r>
                      <w:t>Contactpersoon</w:t>
                    </w:r>
                  </w:p>
                  <w:p w14:paraId="2AB5C04E" w14:textId="77777777" w:rsidR="00CD5856" w:rsidRDefault="00000000">
                    <w:pPr>
                      <w:pStyle w:val="Huisstijl-Afzendgegevens"/>
                    </w:pPr>
                    <w:r w:rsidRPr="008D59C5">
                      <w:t>ing. J.A. Ramlal</w:t>
                    </w:r>
                  </w:p>
                  <w:p w14:paraId="199F4887" w14:textId="77777777" w:rsidR="00CD5856" w:rsidRDefault="00000000">
                    <w:pPr>
                      <w:pStyle w:val="Huisstijl-Afzendgegevens"/>
                    </w:pPr>
                    <w:r w:rsidRPr="008D59C5">
                      <w:t>ja.ramlal@minvws.nl</w:t>
                    </w:r>
                  </w:p>
                  <w:p w14:paraId="0EAE34DE" w14:textId="77777777" w:rsidR="00CD5856" w:rsidRDefault="00000000">
                    <w:pPr>
                      <w:pStyle w:val="Huisstijl-ReferentiegegevenskopW2"/>
                    </w:pPr>
                    <w:r>
                      <w:t>Ons kenmerk</w:t>
                    </w:r>
                  </w:p>
                  <w:p w14:paraId="4C2EE99C" w14:textId="77777777" w:rsidR="00CD5856" w:rsidRDefault="00000000">
                    <w:pPr>
                      <w:pStyle w:val="Huisstijl-Referentiegegevens"/>
                    </w:pPr>
                    <w:r>
                      <w:t>KENMERK</w:t>
                    </w:r>
                  </w:p>
                  <w:p w14:paraId="3EC4F205" w14:textId="77777777" w:rsidR="00CD5856" w:rsidRDefault="00000000">
                    <w:pPr>
                      <w:pStyle w:val="Huisstijl-ReferentiegegevenskopW1"/>
                    </w:pPr>
                    <w:r>
                      <w:t>Uw kenmerk</w:t>
                    </w:r>
                  </w:p>
                  <w:p w14:paraId="24857652"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C9EF741" wp14:editId="098053E1">
              <wp:simplePos x="0" y="0"/>
              <wp:positionH relativeFrom="page">
                <wp:posOffset>1008380</wp:posOffset>
              </wp:positionH>
              <wp:positionV relativeFrom="page">
                <wp:posOffset>1942465</wp:posOffset>
              </wp:positionV>
              <wp:extent cx="2988310" cy="1080135"/>
              <wp:effectExtent l="8255" t="8890" r="13335" b="6350"/>
              <wp:wrapNone/>
              <wp:docPr id="19600983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A3E533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C9EF74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A3E533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B1E9B5C" wp14:editId="003AC9E1">
              <wp:simplePos x="0" y="0"/>
              <wp:positionH relativeFrom="page">
                <wp:posOffset>5922645</wp:posOffset>
              </wp:positionH>
              <wp:positionV relativeFrom="page">
                <wp:posOffset>10224770</wp:posOffset>
              </wp:positionV>
              <wp:extent cx="730885" cy="107950"/>
              <wp:effectExtent l="7620" t="13970" r="13970" b="11430"/>
              <wp:wrapNone/>
              <wp:docPr id="191512161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677A32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1E9B5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677A32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A5F6BB7" wp14:editId="69B44769">
              <wp:simplePos x="0" y="0"/>
              <wp:positionH relativeFrom="page">
                <wp:posOffset>1008380</wp:posOffset>
              </wp:positionH>
              <wp:positionV relativeFrom="page">
                <wp:posOffset>3384550</wp:posOffset>
              </wp:positionV>
              <wp:extent cx="4104005" cy="179705"/>
              <wp:effectExtent l="8255" t="12700" r="12065" b="7620"/>
              <wp:wrapNone/>
              <wp:docPr id="171146448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9B2A80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5F6BB7"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9B2A80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4248001" wp14:editId="474F7FAD">
              <wp:simplePos x="0" y="0"/>
              <wp:positionH relativeFrom="page">
                <wp:posOffset>1008380</wp:posOffset>
              </wp:positionH>
              <wp:positionV relativeFrom="page">
                <wp:posOffset>1715135</wp:posOffset>
              </wp:positionV>
              <wp:extent cx="3590925" cy="144145"/>
              <wp:effectExtent l="8255" t="10160" r="10795" b="7620"/>
              <wp:wrapNone/>
              <wp:docPr id="957849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34D945"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24800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D34D945"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35E05"/>
    <w:multiLevelType w:val="hybridMultilevel"/>
    <w:tmpl w:val="79E249BC"/>
    <w:lvl w:ilvl="0" w:tplc="E7DEE7E2">
      <w:start w:val="1"/>
      <w:numFmt w:val="decimal"/>
      <w:lvlText w:val="%1."/>
      <w:lvlJc w:val="left"/>
      <w:pPr>
        <w:ind w:left="1020" w:hanging="360"/>
      </w:pPr>
    </w:lvl>
    <w:lvl w:ilvl="1" w:tplc="8D4C16CA">
      <w:start w:val="1"/>
      <w:numFmt w:val="decimal"/>
      <w:lvlText w:val="%2."/>
      <w:lvlJc w:val="left"/>
      <w:pPr>
        <w:ind w:left="1020" w:hanging="360"/>
      </w:pPr>
    </w:lvl>
    <w:lvl w:ilvl="2" w:tplc="87345740">
      <w:start w:val="1"/>
      <w:numFmt w:val="decimal"/>
      <w:lvlText w:val="%3."/>
      <w:lvlJc w:val="left"/>
      <w:pPr>
        <w:ind w:left="1020" w:hanging="360"/>
      </w:pPr>
    </w:lvl>
    <w:lvl w:ilvl="3" w:tplc="9DD435C0">
      <w:start w:val="1"/>
      <w:numFmt w:val="decimal"/>
      <w:lvlText w:val="%4."/>
      <w:lvlJc w:val="left"/>
      <w:pPr>
        <w:ind w:left="1020" w:hanging="360"/>
      </w:pPr>
    </w:lvl>
    <w:lvl w:ilvl="4" w:tplc="5E184A7E">
      <w:start w:val="1"/>
      <w:numFmt w:val="decimal"/>
      <w:lvlText w:val="%5."/>
      <w:lvlJc w:val="left"/>
      <w:pPr>
        <w:ind w:left="1020" w:hanging="360"/>
      </w:pPr>
    </w:lvl>
    <w:lvl w:ilvl="5" w:tplc="2F9E145C">
      <w:start w:val="1"/>
      <w:numFmt w:val="decimal"/>
      <w:lvlText w:val="%6."/>
      <w:lvlJc w:val="left"/>
      <w:pPr>
        <w:ind w:left="1020" w:hanging="360"/>
      </w:pPr>
    </w:lvl>
    <w:lvl w:ilvl="6" w:tplc="78CA4626">
      <w:start w:val="1"/>
      <w:numFmt w:val="decimal"/>
      <w:lvlText w:val="%7."/>
      <w:lvlJc w:val="left"/>
      <w:pPr>
        <w:ind w:left="1020" w:hanging="360"/>
      </w:pPr>
    </w:lvl>
    <w:lvl w:ilvl="7" w:tplc="B6B83BBE">
      <w:start w:val="1"/>
      <w:numFmt w:val="decimal"/>
      <w:lvlText w:val="%8."/>
      <w:lvlJc w:val="left"/>
      <w:pPr>
        <w:ind w:left="1020" w:hanging="360"/>
      </w:pPr>
    </w:lvl>
    <w:lvl w:ilvl="8" w:tplc="4808EE5C">
      <w:start w:val="1"/>
      <w:numFmt w:val="decimal"/>
      <w:lvlText w:val="%9."/>
      <w:lvlJc w:val="left"/>
      <w:pPr>
        <w:ind w:left="1020" w:hanging="360"/>
      </w:pPr>
    </w:lvl>
  </w:abstractNum>
  <w:abstractNum w:abstractNumId="1" w15:restartNumberingAfterBreak="0">
    <w:nsid w:val="558A576F"/>
    <w:multiLevelType w:val="hybridMultilevel"/>
    <w:tmpl w:val="DB8AF5D4"/>
    <w:lvl w:ilvl="0" w:tplc="867484EA">
      <w:numFmt w:val="bullet"/>
      <w:lvlText w:val=""/>
      <w:lvlJc w:val="left"/>
      <w:pPr>
        <w:ind w:left="720" w:hanging="360"/>
      </w:pPr>
      <w:rPr>
        <w:rFonts w:ascii="Wingdings" w:eastAsia="DejaVu Sans" w:hAnsi="Wingdings" w:cs="Lohit Hindi" w:hint="default"/>
      </w:rPr>
    </w:lvl>
    <w:lvl w:ilvl="1" w:tplc="6D4EECB0" w:tentative="1">
      <w:start w:val="1"/>
      <w:numFmt w:val="bullet"/>
      <w:lvlText w:val="o"/>
      <w:lvlJc w:val="left"/>
      <w:pPr>
        <w:ind w:left="1440" w:hanging="360"/>
      </w:pPr>
      <w:rPr>
        <w:rFonts w:ascii="Courier New" w:hAnsi="Courier New" w:cs="Courier New" w:hint="default"/>
      </w:rPr>
    </w:lvl>
    <w:lvl w:ilvl="2" w:tplc="CF7C5254" w:tentative="1">
      <w:start w:val="1"/>
      <w:numFmt w:val="bullet"/>
      <w:lvlText w:val=""/>
      <w:lvlJc w:val="left"/>
      <w:pPr>
        <w:ind w:left="2160" w:hanging="360"/>
      </w:pPr>
      <w:rPr>
        <w:rFonts w:ascii="Wingdings" w:hAnsi="Wingdings" w:hint="default"/>
      </w:rPr>
    </w:lvl>
    <w:lvl w:ilvl="3" w:tplc="EFCE485E" w:tentative="1">
      <w:start w:val="1"/>
      <w:numFmt w:val="bullet"/>
      <w:lvlText w:val=""/>
      <w:lvlJc w:val="left"/>
      <w:pPr>
        <w:ind w:left="2880" w:hanging="360"/>
      </w:pPr>
      <w:rPr>
        <w:rFonts w:ascii="Symbol" w:hAnsi="Symbol" w:hint="default"/>
      </w:rPr>
    </w:lvl>
    <w:lvl w:ilvl="4" w:tplc="8F900D16" w:tentative="1">
      <w:start w:val="1"/>
      <w:numFmt w:val="bullet"/>
      <w:lvlText w:val="o"/>
      <w:lvlJc w:val="left"/>
      <w:pPr>
        <w:ind w:left="3600" w:hanging="360"/>
      </w:pPr>
      <w:rPr>
        <w:rFonts w:ascii="Courier New" w:hAnsi="Courier New" w:cs="Courier New" w:hint="default"/>
      </w:rPr>
    </w:lvl>
    <w:lvl w:ilvl="5" w:tplc="4D948C90" w:tentative="1">
      <w:start w:val="1"/>
      <w:numFmt w:val="bullet"/>
      <w:lvlText w:val=""/>
      <w:lvlJc w:val="left"/>
      <w:pPr>
        <w:ind w:left="4320" w:hanging="360"/>
      </w:pPr>
      <w:rPr>
        <w:rFonts w:ascii="Wingdings" w:hAnsi="Wingdings" w:hint="default"/>
      </w:rPr>
    </w:lvl>
    <w:lvl w:ilvl="6" w:tplc="F9A4AB2A" w:tentative="1">
      <w:start w:val="1"/>
      <w:numFmt w:val="bullet"/>
      <w:lvlText w:val=""/>
      <w:lvlJc w:val="left"/>
      <w:pPr>
        <w:ind w:left="5040" w:hanging="360"/>
      </w:pPr>
      <w:rPr>
        <w:rFonts w:ascii="Symbol" w:hAnsi="Symbol" w:hint="default"/>
      </w:rPr>
    </w:lvl>
    <w:lvl w:ilvl="7" w:tplc="F8240702" w:tentative="1">
      <w:start w:val="1"/>
      <w:numFmt w:val="bullet"/>
      <w:lvlText w:val="o"/>
      <w:lvlJc w:val="left"/>
      <w:pPr>
        <w:ind w:left="5760" w:hanging="360"/>
      </w:pPr>
      <w:rPr>
        <w:rFonts w:ascii="Courier New" w:hAnsi="Courier New" w:cs="Courier New" w:hint="default"/>
      </w:rPr>
    </w:lvl>
    <w:lvl w:ilvl="8" w:tplc="563832FC" w:tentative="1">
      <w:start w:val="1"/>
      <w:numFmt w:val="bullet"/>
      <w:lvlText w:val=""/>
      <w:lvlJc w:val="left"/>
      <w:pPr>
        <w:ind w:left="6480" w:hanging="360"/>
      </w:pPr>
      <w:rPr>
        <w:rFonts w:ascii="Wingdings" w:hAnsi="Wingdings" w:hint="default"/>
      </w:rPr>
    </w:lvl>
  </w:abstractNum>
  <w:num w:numId="1" w16cid:durableId="1666859003">
    <w:abstractNumId w:val="1"/>
  </w:num>
  <w:num w:numId="2" w16cid:durableId="78337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93736"/>
    <w:rsid w:val="000B1832"/>
    <w:rsid w:val="000B45B1"/>
    <w:rsid w:val="000C29E1"/>
    <w:rsid w:val="000D0CCB"/>
    <w:rsid w:val="000D6D8A"/>
    <w:rsid w:val="000E2F12"/>
    <w:rsid w:val="000E54B6"/>
    <w:rsid w:val="00113778"/>
    <w:rsid w:val="00125BDF"/>
    <w:rsid w:val="001519DE"/>
    <w:rsid w:val="00166CB3"/>
    <w:rsid w:val="00167075"/>
    <w:rsid w:val="00172CD9"/>
    <w:rsid w:val="00191BCD"/>
    <w:rsid w:val="001B41E1"/>
    <w:rsid w:val="001B7303"/>
    <w:rsid w:val="001C2F74"/>
    <w:rsid w:val="00215CB5"/>
    <w:rsid w:val="00235AED"/>
    <w:rsid w:val="00241BB9"/>
    <w:rsid w:val="002511EA"/>
    <w:rsid w:val="002820DF"/>
    <w:rsid w:val="00297795"/>
    <w:rsid w:val="002B1D9F"/>
    <w:rsid w:val="002B504F"/>
    <w:rsid w:val="002F4886"/>
    <w:rsid w:val="0031252D"/>
    <w:rsid w:val="0032043F"/>
    <w:rsid w:val="00334C45"/>
    <w:rsid w:val="003451E2"/>
    <w:rsid w:val="00347F1B"/>
    <w:rsid w:val="00380B05"/>
    <w:rsid w:val="003A44C3"/>
    <w:rsid w:val="003B287C"/>
    <w:rsid w:val="003B48D4"/>
    <w:rsid w:val="003C472B"/>
    <w:rsid w:val="003C6ED5"/>
    <w:rsid w:val="003C700C"/>
    <w:rsid w:val="003C7185"/>
    <w:rsid w:val="003D27F8"/>
    <w:rsid w:val="003F3A47"/>
    <w:rsid w:val="004164D5"/>
    <w:rsid w:val="0043480A"/>
    <w:rsid w:val="00437B5F"/>
    <w:rsid w:val="004509BE"/>
    <w:rsid w:val="0045486D"/>
    <w:rsid w:val="00463DBC"/>
    <w:rsid w:val="004709BA"/>
    <w:rsid w:val="004934A8"/>
    <w:rsid w:val="004E158D"/>
    <w:rsid w:val="004F0B09"/>
    <w:rsid w:val="00516D6A"/>
    <w:rsid w:val="00523C02"/>
    <w:rsid w:val="00535945"/>
    <w:rsid w:val="00544135"/>
    <w:rsid w:val="0055121D"/>
    <w:rsid w:val="005600D7"/>
    <w:rsid w:val="005677D6"/>
    <w:rsid w:val="00582E97"/>
    <w:rsid w:val="00587714"/>
    <w:rsid w:val="005C3CD4"/>
    <w:rsid w:val="005D327A"/>
    <w:rsid w:val="00601C07"/>
    <w:rsid w:val="00624B70"/>
    <w:rsid w:val="0063555A"/>
    <w:rsid w:val="00651FBF"/>
    <w:rsid w:val="00686885"/>
    <w:rsid w:val="006922AC"/>
    <w:rsid w:val="00697032"/>
    <w:rsid w:val="006B16C1"/>
    <w:rsid w:val="006C3D0E"/>
    <w:rsid w:val="007070CF"/>
    <w:rsid w:val="00710DA8"/>
    <w:rsid w:val="00720D0A"/>
    <w:rsid w:val="00731324"/>
    <w:rsid w:val="0074764C"/>
    <w:rsid w:val="00763E81"/>
    <w:rsid w:val="00776965"/>
    <w:rsid w:val="007A4F37"/>
    <w:rsid w:val="007B028B"/>
    <w:rsid w:val="007B6A41"/>
    <w:rsid w:val="007D0F21"/>
    <w:rsid w:val="007D23C6"/>
    <w:rsid w:val="007E36BA"/>
    <w:rsid w:val="007F380D"/>
    <w:rsid w:val="007F4A98"/>
    <w:rsid w:val="008124C7"/>
    <w:rsid w:val="0086736C"/>
    <w:rsid w:val="0087691C"/>
    <w:rsid w:val="00890349"/>
    <w:rsid w:val="00893C24"/>
    <w:rsid w:val="008A21F4"/>
    <w:rsid w:val="008D59C5"/>
    <w:rsid w:val="008D618A"/>
    <w:rsid w:val="008E210E"/>
    <w:rsid w:val="008E4B89"/>
    <w:rsid w:val="008F33AD"/>
    <w:rsid w:val="00960E2B"/>
    <w:rsid w:val="00960F2F"/>
    <w:rsid w:val="00973A54"/>
    <w:rsid w:val="00985A65"/>
    <w:rsid w:val="009A31BF"/>
    <w:rsid w:val="009B2459"/>
    <w:rsid w:val="009C4777"/>
    <w:rsid w:val="009D3C77"/>
    <w:rsid w:val="009D7D63"/>
    <w:rsid w:val="009F419D"/>
    <w:rsid w:val="00A278B6"/>
    <w:rsid w:val="00A52DBE"/>
    <w:rsid w:val="00A600A5"/>
    <w:rsid w:val="00A73BB1"/>
    <w:rsid w:val="00A83BE3"/>
    <w:rsid w:val="00AA61EA"/>
    <w:rsid w:val="00AE28DE"/>
    <w:rsid w:val="00AF6BEC"/>
    <w:rsid w:val="00B8296E"/>
    <w:rsid w:val="00B82F43"/>
    <w:rsid w:val="00BA7566"/>
    <w:rsid w:val="00BC481F"/>
    <w:rsid w:val="00BD75C1"/>
    <w:rsid w:val="00BF7850"/>
    <w:rsid w:val="00C035B2"/>
    <w:rsid w:val="00C0493E"/>
    <w:rsid w:val="00C27341"/>
    <w:rsid w:val="00C3438D"/>
    <w:rsid w:val="00C62B6C"/>
    <w:rsid w:val="00C81260"/>
    <w:rsid w:val="00C95CA9"/>
    <w:rsid w:val="00CA061B"/>
    <w:rsid w:val="00CD18F2"/>
    <w:rsid w:val="00CD3B86"/>
    <w:rsid w:val="00CD4AED"/>
    <w:rsid w:val="00CD5856"/>
    <w:rsid w:val="00CF0F2E"/>
    <w:rsid w:val="00CF3E82"/>
    <w:rsid w:val="00D05FBF"/>
    <w:rsid w:val="00D06B21"/>
    <w:rsid w:val="00D54679"/>
    <w:rsid w:val="00D67BAF"/>
    <w:rsid w:val="00D829AE"/>
    <w:rsid w:val="00D864C5"/>
    <w:rsid w:val="00DA15A1"/>
    <w:rsid w:val="00DA7C9B"/>
    <w:rsid w:val="00DB5ED1"/>
    <w:rsid w:val="00DC7639"/>
    <w:rsid w:val="00DE4B88"/>
    <w:rsid w:val="00E1490C"/>
    <w:rsid w:val="00E37122"/>
    <w:rsid w:val="00E44B18"/>
    <w:rsid w:val="00E52446"/>
    <w:rsid w:val="00E8083B"/>
    <w:rsid w:val="00E85195"/>
    <w:rsid w:val="00EA275E"/>
    <w:rsid w:val="00EE23CE"/>
    <w:rsid w:val="00EE2A9D"/>
    <w:rsid w:val="00F32EA9"/>
    <w:rsid w:val="00F56EBE"/>
    <w:rsid w:val="00F6790E"/>
    <w:rsid w:val="00F72360"/>
    <w:rsid w:val="00F847BF"/>
    <w:rsid w:val="00F87E88"/>
    <w:rsid w:val="00FA437F"/>
    <w:rsid w:val="00FC2251"/>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4">
    <w:name w:val="heading 4"/>
    <w:basedOn w:val="Standaard"/>
    <w:next w:val="Standaard"/>
    <w:link w:val="Kop4Char"/>
    <w:uiPriority w:val="9"/>
    <w:semiHidden/>
    <w:unhideWhenUsed/>
    <w:qFormat/>
    <w:rsid w:val="004709BA"/>
    <w:pPr>
      <w:keepNext/>
      <w:keepLines/>
      <w:spacing w:before="40"/>
      <w:outlineLvl w:val="3"/>
    </w:pPr>
    <w:rPr>
      <w:rFonts w:asciiTheme="majorHAnsi" w:eastAsiaTheme="majorEastAsia" w:hAnsiTheme="majorHAnsi" w:cs="Mangal"/>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D06B21"/>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D06B21"/>
    <w:rPr>
      <w:sz w:val="16"/>
      <w:szCs w:val="16"/>
    </w:rPr>
  </w:style>
  <w:style w:type="paragraph" w:styleId="Tekstopmerking">
    <w:name w:val="annotation text"/>
    <w:basedOn w:val="Standaard"/>
    <w:link w:val="TekstopmerkingChar"/>
    <w:uiPriority w:val="99"/>
    <w:unhideWhenUsed/>
    <w:rsid w:val="00D06B2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D06B2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06B21"/>
    <w:rPr>
      <w:b/>
      <w:bCs/>
    </w:rPr>
  </w:style>
  <w:style w:type="character" w:customStyle="1" w:styleId="OnderwerpvanopmerkingChar">
    <w:name w:val="Onderwerp van opmerking Char"/>
    <w:basedOn w:val="TekstopmerkingChar"/>
    <w:link w:val="Onderwerpvanopmerking"/>
    <w:uiPriority w:val="99"/>
    <w:semiHidden/>
    <w:rsid w:val="00D06B21"/>
    <w:rPr>
      <w:rFonts w:ascii="Verdana" w:hAnsi="Verdana" w:cs="Mangal"/>
      <w:b/>
      <w:bCs/>
      <w:sz w:val="20"/>
      <w:szCs w:val="18"/>
    </w:rPr>
  </w:style>
  <w:style w:type="paragraph" w:styleId="Voetnoottekst">
    <w:name w:val="footnote text"/>
    <w:basedOn w:val="Standaard"/>
    <w:link w:val="VoetnoottekstChar"/>
    <w:uiPriority w:val="99"/>
    <w:semiHidden/>
    <w:unhideWhenUsed/>
    <w:rsid w:val="00720D0A"/>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720D0A"/>
    <w:rPr>
      <w:rFonts w:ascii="Verdana" w:hAnsi="Verdana" w:cs="Mangal"/>
      <w:sz w:val="20"/>
      <w:szCs w:val="18"/>
    </w:rPr>
  </w:style>
  <w:style w:type="character" w:styleId="Voetnootmarkering">
    <w:name w:val="footnote reference"/>
    <w:basedOn w:val="Standaardalinea-lettertype"/>
    <w:uiPriority w:val="99"/>
    <w:semiHidden/>
    <w:unhideWhenUsed/>
    <w:rsid w:val="00720D0A"/>
    <w:rPr>
      <w:vertAlign w:val="superscript"/>
    </w:rPr>
  </w:style>
  <w:style w:type="character" w:customStyle="1" w:styleId="Kop4Char">
    <w:name w:val="Kop 4 Char"/>
    <w:basedOn w:val="Standaardalinea-lettertype"/>
    <w:link w:val="Kop4"/>
    <w:uiPriority w:val="9"/>
    <w:semiHidden/>
    <w:rsid w:val="004709BA"/>
    <w:rPr>
      <w:rFonts w:asciiTheme="majorHAnsi" w:eastAsiaTheme="majorEastAsia" w:hAnsiTheme="majorHAnsi" w:cs="Mangal"/>
      <w:i/>
      <w:iCs/>
      <w:color w:val="365F91"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273</ap:Words>
  <ap:Characters>1506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2026-06-30T10:35:00.0000000Z</dcterms:created>
  <dcterms:modified xsi:type="dcterms:W3CDTF">2026-06-30T10:36:00.0000000Z</dcterms:modified>
  <dc:description>------------------------</dc:description>
  <dc:subject/>
  <dc:title/>
  <keywords/>
  <version/>
  <category/>
</coreProperties>
</file>