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2324AF" w:rsidRDefault="00340ECA" w14:paraId="7384C021" w14:textId="77777777">
      <w:pPr>
        <w:rPr>
          <w:szCs w:val="18"/>
        </w:rPr>
      </w:pPr>
    </w:p>
    <w:p w:rsidR="000C07A9" w:rsidP="002324AF" w:rsidRDefault="000C07A9" w14:paraId="46CBB617" w14:textId="77777777"/>
    <w:p w:rsidR="00CE78E9" w:rsidP="002324AF" w:rsidRDefault="00944B55" w14:paraId="101563C1" w14:textId="77777777">
      <w:r>
        <w:t>Geachte Voorzitter,</w:t>
      </w:r>
      <w:r>
        <w:br/>
      </w:r>
    </w:p>
    <w:p w:rsidR="00CE78E9" w:rsidP="002324AF" w:rsidRDefault="00944B55" w14:paraId="1FA09CF6" w14:textId="1E467527">
      <w:r>
        <w:t xml:space="preserve">Hierbij zend ik u de antwoorden op de vragen van het lid </w:t>
      </w:r>
      <w:r w:rsidR="00CE5B8D">
        <w:t>De Vos</w:t>
      </w:r>
      <w:r>
        <w:t xml:space="preserve"> (</w:t>
      </w:r>
      <w:proofErr w:type="spellStart"/>
      <w:r w:rsidR="00CE5B8D">
        <w:t>FvD</w:t>
      </w:r>
      <w:proofErr w:type="spellEnd"/>
      <w:r>
        <w:t xml:space="preserve">) over </w:t>
      </w:r>
      <w:r w:rsidR="00CE5B8D">
        <w:t>d</w:t>
      </w:r>
      <w:r w:rsidRPr="00CE5B8D" w:rsidR="00CE5B8D">
        <w:t>e prijsstijgingen van kunstmest als gevolg van de sluiting van de Straat van Hormuz</w:t>
      </w:r>
      <w:r>
        <w:t xml:space="preserve"> (</w:t>
      </w:r>
      <w:r w:rsidR="00CE5B8D">
        <w:t>2026Z09754</w:t>
      </w:r>
      <w:r>
        <w:t xml:space="preserve">, ingezonden </w:t>
      </w:r>
      <w:r w:rsidR="00CE5B8D">
        <w:t>13 mei 2026</w:t>
      </w:r>
      <w:r>
        <w:t>)</w:t>
      </w:r>
      <w:r>
        <w:rPr>
          <w:szCs w:val="18"/>
        </w:rPr>
        <w:t>.</w:t>
      </w:r>
    </w:p>
    <w:p w:rsidR="00677EFC" w:rsidP="002324AF" w:rsidRDefault="00677EFC" w14:paraId="34C1C5EF" w14:textId="77777777">
      <w:pPr>
        <w:rPr>
          <w:rStyle w:val="Zwaar"/>
          <w:b w:val="0"/>
          <w:bCs w:val="0"/>
        </w:rPr>
      </w:pPr>
    </w:p>
    <w:p w:rsidR="000752D6" w:rsidP="002324AF" w:rsidRDefault="000752D6" w14:paraId="08D34316" w14:textId="77777777"/>
    <w:p w:rsidR="000752D6" w:rsidP="002324AF" w:rsidRDefault="000752D6" w14:paraId="2BC14DA1" w14:textId="77777777"/>
    <w:p w:rsidRPr="000752D6" w:rsidR="000752D6" w:rsidP="002324AF" w:rsidRDefault="000752D6" w14:paraId="31CBDA87" w14:textId="77777777"/>
    <w:p w:rsidRPr="000752D6" w:rsidR="000752D6" w:rsidP="002324AF" w:rsidRDefault="00944B55" w14:paraId="748B39FE" w14:textId="77777777">
      <w:proofErr w:type="spellStart"/>
      <w:r w:rsidRPr="00640234">
        <w:t>Jaimi</w:t>
      </w:r>
      <w:proofErr w:type="spellEnd"/>
      <w:r w:rsidRPr="00640234">
        <w:t xml:space="preserve"> van Essen</w:t>
      </w:r>
    </w:p>
    <w:p w:rsidRPr="00006C01" w:rsidR="00481085" w:rsidP="002324AF" w:rsidRDefault="00944B55" w14:paraId="1C3CB405" w14:textId="77777777">
      <w:r w:rsidRPr="000752D6">
        <w:t>Minister van Landbouw, Visserij, Voedselzekerheid en Natuur</w:t>
      </w:r>
    </w:p>
    <w:p w:rsidR="00C25A1D" w:rsidP="002324AF" w:rsidRDefault="00C25A1D" w14:paraId="5FD2E946" w14:textId="77777777">
      <w:pPr>
        <w:rPr>
          <w:rStyle w:val="Zwaar"/>
          <w:b w:val="0"/>
          <w:bCs w:val="0"/>
        </w:rPr>
      </w:pPr>
    </w:p>
    <w:p w:rsidR="00C25A1D" w:rsidP="002324AF" w:rsidRDefault="00944B55" w14:paraId="394C0AE1" w14:textId="77777777">
      <w:pPr>
        <w:spacing w:after="200"/>
        <w:rPr>
          <w:b/>
        </w:rPr>
      </w:pPr>
      <w:r>
        <w:rPr>
          <w:b/>
        </w:rPr>
        <w:br w:type="page"/>
      </w:r>
    </w:p>
    <w:p w:rsidRPr="00375C74" w:rsidR="00375C74" w:rsidP="002324AF" w:rsidRDefault="00375C74" w14:paraId="7A40A938" w14:textId="77777777">
      <w:pPr>
        <w:rPr>
          <w:b/>
          <w:bCs/>
        </w:rPr>
      </w:pPr>
      <w:r w:rsidRPr="00375C74">
        <w:rPr>
          <w:b/>
          <w:bCs/>
        </w:rPr>
        <w:t>2026Z09754</w:t>
      </w:r>
    </w:p>
    <w:p w:rsidR="002324AF" w:rsidP="002324AF" w:rsidRDefault="002324AF" w14:paraId="4BCE12B5" w14:textId="77777777"/>
    <w:p w:rsidR="002324AF" w:rsidP="002324AF" w:rsidRDefault="00375C74" w14:paraId="679F4A0E" w14:textId="0448CE00">
      <w:r w:rsidRPr="00375C74">
        <w:t>1</w:t>
      </w:r>
    </w:p>
    <w:p w:rsidR="00375C74" w:rsidP="002324AF" w:rsidRDefault="00375C74" w14:paraId="478FC4FF" w14:textId="56993089">
      <w:r w:rsidRPr="00375C74">
        <w:t>Bent u bekend met het artikel in het AD van 5 april 2026, getiteld 'Raakt Iran-oorlog ook productie kunstmest en ons voedsel? 'Het kan nijpend worden''?</w:t>
      </w:r>
    </w:p>
    <w:p w:rsidR="00375C74" w:rsidP="002324AF" w:rsidRDefault="00375C74" w14:paraId="17BAAB19" w14:textId="77777777"/>
    <w:p w:rsidR="00900AC8" w:rsidP="002324AF" w:rsidRDefault="00900AC8" w14:paraId="2635469E" w14:textId="77777777">
      <w:r>
        <w:t>Antwoord</w:t>
      </w:r>
    </w:p>
    <w:p w:rsidR="00900AC8" w:rsidP="002324AF" w:rsidRDefault="00900AC8" w14:paraId="64E2D70A" w14:textId="77777777">
      <w:r>
        <w:t xml:space="preserve">Ja, ik ben bekend met dit artikel. Zoals ik ook heb aangegeven in de antwoorden op de Kamervragen van de leden Lohman en </w:t>
      </w:r>
      <w:proofErr w:type="spellStart"/>
      <w:r>
        <w:t>Koorevaar</w:t>
      </w:r>
      <w:proofErr w:type="spellEnd"/>
      <w:r>
        <w:t xml:space="preserve"> (CDA) is er op dit moment voor Nederland geen aanleiding om te twijfelen aan de leveringszekerheid van kunstmest</w:t>
      </w:r>
      <w:r>
        <w:rPr>
          <w:rStyle w:val="Voetnootmarkering"/>
        </w:rPr>
        <w:footnoteReference w:id="1"/>
      </w:r>
      <w:r>
        <w:t xml:space="preserve">.  </w:t>
      </w:r>
    </w:p>
    <w:p w:rsidR="00900AC8" w:rsidP="002324AF" w:rsidRDefault="00900AC8" w14:paraId="6D608AF3" w14:textId="77777777"/>
    <w:p w:rsidR="002324AF" w:rsidP="002324AF" w:rsidRDefault="00900AC8" w14:paraId="6C0086B2" w14:textId="14BEDA93">
      <w:r w:rsidRPr="00375C74">
        <w:t>2</w:t>
      </w:r>
    </w:p>
    <w:p w:rsidR="00900AC8" w:rsidP="002324AF" w:rsidRDefault="00900AC8" w14:paraId="6A586C39" w14:textId="3CEF8087">
      <w:r w:rsidRPr="00375C74">
        <w:t xml:space="preserve">Bent u bekend met het artikel van RTV Noord van 17 april 2026, getiteld 'Boeren voeren eigen mest af en kopen kunstmest: 'Volslagen maf''? </w:t>
      </w:r>
    </w:p>
    <w:p w:rsidR="00900AC8" w:rsidP="002324AF" w:rsidRDefault="00900AC8" w14:paraId="44549986" w14:textId="77777777"/>
    <w:p w:rsidR="00900AC8" w:rsidP="002324AF" w:rsidRDefault="00900AC8" w14:paraId="7F994AF6" w14:textId="031128BD">
      <w:r>
        <w:t>Antwoord</w:t>
      </w:r>
    </w:p>
    <w:p w:rsidR="00900AC8" w:rsidP="002324AF" w:rsidRDefault="00E10DB5" w14:paraId="36DDAD5D" w14:textId="5765FB02">
      <w:r>
        <w:t>Ja.</w:t>
      </w:r>
    </w:p>
    <w:p w:rsidR="00900AC8" w:rsidP="002324AF" w:rsidRDefault="00900AC8" w14:paraId="572B5707" w14:textId="77777777"/>
    <w:p w:rsidR="002324AF" w:rsidP="002324AF" w:rsidRDefault="00900AC8" w14:paraId="3B8E5B39" w14:textId="77777777">
      <w:r w:rsidRPr="00375C74">
        <w:t>3</w:t>
      </w:r>
    </w:p>
    <w:p w:rsidR="00900AC8" w:rsidP="002324AF" w:rsidRDefault="00900AC8" w14:paraId="3B763D13" w14:textId="2AD4AA19">
      <w:r w:rsidRPr="00375C74">
        <w:t>Welke concrete maatregelen neemt u op dit moment om te voorkomen dat de stijgende kunstmestprijzen zich vertalen in hogere voedselproductieprijzen en dalende rentabiliteit voor Nederlandse boeren?  </w:t>
      </w:r>
    </w:p>
    <w:p w:rsidR="00900AC8" w:rsidP="002324AF" w:rsidRDefault="00900AC8" w14:paraId="4211E854" w14:textId="77777777"/>
    <w:p w:rsidR="00900AC8" w:rsidP="002324AF" w:rsidRDefault="00900AC8" w14:paraId="440AC3F8" w14:textId="1D0253E4">
      <w:r>
        <w:t>Antwoord</w:t>
      </w:r>
    </w:p>
    <w:p w:rsidRPr="00DB1655" w:rsidR="00BB7158" w:rsidP="002324AF" w:rsidRDefault="00BB7158" w14:paraId="1AE75CB6" w14:textId="72B64B57">
      <w:r>
        <w:t>Deze maatregelen worden vooral in Europees verband genomen. Op 19 mei jl. heeft de Europese Commissie het Actieplan Meststoffen (</w:t>
      </w:r>
      <w:proofErr w:type="spellStart"/>
      <w:r>
        <w:rPr>
          <w:i/>
          <w:iCs/>
        </w:rPr>
        <w:t>Fertiliser</w:t>
      </w:r>
      <w:proofErr w:type="spellEnd"/>
      <w:r>
        <w:rPr>
          <w:i/>
          <w:iCs/>
        </w:rPr>
        <w:t xml:space="preserve"> Action Plan) </w:t>
      </w:r>
      <w:r>
        <w:t>gepresenteerd waarin een scala aan maatregelen wordt gepresenteerd om zo de beschikbaarheid, betaalbaarheid en strategische autonomie van meststoffen in de EU te versterken. Hieronder vallen ook acties om de effecten van gestegen kunstmestprijzen te kunnen mitigeren</w:t>
      </w:r>
      <w:r>
        <w:rPr>
          <w:rStyle w:val="Voetnootmarkering"/>
        </w:rPr>
        <w:footnoteReference w:id="2"/>
      </w:r>
      <w:r>
        <w:t>. Binnenkort zal de</w:t>
      </w:r>
      <w:r w:rsidR="00A9012D">
        <w:t xml:space="preserve"> </w:t>
      </w:r>
      <w:r>
        <w:t>Kamer met een BNC-fiche worden geïnformeerd over het kabinetsstandpunt ten aanzien van de inhoud hiervan.</w:t>
      </w:r>
    </w:p>
    <w:p w:rsidR="00BB7158" w:rsidP="002324AF" w:rsidRDefault="00BB7158" w14:paraId="38DC71E2" w14:textId="77777777"/>
    <w:p w:rsidR="002324AF" w:rsidP="002324AF" w:rsidRDefault="00900AC8" w14:paraId="769D85A7" w14:textId="77777777">
      <w:r w:rsidRPr="00375C74">
        <w:t>4</w:t>
      </w:r>
    </w:p>
    <w:p w:rsidR="00900AC8" w:rsidP="002324AF" w:rsidRDefault="00900AC8" w14:paraId="409F7CCE" w14:textId="731137FB">
      <w:r w:rsidRPr="00375C74">
        <w:t>Kunt u bevestigen dat een Nederlandse boer die zijn gebruiksnorm voor dierlijke meststoffen heeft bereikt géén extra dierlijke mest meer mag uitrijden – ook niet als hij nog behoefte heeft aan extra stikstof – en daardoor wordt gedwongen kunstmest aan te kopen?</w:t>
      </w:r>
    </w:p>
    <w:p w:rsidR="00900AC8" w:rsidP="002324AF" w:rsidRDefault="00900AC8" w14:paraId="4183D42F" w14:textId="77777777"/>
    <w:p w:rsidR="00900AC8" w:rsidP="002324AF" w:rsidRDefault="00900AC8" w14:paraId="796FF7BF" w14:textId="77777777">
      <w:r>
        <w:t>Antwoord</w:t>
      </w:r>
    </w:p>
    <w:p w:rsidR="00900AC8" w:rsidP="002324AF" w:rsidRDefault="00AB7D7B" w14:paraId="57805112" w14:textId="3B5FAEE6">
      <w:r>
        <w:t xml:space="preserve">De agrariër mag stikstof aanwenden binnen de totale stikstofgebruiksnorm, waarbij de stikstof vanuit verschillende bronnen (dierlijke mest, </w:t>
      </w:r>
      <w:r w:rsidR="00A9012D">
        <w:t>minerale meststoffen en andere organische meststoffen dan dierlijke mest</w:t>
      </w:r>
      <w:r>
        <w:t xml:space="preserve">) kan worden gebruikt. </w:t>
      </w:r>
      <w:r w:rsidR="00900AC8">
        <w:t xml:space="preserve">Een agrariër die zijn stikstofgebruiksnorm voor dierlijke meststoffen heeft bereikt mag geen extra dierlijke mest meer uitrijden, ook als er nog behoefte is aan extra stikstof voor de gewasgroei. Sinds 12 juni jl. mag bovenop de stikstofgebruiksnorm voor dierlijke mest onder voorwaarden tot 80 kg stikstof per hectare </w:t>
      </w:r>
      <w:r w:rsidR="00F325DC">
        <w:t xml:space="preserve">per jaar </w:t>
      </w:r>
      <w:r w:rsidR="00900AC8">
        <w:t xml:space="preserve">uit </w:t>
      </w:r>
      <w:proofErr w:type="spellStart"/>
      <w:r w:rsidR="00900AC8">
        <w:t>Renure</w:t>
      </w:r>
      <w:proofErr w:type="spellEnd"/>
      <w:r w:rsidR="00900AC8">
        <w:t>-meststoffen worden aangewend</w:t>
      </w:r>
      <w:r w:rsidR="00A9012D">
        <w:t xml:space="preserve"> (binnen de totaal stikstofgebruiksnorm)</w:t>
      </w:r>
      <w:r w:rsidR="00900AC8">
        <w:t xml:space="preserve">. </w:t>
      </w:r>
    </w:p>
    <w:p w:rsidR="00AB7D7B" w:rsidP="002324AF" w:rsidRDefault="00AB7D7B" w14:paraId="7F7D83F4" w14:textId="77777777"/>
    <w:p w:rsidR="00900AC8" w:rsidP="002324AF" w:rsidRDefault="00900AC8" w14:paraId="70B314F3" w14:textId="74E09E35">
      <w:r>
        <w:t xml:space="preserve">Ik herken mij niet in het geschetste beeld dat een agrariër door deze stikstofgebruiksnormen wordt gedwongen extra kunstmest aan te kopen. Een agrariër zal hierin zelf een afweging maken en zal bij deze afweging de prijs van kunstmest en de extra opbrengst die extra stikstofbemesting kan opleveren betrekken. Ook kan worden gekozen voor andere stikstofhoudende meststoffen zoals compost of voor het inzaaien van klaver om stikstof uit de lucht te binden. Tenslotte </w:t>
      </w:r>
      <w:r w:rsidRPr="00B60AB1">
        <w:t xml:space="preserve">is de inzaai van vanggewassen ook effectief voor het binden van overgebleven stikstof in de bodem </w:t>
      </w:r>
      <w:r w:rsidR="00BB7158">
        <w:t xml:space="preserve">en om deze vastgelegde stikstof in het nieuwe teeltseizoen beschikbaar te maken voor </w:t>
      </w:r>
      <w:r w:rsidRPr="00B60AB1">
        <w:t xml:space="preserve">de hoofdteelt. </w:t>
      </w:r>
    </w:p>
    <w:p w:rsidR="00900AC8" w:rsidP="002324AF" w:rsidRDefault="00900AC8" w14:paraId="2137A052" w14:textId="77777777"/>
    <w:p w:rsidR="002324AF" w:rsidP="002324AF" w:rsidRDefault="00900AC8" w14:paraId="5FD85653" w14:textId="77777777">
      <w:r>
        <w:t>5</w:t>
      </w:r>
    </w:p>
    <w:p w:rsidR="00900AC8" w:rsidP="002324AF" w:rsidRDefault="00900AC8" w14:paraId="6E0E2EF2" w14:textId="30163ABE">
      <w:r>
        <w:t>Acht u het wenselijk dat op dit moment grote hoeveelheden dierlijke mest uit Nederland wordt geëxporteerd, terwijl tegelijkertijd grote hoeveelheden kunstmest naar Nederland wordt geïmporteerd? Zo ja, waarom wel? Zo nee, waarom niet?  </w:t>
      </w:r>
    </w:p>
    <w:p w:rsidR="00900AC8" w:rsidP="002324AF" w:rsidRDefault="00900AC8" w14:paraId="312BECDB" w14:textId="77777777"/>
    <w:p w:rsidR="00900AC8" w:rsidP="002324AF" w:rsidRDefault="00900AC8" w14:paraId="7D2A599B" w14:textId="77777777">
      <w:r>
        <w:t>Antwoord</w:t>
      </w:r>
    </w:p>
    <w:p w:rsidR="00900AC8" w:rsidP="002324AF" w:rsidRDefault="00900AC8" w14:paraId="5CBC9D85" w14:textId="4C8F0DA9">
      <w:r>
        <w:t xml:space="preserve">Ik ben van mening dat nutriënten zoveel mogelijk circulair </w:t>
      </w:r>
      <w:r w:rsidR="00F325DC">
        <w:t xml:space="preserve">moeten </w:t>
      </w:r>
      <w:r>
        <w:t xml:space="preserve">worden benut, op een manier die verantwoord is met het oog op het voorkomen van verliezen naar het milieu. Om deze reden is het in Nederland sinds 12 juni jl. toegestaan om enkele </w:t>
      </w:r>
      <w:proofErr w:type="spellStart"/>
      <w:r>
        <w:t>Renure</w:t>
      </w:r>
      <w:proofErr w:type="spellEnd"/>
      <w:r>
        <w:t>-</w:t>
      </w:r>
      <w:r w:rsidR="00FB4CBC">
        <w:t>meststoffen</w:t>
      </w:r>
      <w:r>
        <w:t xml:space="preserve"> (stikstof uit bewerkte dierlijke mest die voldoet aan de criteria uit bijlage III van de Nitraatrichtlijn) tot 80 kg stikstof per hectare </w:t>
      </w:r>
      <w:r w:rsidR="00F325DC">
        <w:t xml:space="preserve">per jaar </w:t>
      </w:r>
      <w:r>
        <w:t>te gebruiken boven</w:t>
      </w:r>
      <w:r w:rsidR="00BB7158">
        <w:t>op</w:t>
      </w:r>
      <w:r>
        <w:t xml:space="preserve"> de gebruiksnorm van 170 kg </w:t>
      </w:r>
      <w:r w:rsidR="00F325DC">
        <w:t xml:space="preserve">stikstof </w:t>
      </w:r>
      <w:r>
        <w:t xml:space="preserve">per hectare </w:t>
      </w:r>
      <w:r w:rsidR="00F325DC">
        <w:t>per jaar uit</w:t>
      </w:r>
      <w:r>
        <w:t xml:space="preserve"> dierlijke mest. </w:t>
      </w:r>
    </w:p>
    <w:p w:rsidR="00900AC8" w:rsidP="002324AF" w:rsidRDefault="00900AC8" w14:paraId="4AF3EE3A" w14:textId="77777777"/>
    <w:p w:rsidR="00900AC8" w:rsidP="002324AF" w:rsidRDefault="00900AC8" w14:paraId="0B070B07" w14:textId="2A251ED6">
      <w:r>
        <w:t>Er word</w:t>
      </w:r>
      <w:r w:rsidR="00BB7158">
        <w:t xml:space="preserve">t </w:t>
      </w:r>
      <w:r>
        <w:t xml:space="preserve">inderdaad kunstmest </w:t>
      </w:r>
      <w:r w:rsidR="00E06D1D">
        <w:t>in</w:t>
      </w:r>
      <w:r>
        <w:t xml:space="preserve"> Nederland geïmporteerd. Een groot deel wordt echter doorgevoerd naar andere landen. Daarnaast wordt in Nederland zelf ook kunstmest geproduceerd. Per saldo is Nederland een netto exporteur van kunstmest.</w:t>
      </w:r>
    </w:p>
    <w:p w:rsidR="00900AC8" w:rsidP="002324AF" w:rsidRDefault="00900AC8" w14:paraId="283ECADC" w14:textId="77777777"/>
    <w:p w:rsidR="002324AF" w:rsidP="002324AF" w:rsidRDefault="00900AC8" w14:paraId="116455A8" w14:textId="77777777">
      <w:r>
        <w:t>6</w:t>
      </w:r>
    </w:p>
    <w:p w:rsidR="00900AC8" w:rsidP="002324AF" w:rsidRDefault="00900AC8" w14:paraId="0BF9200F" w14:textId="1F797403">
      <w:r>
        <w:t>Bent u het ermee eens dat het tegenstrijdig en onwenselijk is dat Nederlandse boeren worden gedwongen duurdere en steeds schaarser wordende kunstmest in te kopen terwijl in eigen land dierlijke mest beschikbaar is die deze kunstmest zou kunnen vervangen? Zo ja, waarom wel? Zo nee, waarom niet?  </w:t>
      </w:r>
    </w:p>
    <w:p w:rsidR="00900AC8" w:rsidP="002324AF" w:rsidRDefault="00900AC8" w14:paraId="6F4F9386" w14:textId="77777777"/>
    <w:p w:rsidR="00900AC8" w:rsidP="002324AF" w:rsidRDefault="00900AC8" w14:paraId="5ADB5EBC" w14:textId="77777777">
      <w:r>
        <w:t>Antwoord</w:t>
      </w:r>
    </w:p>
    <w:p w:rsidR="00900AC8" w:rsidP="002324AF" w:rsidRDefault="00900AC8" w14:paraId="2CCE313C" w14:textId="4B7E7F05">
      <w:r>
        <w:t xml:space="preserve">Zoals aangegeven in </w:t>
      </w:r>
      <w:r w:rsidR="0032381B">
        <w:t xml:space="preserve">het </w:t>
      </w:r>
      <w:r>
        <w:t xml:space="preserve">antwoord op vraag 4 herken ik mij niet in het beeld dat een agrariër wordt gedwongen kunstmest aan te kopen. Het is belangrijk om de nutriënten uit beschikbare dierlijke mest op een verantwoorde manier zoveel mogelijk lokaal en circulair te benutten. De mogelijkheid om </w:t>
      </w:r>
      <w:proofErr w:type="spellStart"/>
      <w:r>
        <w:t>Renure</w:t>
      </w:r>
      <w:proofErr w:type="spellEnd"/>
      <w:r>
        <w:t xml:space="preserve">-meststoffen aan te wenden </w:t>
      </w:r>
      <w:r w:rsidR="00BB7158">
        <w:t xml:space="preserve">bovenop de gebruiksnorm voor dierlijke mest </w:t>
      </w:r>
      <w:r>
        <w:t xml:space="preserve">is een goede ontwikkeling om de circulariteit te bevorderen. </w:t>
      </w:r>
    </w:p>
    <w:p w:rsidR="00900AC8" w:rsidP="002324AF" w:rsidRDefault="00900AC8" w14:paraId="7D438397" w14:textId="77777777"/>
    <w:p w:rsidR="002324AF" w:rsidP="002324AF" w:rsidRDefault="00900AC8" w14:paraId="4985A6A1" w14:textId="77777777">
      <w:r>
        <w:t>7</w:t>
      </w:r>
    </w:p>
    <w:p w:rsidR="00900AC8" w:rsidP="002324AF" w:rsidRDefault="00900AC8" w14:paraId="221C2BEC" w14:textId="36FAAB2D">
      <w:r>
        <w:t>Hoeveel kilogram (stikstof en fosfaat uit) kunstmest zou op dit moment per jaar kunnen worden vervangen door het dierlijke mestoverschot volledig uit te rijden? Kunt u uw antwoord toelichten?  </w:t>
      </w:r>
    </w:p>
    <w:p w:rsidR="00900AC8" w:rsidP="002324AF" w:rsidRDefault="00900AC8" w14:paraId="2DCDBE26" w14:textId="77777777"/>
    <w:p w:rsidR="00900AC8" w:rsidP="002324AF" w:rsidRDefault="00900AC8" w14:paraId="4904813C" w14:textId="77777777">
      <w:r>
        <w:t>Antwoord</w:t>
      </w:r>
    </w:p>
    <w:p w:rsidR="00900AC8" w:rsidP="002324AF" w:rsidRDefault="00900AC8" w14:paraId="4CDEB4EF" w14:textId="324CA36A">
      <w:r>
        <w:t xml:space="preserve">Zoals in het antwoord op vraag 4 reeds toegelicht, is het niet mogelijk om meer dierlijke mest aan te wenden dan is toegestaan op basis van de wettelijke stikstofgebruiksnorm voor dierlijke mest (170 </w:t>
      </w:r>
      <w:r w:rsidR="00E06D1D">
        <w:t xml:space="preserve">kg </w:t>
      </w:r>
      <w:r>
        <w:t>stikstof per hectare</w:t>
      </w:r>
      <w:r w:rsidR="00F325DC">
        <w:t xml:space="preserve"> per jaar</w:t>
      </w:r>
      <w:r>
        <w:t xml:space="preserve">) en </w:t>
      </w:r>
      <w:r w:rsidR="00BB7158">
        <w:t xml:space="preserve">additioneel </w:t>
      </w:r>
      <w:r>
        <w:t xml:space="preserve">de sinds 12 juni </w:t>
      </w:r>
      <w:r w:rsidR="00E06D1D">
        <w:t xml:space="preserve">jl. </w:t>
      </w:r>
      <w:r>
        <w:t xml:space="preserve">mogelijke toepassing van enkele </w:t>
      </w:r>
      <w:proofErr w:type="spellStart"/>
      <w:r>
        <w:t>Renure</w:t>
      </w:r>
      <w:proofErr w:type="spellEnd"/>
      <w:r>
        <w:t xml:space="preserve">-meststoffen. Het is dus niet aan de orde dat toepassing van kunstmest kan worden vervangen door dierlijke mest. Daarbij zijn er ook andere factoren die bepalen welke meststof kan worden aangewend. Zo bepalen onder andere voedselveiligheids- en kwaliteitsaspecten, de fase in het groeiseizoen </w:t>
      </w:r>
      <w:r w:rsidR="00BB7158">
        <w:t xml:space="preserve">en landbouwkundige overwegingen </w:t>
      </w:r>
      <w:r>
        <w:t xml:space="preserve">de keuze van </w:t>
      </w:r>
      <w:r w:rsidR="00BB7158">
        <w:t>het</w:t>
      </w:r>
      <w:r>
        <w:t xml:space="preserve"> type meststof.   </w:t>
      </w:r>
    </w:p>
    <w:p w:rsidR="00900AC8" w:rsidP="002324AF" w:rsidRDefault="00900AC8" w14:paraId="49C35F6B" w14:textId="34DD02AF">
      <w:r>
        <w:t xml:space="preserve"> </w:t>
      </w:r>
    </w:p>
    <w:p w:rsidR="002324AF" w:rsidP="002324AF" w:rsidRDefault="00900AC8" w14:paraId="7FD541D9" w14:textId="77777777">
      <w:r>
        <w:t>8</w:t>
      </w:r>
    </w:p>
    <w:p w:rsidR="00900AC8" w:rsidP="002324AF" w:rsidRDefault="00900AC8" w14:paraId="67305B98" w14:textId="2D6110FB">
      <w:r>
        <w:t>Hoeveel kosten zou de Nederlandse agrarische sector daarmee op dit moment per jaar kunnen besparen? Kunt u deze kosten uitsplitsen in afvoerkosten van het dierlijke mestoverschot en aanschafkosten van kunstmest? Kunt u uw antwoord toelichten?</w:t>
      </w:r>
    </w:p>
    <w:p w:rsidR="00900AC8" w:rsidP="002324AF" w:rsidRDefault="00900AC8" w14:paraId="4536BA3F" w14:textId="77777777"/>
    <w:p w:rsidR="00900AC8" w:rsidP="002324AF" w:rsidRDefault="00900AC8" w14:paraId="5F93EF88" w14:textId="77777777">
      <w:r>
        <w:t xml:space="preserve">Kunstmest en dierlijke mest zijn niet één-op-één uitwisselbaar en de agrariër is gehouden aan de wettelijke normen voor aanwending van dierlijke meststoffen. Zie ook mijn antwoord op vraag 7. </w:t>
      </w:r>
    </w:p>
    <w:p w:rsidR="00900AC8" w:rsidP="002324AF" w:rsidRDefault="00900AC8" w14:paraId="0CDE7B4C" w14:textId="77777777"/>
    <w:p w:rsidR="002324AF" w:rsidP="002324AF" w:rsidRDefault="00900AC8" w14:paraId="634B1308" w14:textId="77777777">
      <w:r>
        <w:t>9</w:t>
      </w:r>
    </w:p>
    <w:p w:rsidR="00900AC8" w:rsidP="002324AF" w:rsidRDefault="00900AC8" w14:paraId="19A27E21" w14:textId="049BAD11">
      <w:r>
        <w:t xml:space="preserve">Wat is het verschil tussen stikstof (en fosfaat) afkomstig uit kunstmest, dierlijke mest en andere bronnen zoals </w:t>
      </w:r>
      <w:proofErr w:type="spellStart"/>
      <w:r>
        <w:t>Renure</w:t>
      </w:r>
      <w:proofErr w:type="spellEnd"/>
      <w:r>
        <w:t>, oftewel verwerkte dierlijke mest?  </w:t>
      </w:r>
    </w:p>
    <w:p w:rsidR="00900AC8" w:rsidP="002324AF" w:rsidRDefault="00900AC8" w14:paraId="09CD823F" w14:textId="77777777"/>
    <w:p w:rsidR="00900AC8" w:rsidP="002324AF" w:rsidRDefault="00900AC8" w14:paraId="2C0A5E97" w14:textId="77777777">
      <w:r>
        <w:t>Antwoord</w:t>
      </w:r>
    </w:p>
    <w:p w:rsidR="00900AC8" w:rsidP="002324AF" w:rsidRDefault="00900AC8" w14:paraId="78A5AC06" w14:textId="2FC4CFCA">
      <w:r>
        <w:t xml:space="preserve">Het verschil tussen stikstof afkomstig uit kunstmest, dierlijke mest en </w:t>
      </w:r>
      <w:proofErr w:type="spellStart"/>
      <w:r>
        <w:t>Renure</w:t>
      </w:r>
      <w:proofErr w:type="spellEnd"/>
      <w:r>
        <w:t xml:space="preserve"> betreft met name de mate waarin deze stikstof in minerale of in organische vorm aanwezig is. Dit bepaalt dus</w:t>
      </w:r>
      <w:r w:rsidRPr="00E412A6">
        <w:t xml:space="preserve"> </w:t>
      </w:r>
      <w:r>
        <w:t>wanneer</w:t>
      </w:r>
      <w:r w:rsidRPr="00E412A6">
        <w:t xml:space="preserve"> de</w:t>
      </w:r>
      <w:r>
        <w:t>ze</w:t>
      </w:r>
      <w:r w:rsidRPr="00E412A6">
        <w:t xml:space="preserve"> voedingsstof beschikbaar is voor </w:t>
      </w:r>
      <w:r>
        <w:t xml:space="preserve">een gewas. Wat betreft fosfaat is er geen verschil. Voor fosfaat wordt in de wet- en regelgeving dan ook geen onderscheid gemaakt in de herkomst van dit nutriënt.  </w:t>
      </w:r>
    </w:p>
    <w:p w:rsidR="00900AC8" w:rsidP="002324AF" w:rsidRDefault="00900AC8" w14:paraId="06C549BC" w14:textId="77777777"/>
    <w:p w:rsidR="002324AF" w:rsidP="002324AF" w:rsidRDefault="00900AC8" w14:paraId="00F3CD96" w14:textId="77777777">
      <w:r>
        <w:t>10</w:t>
      </w:r>
    </w:p>
    <w:p w:rsidR="00900AC8" w:rsidP="002324AF" w:rsidRDefault="00900AC8" w14:paraId="59AA65F8" w14:textId="65D39479">
      <w:r>
        <w:t xml:space="preserve">Erkent u dat enkel de geplande maatregelen om </w:t>
      </w:r>
      <w:proofErr w:type="spellStart"/>
      <w:r>
        <w:t>Renure</w:t>
      </w:r>
      <w:proofErr w:type="spellEnd"/>
      <w:r>
        <w:t xml:space="preserve"> te mogen gebruiken bovenop de bestaande gebruiksnorm voor dierlijke mest onnodige kosten met zich meebrengen, omdat dierlijke mest van zichzelf al gebruiksklaar is? Kunt u uw antwoord toelichten?  </w:t>
      </w:r>
    </w:p>
    <w:p w:rsidR="00900AC8" w:rsidP="002324AF" w:rsidRDefault="00900AC8" w14:paraId="7916CF87" w14:textId="77777777"/>
    <w:p w:rsidR="00900AC8" w:rsidP="002324AF" w:rsidRDefault="00900AC8" w14:paraId="7B247895" w14:textId="77777777">
      <w:r>
        <w:t>Antwoord</w:t>
      </w:r>
    </w:p>
    <w:p w:rsidR="00900AC8" w:rsidP="002324AF" w:rsidRDefault="00900AC8" w14:paraId="4132E6C9" w14:textId="50CB2DDF">
      <w:r>
        <w:t xml:space="preserve">Nee, daar ben ik het niet mee eens. Onbewerkte dierlijke mest kent een hoger aandeel organisch gebonden stikstof dat bij gewassen met een beperkt groeiseizoen kan vrijkomen na de teelt, waardoor er een groter risico </w:t>
      </w:r>
      <w:r w:rsidR="0074522C">
        <w:t xml:space="preserve">is </w:t>
      </w:r>
      <w:r>
        <w:t xml:space="preserve">op nitraatuitspoeling dan bij aanwending van </w:t>
      </w:r>
      <w:proofErr w:type="spellStart"/>
      <w:r>
        <w:t>Renure</w:t>
      </w:r>
      <w:proofErr w:type="spellEnd"/>
      <w:r w:rsidR="00FB4CBC">
        <w:t>-meststoffen</w:t>
      </w:r>
      <w:r>
        <w:t xml:space="preserve">. </w:t>
      </w:r>
    </w:p>
    <w:p w:rsidR="00900AC8" w:rsidP="002324AF" w:rsidRDefault="00900AC8" w14:paraId="58CC9432" w14:textId="77777777"/>
    <w:p w:rsidR="002324AF" w:rsidP="002324AF" w:rsidRDefault="00900AC8" w14:paraId="14340471" w14:textId="77777777">
      <w:r>
        <w:t>11</w:t>
      </w:r>
    </w:p>
    <w:p w:rsidR="00900AC8" w:rsidP="002324AF" w:rsidRDefault="00900AC8" w14:paraId="3B5E2093" w14:textId="2EB7CFB5">
      <w:r>
        <w:t>Bent u bereid de stikstof- en fosfaatgebruiksnormen voor meststoffen per direct te verruimen naar het niveau van vóór afschaffing van de derogatie en de gebruiksnorm voor dierlijke meststoffen te schrappen of tenminste te verhogen</w:t>
      </w:r>
      <w:r w:rsidR="002324AF">
        <w:t xml:space="preserve"> </w:t>
      </w:r>
      <w:r>
        <w:t xml:space="preserve">– al dan niet met goedkeuring van de Europese Unie – zodat Nederlandse boeren bij oplopende </w:t>
      </w:r>
      <w:proofErr w:type="spellStart"/>
      <w:r>
        <w:t>kunstmestschaarste</w:t>
      </w:r>
      <w:proofErr w:type="spellEnd"/>
      <w:r>
        <w:t xml:space="preserve"> niet zonder betaalbare bemesting komen te zitten, juist nu kunstmestprijzen in één maand met tientallen procenten zijn gestegen – en vervolgens niet zijn gedaald – en verdere schaarste dreigt door de oorlog in het Midden-Oosten? Kunt u uw antwoord toelichten?  </w:t>
      </w:r>
    </w:p>
    <w:p w:rsidR="00900AC8" w:rsidP="002324AF" w:rsidRDefault="00900AC8" w14:paraId="25147C26" w14:textId="77777777"/>
    <w:p w:rsidR="00900AC8" w:rsidP="002324AF" w:rsidRDefault="00900AC8" w14:paraId="1DEB81FE" w14:textId="77777777">
      <w:r>
        <w:t>Antwoord</w:t>
      </w:r>
    </w:p>
    <w:p w:rsidR="00900AC8" w:rsidP="002324AF" w:rsidRDefault="00900AC8" w14:paraId="6EE6ABFC" w14:textId="1CA4C91E">
      <w:r>
        <w:t xml:space="preserve">De stikstof- en fosfaatgebruiksnormen zijn </w:t>
      </w:r>
      <w:r w:rsidR="00E06D1D">
        <w:t xml:space="preserve">in algemene zin </w:t>
      </w:r>
      <w:r>
        <w:t>niet veranderd sinds het vervallen van de derogatie</w:t>
      </w:r>
      <w:r w:rsidR="00BB7158">
        <w:t xml:space="preserve">, alleen zijn de stikstofgebruiksnormen in </w:t>
      </w:r>
      <w:r w:rsidR="00E06D1D">
        <w:t xml:space="preserve">bepaalde </w:t>
      </w:r>
      <w:r w:rsidR="00BB7158">
        <w:t>gebieden lager geworden</w:t>
      </w:r>
      <w:r>
        <w:t xml:space="preserve">. Met het </w:t>
      </w:r>
      <w:r w:rsidR="00BB7158">
        <w:t xml:space="preserve">vervallen </w:t>
      </w:r>
      <w:r>
        <w:t>van de derogatie zie ik geen mogelijkheid om de stikstofgebruiksnorm uit dierlijke mest te verruimen. Het kabinet volgt de ontwikkeling in de kunstmestprijzen en -beschikbaarheid nauwlettend. Op dit moment dreigt er in Nederland geen schaarste voor kunstmest.</w:t>
      </w:r>
    </w:p>
    <w:p w:rsidR="00900AC8" w:rsidP="002324AF" w:rsidRDefault="00900AC8" w14:paraId="2260E406" w14:textId="77777777"/>
    <w:p w:rsidR="002324AF" w:rsidP="002324AF" w:rsidRDefault="00900AC8" w14:paraId="5B96947C" w14:textId="77777777">
      <w:r>
        <w:t>12</w:t>
      </w:r>
    </w:p>
    <w:p w:rsidR="00900AC8" w:rsidP="002324AF" w:rsidRDefault="00900AC8" w14:paraId="7A188F38" w14:textId="054FA5C1">
      <w:r>
        <w:t>Indien het antwoord op vraag 11 ontkennend luidt, bent u dan tenminste bereid zich zo spoedig mogelijk in Europees verband voor deze maatregelen in te zetten? Zo ja, hoe gaat u dit doen? Zo nee, waarom niet?  </w:t>
      </w:r>
    </w:p>
    <w:p w:rsidR="00900AC8" w:rsidP="002324AF" w:rsidRDefault="00900AC8" w14:paraId="1B3B5DC5" w14:textId="77777777"/>
    <w:p w:rsidR="00900AC8" w:rsidP="002324AF" w:rsidRDefault="00900AC8" w14:paraId="4F88FCF2" w14:textId="77777777">
      <w:r>
        <w:t>Antwoord</w:t>
      </w:r>
    </w:p>
    <w:p w:rsidR="00900AC8" w:rsidP="002324AF" w:rsidRDefault="00900AC8" w14:paraId="555CBA76" w14:textId="08697165">
      <w:r>
        <w:t xml:space="preserve">Nederland heeft zich in EU-verband jarenlang ingezet om beter gebruik te kunnen maken van stikstof uit dierlijke mest in de vorm van </w:t>
      </w:r>
      <w:proofErr w:type="spellStart"/>
      <w:r>
        <w:t>Renure</w:t>
      </w:r>
      <w:proofErr w:type="spellEnd"/>
      <w:r>
        <w:t>-</w:t>
      </w:r>
      <w:r w:rsidR="0074522C">
        <w:t>meststoffen</w:t>
      </w:r>
      <w:r>
        <w:t xml:space="preserve">. Dit heeft geresulteerd in een Europese toelating voor enkele </w:t>
      </w:r>
      <w:proofErr w:type="spellStart"/>
      <w:r>
        <w:t>Renure</w:t>
      </w:r>
      <w:proofErr w:type="spellEnd"/>
      <w:r w:rsidR="0074522C">
        <w:t>-</w:t>
      </w:r>
      <w:r>
        <w:t xml:space="preserve">meststoffen. </w:t>
      </w:r>
    </w:p>
    <w:p w:rsidR="00900AC8" w:rsidP="002324AF" w:rsidRDefault="00900AC8" w14:paraId="616A25F2" w14:textId="2E5BEED9">
      <w:r>
        <w:t>Ik ben niet voornemens mij in te zetten voor een verruiming van de stikstof</w:t>
      </w:r>
      <w:r w:rsidR="0074522C">
        <w:t>-</w:t>
      </w:r>
      <w:r>
        <w:t xml:space="preserve"> gebruiksnorm voor onbewerkte dierlijke mest</w:t>
      </w:r>
      <w:r w:rsidR="00BA72FE">
        <w:t>, omdat ik hiervoor geen ruimte zie</w:t>
      </w:r>
      <w:r w:rsidR="00AB7D7B">
        <w:t xml:space="preserve">. </w:t>
      </w:r>
    </w:p>
    <w:p w:rsidR="00BA72FE" w:rsidP="002324AF" w:rsidRDefault="00BA72FE" w14:paraId="6DF93B27" w14:textId="3AA876C5">
      <w:pPr>
        <w:pStyle w:val="Geenafstand1"/>
        <w:spacing w:line="240" w:lineRule="atLeast"/>
        <w:rPr>
          <w:rFonts w:ascii="Verdana" w:hAnsi="Verdana"/>
          <w:sz w:val="18"/>
          <w:szCs w:val="18"/>
          <w:lang w:val="nl-NL"/>
        </w:rPr>
      </w:pPr>
      <w:r>
        <w:rPr>
          <w:rFonts w:ascii="Verdana" w:hAnsi="Verdana"/>
          <w:sz w:val="18"/>
          <w:szCs w:val="18"/>
          <w:lang w:val="nl-NL"/>
        </w:rPr>
        <w:t xml:space="preserve">Wel zet het kabinet zich in om de reikwijdte van de circulaire productie en het gebruik van meststoffen afkomstig uit dierlijke mest uit te breiden. In het Actieplan Meststoffen van de Europese Commissie is een mogelijke verbreding van de reikwijdte van </w:t>
      </w:r>
      <w:proofErr w:type="spellStart"/>
      <w:r>
        <w:rPr>
          <w:rFonts w:ascii="Verdana" w:hAnsi="Verdana"/>
          <w:sz w:val="18"/>
          <w:szCs w:val="18"/>
          <w:lang w:val="nl-NL"/>
        </w:rPr>
        <w:t>Renure</w:t>
      </w:r>
      <w:proofErr w:type="spellEnd"/>
      <w:r>
        <w:rPr>
          <w:rFonts w:ascii="Verdana" w:hAnsi="Verdana"/>
          <w:sz w:val="18"/>
          <w:szCs w:val="18"/>
          <w:lang w:val="nl-NL"/>
        </w:rPr>
        <w:t xml:space="preserve"> naar bepaalde vormen van </w:t>
      </w:r>
      <w:proofErr w:type="spellStart"/>
      <w:r>
        <w:rPr>
          <w:rFonts w:ascii="Verdana" w:hAnsi="Verdana"/>
          <w:sz w:val="18"/>
          <w:szCs w:val="18"/>
          <w:lang w:val="nl-NL"/>
        </w:rPr>
        <w:t>digestaat</w:t>
      </w:r>
      <w:proofErr w:type="spellEnd"/>
      <w:r>
        <w:rPr>
          <w:rFonts w:ascii="Verdana" w:hAnsi="Verdana"/>
          <w:sz w:val="18"/>
          <w:szCs w:val="18"/>
          <w:lang w:val="nl-NL"/>
        </w:rPr>
        <w:t xml:space="preserve"> aangekondigd. De appreciatie van dit Actieplan door het kabinet wordt momenteel uitgewerkt via het traject Beoordeling Nieuwe Commissievoorstellen (BNC-fiche). Hierover wordt uw Kamer binnenkort separaat geïnformeerd.</w:t>
      </w:r>
    </w:p>
    <w:p w:rsidR="00BA72FE" w:rsidP="002324AF" w:rsidRDefault="00BA72FE" w14:paraId="0D5F3D55" w14:textId="77777777"/>
    <w:p w:rsidR="002324AF" w:rsidP="002324AF" w:rsidRDefault="00900AC8" w14:paraId="67330A08" w14:textId="77777777">
      <w:r>
        <w:t>13</w:t>
      </w:r>
    </w:p>
    <w:p w:rsidR="00900AC8" w:rsidP="002324AF" w:rsidRDefault="00900AC8" w14:paraId="403E9007" w14:textId="38EC9593">
      <w:r>
        <w:t>Indien het antwoord op vraag 12 ontkennend luidt, bent u dan tenminste bereid zo spoedig mogelijk een tijdelijke ontheffing of verhoogde gebruiksnorm voor dierlijke mest aan te vragen bij de Europese Commissie, zodat boeren minder afhankelijk worden van geïmporteerde kunstmest? Zo nee, waarom niet? </w:t>
      </w:r>
    </w:p>
    <w:p w:rsidR="00900AC8" w:rsidP="002324AF" w:rsidRDefault="00900AC8" w14:paraId="3B283196" w14:textId="77777777"/>
    <w:p w:rsidR="00900AC8" w:rsidP="002324AF" w:rsidRDefault="00900AC8" w14:paraId="1003278E" w14:textId="77777777">
      <w:r>
        <w:t>Antwoord </w:t>
      </w:r>
    </w:p>
    <w:p w:rsidR="00900AC8" w:rsidP="002324AF" w:rsidRDefault="00900AC8" w14:paraId="641120D1" w14:textId="77777777">
      <w:r>
        <w:t>Zoals recentelijk onder meer via mijn brief van 8 april 2026 aan de Tweede Kamer gemeld</w:t>
      </w:r>
      <w:r>
        <w:rPr>
          <w:rStyle w:val="Voetnootmarkering"/>
        </w:rPr>
        <w:footnoteReference w:id="3"/>
      </w:r>
      <w:r>
        <w:t>, zie ik geen ruimte voor een nieuwe derogatie voor de toepassing van stikstof uit dierlijke mest op de Nitraatrichtlijn.</w:t>
      </w:r>
    </w:p>
    <w:p w:rsidR="00900AC8" w:rsidP="002324AF" w:rsidRDefault="00900AC8" w14:paraId="1F144B18" w14:textId="77777777"/>
    <w:p w:rsidR="002324AF" w:rsidP="002324AF" w:rsidRDefault="00900AC8" w14:paraId="30C36963" w14:textId="77777777">
      <w:r>
        <w:t>14</w:t>
      </w:r>
    </w:p>
    <w:p w:rsidR="00900AC8" w:rsidP="002324AF" w:rsidRDefault="00900AC8" w14:paraId="68918BB8" w14:textId="4DF7A6B6">
      <w:r>
        <w:t>Kunt u bovenstaande vragen zo snel mogelijk en afzonderlijk van elkaar beantwoorden? </w:t>
      </w:r>
    </w:p>
    <w:p w:rsidR="00900AC8" w:rsidP="002324AF" w:rsidRDefault="00900AC8" w14:paraId="32A9FC51" w14:textId="77777777"/>
    <w:p w:rsidR="00900AC8" w:rsidP="002324AF" w:rsidRDefault="00900AC8" w14:paraId="3E418D89" w14:textId="77777777">
      <w:r>
        <w:t>Antwoord</w:t>
      </w:r>
    </w:p>
    <w:p w:rsidRPr="00006C01" w:rsidR="00481085" w:rsidP="002324AF" w:rsidRDefault="00900AC8" w14:paraId="09B00983" w14:textId="228C071E">
      <w:r>
        <w:t>Ja. Met deze antwoorden beschouw ik tevens het verzoek van het lid ten Hove</w:t>
      </w:r>
      <w:r>
        <w:rPr>
          <w:rStyle w:val="Voetnootmarkering"/>
        </w:rPr>
        <w:footnoteReference w:id="4"/>
      </w:r>
      <w:r>
        <w:t xml:space="preserve"> van 12 mei jl. als beantwoord. </w:t>
      </w:r>
    </w:p>
    <w:sectPr w:rsidRPr="00006C01"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9725" w14:textId="77777777" w:rsidR="007671C3" w:rsidRDefault="007671C3">
      <w:r>
        <w:separator/>
      </w:r>
    </w:p>
    <w:p w14:paraId="02BF6526" w14:textId="77777777" w:rsidR="007671C3" w:rsidRDefault="007671C3"/>
  </w:endnote>
  <w:endnote w:type="continuationSeparator" w:id="0">
    <w:p w14:paraId="7D818F7B" w14:textId="77777777" w:rsidR="007671C3" w:rsidRDefault="007671C3">
      <w:r>
        <w:continuationSeparator/>
      </w:r>
    </w:p>
    <w:p w14:paraId="6E6A61A6" w14:textId="77777777" w:rsidR="007671C3" w:rsidRDefault="0076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78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87903" w14:paraId="1969270A" w14:textId="77777777" w:rsidTr="00CA6A25">
      <w:trPr>
        <w:trHeight w:hRule="exact" w:val="240"/>
      </w:trPr>
      <w:tc>
        <w:tcPr>
          <w:tcW w:w="7601" w:type="dxa"/>
        </w:tcPr>
        <w:p w14:paraId="65045E1A" w14:textId="77777777" w:rsidR="00527BD4" w:rsidRDefault="00527BD4" w:rsidP="003F1F6B">
          <w:pPr>
            <w:pStyle w:val="Huisstijl-Rubricering"/>
          </w:pPr>
        </w:p>
      </w:tc>
      <w:tc>
        <w:tcPr>
          <w:tcW w:w="2156" w:type="dxa"/>
        </w:tcPr>
        <w:p w14:paraId="739AEC53" w14:textId="53572109" w:rsidR="00527BD4" w:rsidRPr="00645414" w:rsidRDefault="00944B5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36DD8">
              <w:t>6</w:t>
            </w:r>
          </w:fldSimple>
        </w:p>
      </w:tc>
    </w:tr>
  </w:tbl>
  <w:p w14:paraId="720B59E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7903" w14:paraId="1D7EB5B5" w14:textId="77777777" w:rsidTr="00CA6A25">
      <w:trPr>
        <w:trHeight w:hRule="exact" w:val="240"/>
      </w:trPr>
      <w:tc>
        <w:tcPr>
          <w:tcW w:w="7601" w:type="dxa"/>
        </w:tcPr>
        <w:p w14:paraId="3097FC98" w14:textId="77777777" w:rsidR="00527BD4" w:rsidRDefault="00527BD4" w:rsidP="008C356D">
          <w:pPr>
            <w:pStyle w:val="Huisstijl-Rubricering"/>
          </w:pPr>
        </w:p>
      </w:tc>
      <w:tc>
        <w:tcPr>
          <w:tcW w:w="2170" w:type="dxa"/>
        </w:tcPr>
        <w:p w14:paraId="51C213CE" w14:textId="22BFD954" w:rsidR="00527BD4" w:rsidRPr="00ED539E" w:rsidRDefault="00944B5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076A21">
              <w:t>6</w:t>
            </w:r>
          </w:fldSimple>
        </w:p>
      </w:tc>
    </w:tr>
  </w:tbl>
  <w:p w14:paraId="210D9B80" w14:textId="77777777" w:rsidR="00527BD4" w:rsidRPr="00BC3B53" w:rsidRDefault="00527BD4" w:rsidP="008C356D">
    <w:pPr>
      <w:pStyle w:val="Voettekst"/>
      <w:spacing w:line="240" w:lineRule="auto"/>
      <w:rPr>
        <w:sz w:val="2"/>
        <w:szCs w:val="2"/>
      </w:rPr>
    </w:pPr>
  </w:p>
  <w:p w14:paraId="221340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E7CD" w14:textId="77777777" w:rsidR="007671C3" w:rsidRDefault="007671C3">
      <w:r>
        <w:separator/>
      </w:r>
    </w:p>
    <w:p w14:paraId="240565F0" w14:textId="77777777" w:rsidR="007671C3" w:rsidRDefault="007671C3"/>
  </w:footnote>
  <w:footnote w:type="continuationSeparator" w:id="0">
    <w:p w14:paraId="5486F2CC" w14:textId="77777777" w:rsidR="007671C3" w:rsidRDefault="007671C3">
      <w:r>
        <w:continuationSeparator/>
      </w:r>
    </w:p>
    <w:p w14:paraId="581D6EF9" w14:textId="77777777" w:rsidR="007671C3" w:rsidRDefault="007671C3"/>
  </w:footnote>
  <w:footnote w:id="1">
    <w:p w14:paraId="4FBBE5A3" w14:textId="77777777" w:rsidR="00900AC8" w:rsidRDefault="00900AC8" w:rsidP="00900AC8">
      <w:pPr>
        <w:pStyle w:val="Voetnoottekst"/>
      </w:pPr>
      <w:r>
        <w:rPr>
          <w:rStyle w:val="Voetnootmarkering"/>
        </w:rPr>
        <w:footnoteRef/>
      </w:r>
      <w:r>
        <w:t xml:space="preserve"> Kamerstukken 2025/2026, Aanhangsel der handelingen 1935 </w:t>
      </w:r>
    </w:p>
  </w:footnote>
  <w:footnote w:id="2">
    <w:p w14:paraId="7C09B4AE" w14:textId="77777777" w:rsidR="00BB7158" w:rsidRDefault="00BB7158" w:rsidP="00BB7158">
      <w:pPr>
        <w:pStyle w:val="Voetnoottekst"/>
      </w:pPr>
      <w:r>
        <w:rPr>
          <w:rStyle w:val="Voetnootmarkering"/>
        </w:rPr>
        <w:footnoteRef/>
      </w:r>
      <w:r>
        <w:t xml:space="preserve"> </w:t>
      </w:r>
      <w:r w:rsidRPr="00AE3C19">
        <w:t>https://eur-lex.europa.eu/legal-content/EN/TXT/?uri=comnat:COM_2026_0310_FIN</w:t>
      </w:r>
    </w:p>
  </w:footnote>
  <w:footnote w:id="3">
    <w:p w14:paraId="6E4C192B" w14:textId="77777777" w:rsidR="00900AC8" w:rsidRDefault="00900AC8" w:rsidP="00900AC8">
      <w:pPr>
        <w:pStyle w:val="Voetnoottekst"/>
      </w:pPr>
      <w:r>
        <w:rPr>
          <w:rStyle w:val="Voetnootmarkering"/>
        </w:rPr>
        <w:footnoteRef/>
      </w:r>
      <w:r>
        <w:t xml:space="preserve"> Kamerstukken II, 2025/2026, </w:t>
      </w:r>
      <w:r w:rsidRPr="00D04718">
        <w:t>33037</w:t>
      </w:r>
      <w:r>
        <w:t xml:space="preserve"> nr. </w:t>
      </w:r>
      <w:r w:rsidRPr="00D04718">
        <w:t>643</w:t>
      </w:r>
    </w:p>
  </w:footnote>
  <w:footnote w:id="4">
    <w:p w14:paraId="786E7B35" w14:textId="77777777" w:rsidR="00900AC8" w:rsidRDefault="00900AC8" w:rsidP="00900AC8">
      <w:pPr>
        <w:pStyle w:val="Voetnoottekst"/>
      </w:pPr>
      <w:r>
        <w:rPr>
          <w:rStyle w:val="Voetnootmarkering"/>
        </w:rPr>
        <w:footnoteRef/>
      </w:r>
      <w:r>
        <w:t xml:space="preserve"> Kenmerk 2026Z09260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7903" w14:paraId="25AF48FE" w14:textId="77777777" w:rsidTr="00A50CF6">
      <w:tc>
        <w:tcPr>
          <w:tcW w:w="2156" w:type="dxa"/>
        </w:tcPr>
        <w:p w14:paraId="3DB00B53" w14:textId="77777777" w:rsidR="00527BD4" w:rsidRPr="005819CE" w:rsidRDefault="00944B55" w:rsidP="00A50CF6">
          <w:pPr>
            <w:pStyle w:val="Huisstijl-Adres"/>
            <w:rPr>
              <w:b/>
            </w:rPr>
          </w:pPr>
          <w:r>
            <w:rPr>
              <w:b/>
            </w:rPr>
            <w:t>Directoraat-generaal Agro</w:t>
          </w:r>
          <w:r w:rsidRPr="005819CE">
            <w:rPr>
              <w:b/>
            </w:rPr>
            <w:br/>
          </w:r>
          <w:r>
            <w:t>Directie Plantaardige Agroketens en Voedselkwaliteit</w:t>
          </w:r>
        </w:p>
      </w:tc>
    </w:tr>
    <w:tr w:rsidR="00887903" w14:paraId="40DA624E" w14:textId="77777777" w:rsidTr="00A50CF6">
      <w:trPr>
        <w:trHeight w:hRule="exact" w:val="200"/>
      </w:trPr>
      <w:tc>
        <w:tcPr>
          <w:tcW w:w="2156" w:type="dxa"/>
        </w:tcPr>
        <w:p w14:paraId="509009F2" w14:textId="77777777" w:rsidR="00527BD4" w:rsidRPr="005819CE" w:rsidRDefault="00527BD4" w:rsidP="00A50CF6"/>
      </w:tc>
    </w:tr>
    <w:tr w:rsidR="00887903" w14:paraId="14E11028" w14:textId="77777777" w:rsidTr="00502512">
      <w:trPr>
        <w:trHeight w:hRule="exact" w:val="774"/>
      </w:trPr>
      <w:tc>
        <w:tcPr>
          <w:tcW w:w="2156" w:type="dxa"/>
        </w:tcPr>
        <w:p w14:paraId="14FA1890" w14:textId="77777777" w:rsidR="00527BD4" w:rsidRDefault="00944B55" w:rsidP="003A5290">
          <w:pPr>
            <w:pStyle w:val="Huisstijl-Kopje"/>
          </w:pPr>
          <w:r>
            <w:t>Ons kenmerk</w:t>
          </w:r>
        </w:p>
        <w:p w14:paraId="598D1810" w14:textId="14AC4AD5" w:rsidR="00527BD4" w:rsidRPr="005819CE" w:rsidRDefault="00944B55"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2324AF" w:rsidRPr="002324AF">
                <w:rPr>
                  <w:b w:val="0"/>
                </w:rPr>
                <w:t>106804352</w:t>
              </w:r>
            </w:sdtContent>
          </w:sdt>
        </w:p>
      </w:tc>
    </w:tr>
  </w:tbl>
  <w:p w14:paraId="1935890E" w14:textId="77777777" w:rsidR="00527BD4" w:rsidRDefault="00527BD4" w:rsidP="008C356D"/>
  <w:p w14:paraId="35D78C3E" w14:textId="77777777" w:rsidR="00527BD4" w:rsidRPr="00740712" w:rsidRDefault="00527BD4" w:rsidP="008C356D"/>
  <w:p w14:paraId="292BFC2B" w14:textId="77777777" w:rsidR="00527BD4" w:rsidRPr="00217880" w:rsidRDefault="00527BD4" w:rsidP="008C356D">
    <w:pPr>
      <w:spacing w:line="0" w:lineRule="atLeast"/>
      <w:rPr>
        <w:sz w:val="2"/>
        <w:szCs w:val="2"/>
      </w:rPr>
    </w:pPr>
  </w:p>
  <w:p w14:paraId="1775C8B4" w14:textId="77777777" w:rsidR="00527BD4" w:rsidRDefault="00527BD4" w:rsidP="004F44C2">
    <w:pPr>
      <w:pStyle w:val="Koptekst"/>
      <w:rPr>
        <w:rFonts w:cs="Verdana-Bold"/>
        <w:b/>
        <w:bCs/>
        <w:smallCaps/>
        <w:szCs w:val="18"/>
      </w:rPr>
    </w:pPr>
  </w:p>
  <w:p w14:paraId="1CA15505" w14:textId="77777777" w:rsidR="00527BD4" w:rsidRDefault="00527BD4" w:rsidP="004F44C2"/>
  <w:p w14:paraId="74475A0F" w14:textId="77777777" w:rsidR="00527BD4" w:rsidRPr="00740712" w:rsidRDefault="00527BD4" w:rsidP="004F44C2"/>
  <w:p w14:paraId="7056E8F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7903" w14:paraId="0E40A293" w14:textId="77777777" w:rsidTr="00751A6A">
      <w:trPr>
        <w:trHeight w:val="2636"/>
      </w:trPr>
      <w:tc>
        <w:tcPr>
          <w:tcW w:w="737" w:type="dxa"/>
        </w:tcPr>
        <w:p w14:paraId="68B8F321" w14:textId="77777777" w:rsidR="00527BD4" w:rsidRDefault="00527BD4" w:rsidP="00D0609E">
          <w:pPr>
            <w:framePr w:w="6340" w:h="2750" w:hRule="exact" w:hSpace="180" w:wrap="around" w:vAnchor="page" w:hAnchor="text" w:x="3873" w:y="-140"/>
            <w:spacing w:line="240" w:lineRule="auto"/>
          </w:pPr>
        </w:p>
      </w:tc>
      <w:tc>
        <w:tcPr>
          <w:tcW w:w="5156" w:type="dxa"/>
        </w:tcPr>
        <w:p w14:paraId="1A542689" w14:textId="77777777" w:rsidR="00527BD4" w:rsidRDefault="00944B5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2DFAAA9" wp14:editId="19A2DD8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571EAD" w14:textId="77777777" w:rsidR="003E0C4D" w:rsidRDefault="003E0C4D" w:rsidP="00D0609E">
          <w:pPr>
            <w:framePr w:w="6340" w:h="2750" w:hRule="exact" w:hSpace="180" w:wrap="around" w:vAnchor="page" w:hAnchor="text" w:x="3873" w:y="-140"/>
            <w:spacing w:line="240" w:lineRule="auto"/>
          </w:pPr>
        </w:p>
      </w:tc>
    </w:tr>
  </w:tbl>
  <w:p w14:paraId="60A99F11" w14:textId="77777777" w:rsidR="00527BD4" w:rsidRDefault="00527BD4" w:rsidP="00D0609E">
    <w:pPr>
      <w:framePr w:w="6340" w:h="2750" w:hRule="exact" w:hSpace="180" w:wrap="around" w:vAnchor="page" w:hAnchor="text" w:x="3873" w:y="-140"/>
    </w:pPr>
  </w:p>
  <w:p w14:paraId="66483BD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7903" w:rsidRPr="00E10DB5" w14:paraId="4C1F9F6B" w14:textId="77777777" w:rsidTr="00A50CF6">
      <w:tc>
        <w:tcPr>
          <w:tcW w:w="2160" w:type="dxa"/>
        </w:tcPr>
        <w:p w14:paraId="7C2BCFA9" w14:textId="77777777" w:rsidR="00527BD4" w:rsidRPr="005819CE" w:rsidRDefault="00944B55" w:rsidP="00A50CF6">
          <w:pPr>
            <w:pStyle w:val="Huisstijl-Adres"/>
            <w:rPr>
              <w:b/>
            </w:rPr>
          </w:pPr>
          <w:r>
            <w:rPr>
              <w:b/>
            </w:rPr>
            <w:t>Directoraat-generaal Agro</w:t>
          </w:r>
          <w:r w:rsidRPr="005819CE">
            <w:rPr>
              <w:b/>
            </w:rPr>
            <w:br/>
          </w:r>
          <w:r>
            <w:t>Directie Plantaardige Agroketens en Voedselkwaliteit</w:t>
          </w:r>
        </w:p>
        <w:p w14:paraId="37CA8792" w14:textId="77777777" w:rsidR="00527BD4" w:rsidRPr="00BE5ED9" w:rsidRDefault="00944B55" w:rsidP="00A50CF6">
          <w:pPr>
            <w:pStyle w:val="Huisstijl-Adres"/>
          </w:pPr>
          <w:r>
            <w:rPr>
              <w:b/>
            </w:rPr>
            <w:t>Bezoekadres</w:t>
          </w:r>
          <w:r>
            <w:rPr>
              <w:b/>
            </w:rPr>
            <w:br/>
          </w:r>
          <w:r>
            <w:t>Bezuidenhoutseweg 73</w:t>
          </w:r>
          <w:r w:rsidRPr="005819CE">
            <w:br/>
          </w:r>
          <w:r>
            <w:t>2594 AC Den Haag</w:t>
          </w:r>
        </w:p>
        <w:p w14:paraId="6FBFCB92" w14:textId="77777777" w:rsidR="00EF495B" w:rsidRDefault="00944B55" w:rsidP="0098788A">
          <w:pPr>
            <w:pStyle w:val="Huisstijl-Adres"/>
          </w:pPr>
          <w:r>
            <w:rPr>
              <w:b/>
            </w:rPr>
            <w:t>Postadres</w:t>
          </w:r>
          <w:r>
            <w:rPr>
              <w:b/>
            </w:rPr>
            <w:br/>
          </w:r>
          <w:r>
            <w:t>Postbus 20401</w:t>
          </w:r>
          <w:r w:rsidRPr="005819CE">
            <w:br/>
            <w:t>2500 E</w:t>
          </w:r>
          <w:r>
            <w:t>K</w:t>
          </w:r>
          <w:r w:rsidRPr="005819CE">
            <w:t xml:space="preserve"> Den Haag</w:t>
          </w:r>
        </w:p>
        <w:p w14:paraId="2BF19095" w14:textId="77777777" w:rsidR="00556BEE" w:rsidRPr="005B3814" w:rsidRDefault="00944B55" w:rsidP="0098788A">
          <w:pPr>
            <w:pStyle w:val="Huisstijl-Adres"/>
          </w:pPr>
          <w:r>
            <w:rPr>
              <w:b/>
            </w:rPr>
            <w:t>Overheidsidentificatienr</w:t>
          </w:r>
          <w:r>
            <w:rPr>
              <w:b/>
            </w:rPr>
            <w:br/>
          </w:r>
          <w:r w:rsidR="00BA129E">
            <w:rPr>
              <w:rFonts w:cs="Agrofont"/>
              <w:iCs/>
            </w:rPr>
            <w:t>00000001858272854000</w:t>
          </w:r>
        </w:p>
        <w:p w14:paraId="1D6F265E" w14:textId="787742FA" w:rsidR="00527BD4" w:rsidRPr="002324AF" w:rsidRDefault="00944B5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87903" w:rsidRPr="00E10DB5" w14:paraId="7A8EBE20" w14:textId="77777777" w:rsidTr="00A50CF6">
      <w:trPr>
        <w:trHeight w:hRule="exact" w:val="200"/>
      </w:trPr>
      <w:tc>
        <w:tcPr>
          <w:tcW w:w="2160" w:type="dxa"/>
        </w:tcPr>
        <w:p w14:paraId="74339958" w14:textId="77777777" w:rsidR="00527BD4" w:rsidRPr="002324AF" w:rsidRDefault="00527BD4" w:rsidP="00A50CF6"/>
      </w:tc>
    </w:tr>
    <w:tr w:rsidR="00887903" w14:paraId="4C3E320C" w14:textId="77777777" w:rsidTr="00A50CF6">
      <w:tc>
        <w:tcPr>
          <w:tcW w:w="2160" w:type="dxa"/>
        </w:tcPr>
        <w:p w14:paraId="5120C6E3" w14:textId="77777777" w:rsidR="000C0163" w:rsidRPr="005819CE" w:rsidRDefault="00944B55" w:rsidP="000C0163">
          <w:pPr>
            <w:pStyle w:val="Huisstijl-Kopje"/>
          </w:pPr>
          <w:r>
            <w:t>Ons kenmerk</w:t>
          </w:r>
          <w:r w:rsidRPr="005819CE">
            <w:t xml:space="preserve"> </w:t>
          </w:r>
        </w:p>
        <w:p w14:paraId="717AD6A4" w14:textId="77777777" w:rsidR="000C0163" w:rsidRPr="005819CE" w:rsidRDefault="00944B55" w:rsidP="000C0163">
          <w:pPr>
            <w:pStyle w:val="Huisstijl-Gegeven"/>
          </w:pPr>
          <w:r>
            <w:t>DGA-PAV /</w:t>
          </w:r>
          <w:r w:rsidR="00CC7BA8">
            <w:t xml:space="preserve"> </w:t>
          </w:r>
          <w:r>
            <w:t>106804352</w:t>
          </w:r>
        </w:p>
        <w:p w14:paraId="10894C2A" w14:textId="77777777" w:rsidR="00527BD4" w:rsidRPr="005819CE" w:rsidRDefault="00944B55" w:rsidP="00A50CF6">
          <w:pPr>
            <w:pStyle w:val="Huisstijl-Kopje"/>
          </w:pPr>
          <w:r>
            <w:t>Uw kenmerk</w:t>
          </w:r>
        </w:p>
        <w:p w14:paraId="7E3BA106" w14:textId="77777777" w:rsidR="00527BD4" w:rsidRPr="005819CE" w:rsidRDefault="00944B55" w:rsidP="00A50CF6">
          <w:pPr>
            <w:pStyle w:val="Huisstijl-Gegeven"/>
          </w:pPr>
          <w:r>
            <w:t>2026Z09754</w:t>
          </w:r>
        </w:p>
        <w:p w14:paraId="413C9573" w14:textId="77777777" w:rsidR="00527BD4" w:rsidRPr="005819CE" w:rsidRDefault="00527BD4" w:rsidP="002324AF">
          <w:pPr>
            <w:pStyle w:val="Huisstijl-Kopje"/>
          </w:pPr>
        </w:p>
      </w:tc>
    </w:tr>
  </w:tbl>
  <w:p w14:paraId="0912C4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87903" w14:paraId="111AA052" w14:textId="77777777" w:rsidTr="009E2051">
      <w:trPr>
        <w:trHeight w:val="400"/>
      </w:trPr>
      <w:tc>
        <w:tcPr>
          <w:tcW w:w="7520" w:type="dxa"/>
          <w:gridSpan w:val="2"/>
        </w:tcPr>
        <w:p w14:paraId="301AD999" w14:textId="77777777" w:rsidR="00527BD4" w:rsidRPr="00BC3B53" w:rsidRDefault="00944B55" w:rsidP="00A50CF6">
          <w:pPr>
            <w:pStyle w:val="Huisstijl-Retouradres"/>
          </w:pPr>
          <w:r>
            <w:t>&gt; Retouradres Postbus 20401 2500 EK Den Haag</w:t>
          </w:r>
        </w:p>
      </w:tc>
    </w:tr>
    <w:tr w:rsidR="00887903" w14:paraId="20169BFD" w14:textId="77777777" w:rsidTr="009E2051">
      <w:tc>
        <w:tcPr>
          <w:tcW w:w="7520" w:type="dxa"/>
          <w:gridSpan w:val="2"/>
        </w:tcPr>
        <w:p w14:paraId="4585262E" w14:textId="77777777" w:rsidR="00527BD4" w:rsidRPr="00983E8F" w:rsidRDefault="00527BD4" w:rsidP="00A50CF6">
          <w:pPr>
            <w:pStyle w:val="Huisstijl-Rubricering"/>
          </w:pPr>
        </w:p>
      </w:tc>
    </w:tr>
    <w:tr w:rsidR="00887903" w14:paraId="38937644" w14:textId="77777777" w:rsidTr="009E2051">
      <w:trPr>
        <w:trHeight w:hRule="exact" w:val="2440"/>
      </w:trPr>
      <w:tc>
        <w:tcPr>
          <w:tcW w:w="7520" w:type="dxa"/>
          <w:gridSpan w:val="2"/>
        </w:tcPr>
        <w:p w14:paraId="1E6AF441" w14:textId="77777777" w:rsidR="00527BD4" w:rsidRDefault="00944B55" w:rsidP="00A50CF6">
          <w:pPr>
            <w:pStyle w:val="Huisstijl-NAW"/>
          </w:pPr>
          <w:r>
            <w:t xml:space="preserve">De Voorzitter van de Tweede Kamer </w:t>
          </w:r>
        </w:p>
        <w:p w14:paraId="08293610" w14:textId="77777777" w:rsidR="00D87195" w:rsidRDefault="00944B55" w:rsidP="00D87195">
          <w:pPr>
            <w:pStyle w:val="Huisstijl-NAW"/>
          </w:pPr>
          <w:r>
            <w:t>der Staten-Generaal</w:t>
          </w:r>
        </w:p>
        <w:p w14:paraId="300BAC20" w14:textId="77777777" w:rsidR="005C769E" w:rsidRDefault="00944B55" w:rsidP="005C769E">
          <w:pPr>
            <w:rPr>
              <w:szCs w:val="18"/>
            </w:rPr>
          </w:pPr>
          <w:r>
            <w:rPr>
              <w:szCs w:val="18"/>
            </w:rPr>
            <w:t>Prinses Irenestraat 6</w:t>
          </w:r>
        </w:p>
        <w:p w14:paraId="4AD716D3" w14:textId="77777777" w:rsidR="005C769E" w:rsidRDefault="00944B55" w:rsidP="005C769E">
          <w:pPr>
            <w:pStyle w:val="Huisstijl-NAW"/>
          </w:pPr>
          <w:r>
            <w:t>2595 BD  DEN HAAG</w:t>
          </w:r>
        </w:p>
      </w:tc>
    </w:tr>
    <w:tr w:rsidR="00887903" w14:paraId="33465E22" w14:textId="77777777" w:rsidTr="009E2051">
      <w:trPr>
        <w:trHeight w:hRule="exact" w:val="400"/>
      </w:trPr>
      <w:tc>
        <w:tcPr>
          <w:tcW w:w="7520" w:type="dxa"/>
          <w:gridSpan w:val="2"/>
        </w:tcPr>
        <w:p w14:paraId="0C2CF1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87903" w14:paraId="375666EF" w14:textId="77777777" w:rsidTr="009E2051">
      <w:trPr>
        <w:trHeight w:val="240"/>
      </w:trPr>
      <w:tc>
        <w:tcPr>
          <w:tcW w:w="900" w:type="dxa"/>
        </w:tcPr>
        <w:p w14:paraId="2D960B74" w14:textId="77777777" w:rsidR="00527BD4" w:rsidRPr="007709EF" w:rsidRDefault="00944B55" w:rsidP="00A50CF6">
          <w:pPr>
            <w:rPr>
              <w:szCs w:val="18"/>
            </w:rPr>
          </w:pPr>
          <w:r>
            <w:rPr>
              <w:szCs w:val="18"/>
            </w:rPr>
            <w:t>Datum</w:t>
          </w:r>
        </w:p>
      </w:tc>
      <w:tc>
        <w:tcPr>
          <w:tcW w:w="6620" w:type="dxa"/>
        </w:tcPr>
        <w:p w14:paraId="70423775" w14:textId="23BA2EDF" w:rsidR="00527BD4" w:rsidRPr="007709EF" w:rsidRDefault="0037082A" w:rsidP="00A50CF6">
          <w:r>
            <w:t>29 juni 2026</w:t>
          </w:r>
        </w:p>
      </w:tc>
    </w:tr>
    <w:tr w:rsidR="00887903" w14:paraId="07C0522B" w14:textId="77777777" w:rsidTr="009E2051">
      <w:trPr>
        <w:trHeight w:val="240"/>
      </w:trPr>
      <w:tc>
        <w:tcPr>
          <w:tcW w:w="900" w:type="dxa"/>
        </w:tcPr>
        <w:p w14:paraId="08B7BA2A" w14:textId="77777777" w:rsidR="00527BD4" w:rsidRPr="007709EF" w:rsidRDefault="00944B55" w:rsidP="00A50CF6">
          <w:pPr>
            <w:rPr>
              <w:szCs w:val="18"/>
            </w:rPr>
          </w:pPr>
          <w:r>
            <w:rPr>
              <w:szCs w:val="18"/>
            </w:rPr>
            <w:t>Betreft</w:t>
          </w:r>
        </w:p>
      </w:tc>
      <w:tc>
        <w:tcPr>
          <w:tcW w:w="6620" w:type="dxa"/>
        </w:tcPr>
        <w:p w14:paraId="0B6DA0D9" w14:textId="77777777" w:rsidR="00527BD4" w:rsidRPr="007709EF" w:rsidRDefault="00944B55" w:rsidP="00A50CF6">
          <w:r>
            <w:t>Beantwoording vragen van het lid De Vos (</w:t>
          </w:r>
          <w:proofErr w:type="spellStart"/>
          <w:r>
            <w:t>FvD</w:t>
          </w:r>
          <w:proofErr w:type="spellEnd"/>
          <w:r>
            <w:t>) over de prijsstijgingen van kunstmest als gevolg van de sluiting van de Straat van Hormuz</w:t>
          </w:r>
        </w:p>
      </w:tc>
    </w:tr>
  </w:tbl>
  <w:p w14:paraId="781CEAF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20F2B6">
      <w:start w:val="1"/>
      <w:numFmt w:val="bullet"/>
      <w:pStyle w:val="Lijstopsomteken"/>
      <w:lvlText w:val="•"/>
      <w:lvlJc w:val="left"/>
      <w:pPr>
        <w:tabs>
          <w:tab w:val="num" w:pos="227"/>
        </w:tabs>
        <w:ind w:left="227" w:hanging="227"/>
      </w:pPr>
      <w:rPr>
        <w:rFonts w:ascii="Verdana" w:hAnsi="Verdana" w:hint="default"/>
        <w:sz w:val="18"/>
        <w:szCs w:val="18"/>
      </w:rPr>
    </w:lvl>
    <w:lvl w:ilvl="1" w:tplc="FA1A4E8C" w:tentative="1">
      <w:start w:val="1"/>
      <w:numFmt w:val="bullet"/>
      <w:lvlText w:val="o"/>
      <w:lvlJc w:val="left"/>
      <w:pPr>
        <w:tabs>
          <w:tab w:val="num" w:pos="1440"/>
        </w:tabs>
        <w:ind w:left="1440" w:hanging="360"/>
      </w:pPr>
      <w:rPr>
        <w:rFonts w:ascii="Courier New" w:hAnsi="Courier New" w:cs="Courier New" w:hint="default"/>
      </w:rPr>
    </w:lvl>
    <w:lvl w:ilvl="2" w:tplc="CF1A9DBE" w:tentative="1">
      <w:start w:val="1"/>
      <w:numFmt w:val="bullet"/>
      <w:lvlText w:val=""/>
      <w:lvlJc w:val="left"/>
      <w:pPr>
        <w:tabs>
          <w:tab w:val="num" w:pos="2160"/>
        </w:tabs>
        <w:ind w:left="2160" w:hanging="360"/>
      </w:pPr>
      <w:rPr>
        <w:rFonts w:ascii="Wingdings" w:hAnsi="Wingdings" w:hint="default"/>
      </w:rPr>
    </w:lvl>
    <w:lvl w:ilvl="3" w:tplc="2A78AD50" w:tentative="1">
      <w:start w:val="1"/>
      <w:numFmt w:val="bullet"/>
      <w:lvlText w:val=""/>
      <w:lvlJc w:val="left"/>
      <w:pPr>
        <w:tabs>
          <w:tab w:val="num" w:pos="2880"/>
        </w:tabs>
        <w:ind w:left="2880" w:hanging="360"/>
      </w:pPr>
      <w:rPr>
        <w:rFonts w:ascii="Symbol" w:hAnsi="Symbol" w:hint="default"/>
      </w:rPr>
    </w:lvl>
    <w:lvl w:ilvl="4" w:tplc="51268C2E" w:tentative="1">
      <w:start w:val="1"/>
      <w:numFmt w:val="bullet"/>
      <w:lvlText w:val="o"/>
      <w:lvlJc w:val="left"/>
      <w:pPr>
        <w:tabs>
          <w:tab w:val="num" w:pos="3600"/>
        </w:tabs>
        <w:ind w:left="3600" w:hanging="360"/>
      </w:pPr>
      <w:rPr>
        <w:rFonts w:ascii="Courier New" w:hAnsi="Courier New" w:cs="Courier New" w:hint="default"/>
      </w:rPr>
    </w:lvl>
    <w:lvl w:ilvl="5" w:tplc="368CECAA" w:tentative="1">
      <w:start w:val="1"/>
      <w:numFmt w:val="bullet"/>
      <w:lvlText w:val=""/>
      <w:lvlJc w:val="left"/>
      <w:pPr>
        <w:tabs>
          <w:tab w:val="num" w:pos="4320"/>
        </w:tabs>
        <w:ind w:left="4320" w:hanging="360"/>
      </w:pPr>
      <w:rPr>
        <w:rFonts w:ascii="Wingdings" w:hAnsi="Wingdings" w:hint="default"/>
      </w:rPr>
    </w:lvl>
    <w:lvl w:ilvl="6" w:tplc="BA7A5BFE" w:tentative="1">
      <w:start w:val="1"/>
      <w:numFmt w:val="bullet"/>
      <w:lvlText w:val=""/>
      <w:lvlJc w:val="left"/>
      <w:pPr>
        <w:tabs>
          <w:tab w:val="num" w:pos="5040"/>
        </w:tabs>
        <w:ind w:left="5040" w:hanging="360"/>
      </w:pPr>
      <w:rPr>
        <w:rFonts w:ascii="Symbol" w:hAnsi="Symbol" w:hint="default"/>
      </w:rPr>
    </w:lvl>
    <w:lvl w:ilvl="7" w:tplc="8CC8492E" w:tentative="1">
      <w:start w:val="1"/>
      <w:numFmt w:val="bullet"/>
      <w:lvlText w:val="o"/>
      <w:lvlJc w:val="left"/>
      <w:pPr>
        <w:tabs>
          <w:tab w:val="num" w:pos="5760"/>
        </w:tabs>
        <w:ind w:left="5760" w:hanging="360"/>
      </w:pPr>
      <w:rPr>
        <w:rFonts w:ascii="Courier New" w:hAnsi="Courier New" w:cs="Courier New" w:hint="default"/>
      </w:rPr>
    </w:lvl>
    <w:lvl w:ilvl="8" w:tplc="F2428E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D286F4E">
      <w:start w:val="1"/>
      <w:numFmt w:val="bullet"/>
      <w:pStyle w:val="Lijstopsomteken2"/>
      <w:lvlText w:val="–"/>
      <w:lvlJc w:val="left"/>
      <w:pPr>
        <w:tabs>
          <w:tab w:val="num" w:pos="227"/>
        </w:tabs>
        <w:ind w:left="227" w:firstLine="0"/>
      </w:pPr>
      <w:rPr>
        <w:rFonts w:ascii="Verdana" w:hAnsi="Verdana" w:hint="default"/>
      </w:rPr>
    </w:lvl>
    <w:lvl w:ilvl="1" w:tplc="9CC2574E" w:tentative="1">
      <w:start w:val="1"/>
      <w:numFmt w:val="bullet"/>
      <w:lvlText w:val="o"/>
      <w:lvlJc w:val="left"/>
      <w:pPr>
        <w:tabs>
          <w:tab w:val="num" w:pos="1440"/>
        </w:tabs>
        <w:ind w:left="1440" w:hanging="360"/>
      </w:pPr>
      <w:rPr>
        <w:rFonts w:ascii="Courier New" w:hAnsi="Courier New" w:cs="Courier New" w:hint="default"/>
      </w:rPr>
    </w:lvl>
    <w:lvl w:ilvl="2" w:tplc="ACA85ADA" w:tentative="1">
      <w:start w:val="1"/>
      <w:numFmt w:val="bullet"/>
      <w:lvlText w:val=""/>
      <w:lvlJc w:val="left"/>
      <w:pPr>
        <w:tabs>
          <w:tab w:val="num" w:pos="2160"/>
        </w:tabs>
        <w:ind w:left="2160" w:hanging="360"/>
      </w:pPr>
      <w:rPr>
        <w:rFonts w:ascii="Wingdings" w:hAnsi="Wingdings" w:hint="default"/>
      </w:rPr>
    </w:lvl>
    <w:lvl w:ilvl="3" w:tplc="E97E04C2" w:tentative="1">
      <w:start w:val="1"/>
      <w:numFmt w:val="bullet"/>
      <w:lvlText w:val=""/>
      <w:lvlJc w:val="left"/>
      <w:pPr>
        <w:tabs>
          <w:tab w:val="num" w:pos="2880"/>
        </w:tabs>
        <w:ind w:left="2880" w:hanging="360"/>
      </w:pPr>
      <w:rPr>
        <w:rFonts w:ascii="Symbol" w:hAnsi="Symbol" w:hint="default"/>
      </w:rPr>
    </w:lvl>
    <w:lvl w:ilvl="4" w:tplc="D69EEFAE" w:tentative="1">
      <w:start w:val="1"/>
      <w:numFmt w:val="bullet"/>
      <w:lvlText w:val="o"/>
      <w:lvlJc w:val="left"/>
      <w:pPr>
        <w:tabs>
          <w:tab w:val="num" w:pos="3600"/>
        </w:tabs>
        <w:ind w:left="3600" w:hanging="360"/>
      </w:pPr>
      <w:rPr>
        <w:rFonts w:ascii="Courier New" w:hAnsi="Courier New" w:cs="Courier New" w:hint="default"/>
      </w:rPr>
    </w:lvl>
    <w:lvl w:ilvl="5" w:tplc="719873C2" w:tentative="1">
      <w:start w:val="1"/>
      <w:numFmt w:val="bullet"/>
      <w:lvlText w:val=""/>
      <w:lvlJc w:val="left"/>
      <w:pPr>
        <w:tabs>
          <w:tab w:val="num" w:pos="4320"/>
        </w:tabs>
        <w:ind w:left="4320" w:hanging="360"/>
      </w:pPr>
      <w:rPr>
        <w:rFonts w:ascii="Wingdings" w:hAnsi="Wingdings" w:hint="default"/>
      </w:rPr>
    </w:lvl>
    <w:lvl w:ilvl="6" w:tplc="37F62ED0" w:tentative="1">
      <w:start w:val="1"/>
      <w:numFmt w:val="bullet"/>
      <w:lvlText w:val=""/>
      <w:lvlJc w:val="left"/>
      <w:pPr>
        <w:tabs>
          <w:tab w:val="num" w:pos="5040"/>
        </w:tabs>
        <w:ind w:left="5040" w:hanging="360"/>
      </w:pPr>
      <w:rPr>
        <w:rFonts w:ascii="Symbol" w:hAnsi="Symbol" w:hint="default"/>
      </w:rPr>
    </w:lvl>
    <w:lvl w:ilvl="7" w:tplc="44F6EBC4" w:tentative="1">
      <w:start w:val="1"/>
      <w:numFmt w:val="bullet"/>
      <w:lvlText w:val="o"/>
      <w:lvlJc w:val="left"/>
      <w:pPr>
        <w:tabs>
          <w:tab w:val="num" w:pos="5760"/>
        </w:tabs>
        <w:ind w:left="5760" w:hanging="360"/>
      </w:pPr>
      <w:rPr>
        <w:rFonts w:ascii="Courier New" w:hAnsi="Courier New" w:cs="Courier New" w:hint="default"/>
      </w:rPr>
    </w:lvl>
    <w:lvl w:ilvl="8" w:tplc="6F14DE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1305D"/>
    <w:multiLevelType w:val="hybridMultilevel"/>
    <w:tmpl w:val="04C2EE38"/>
    <w:lvl w:ilvl="0" w:tplc="E1BECF0E">
      <w:start w:val="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78296629">
    <w:abstractNumId w:val="10"/>
  </w:num>
  <w:num w:numId="2" w16cid:durableId="1888494649">
    <w:abstractNumId w:val="7"/>
  </w:num>
  <w:num w:numId="3" w16cid:durableId="2027711916">
    <w:abstractNumId w:val="6"/>
  </w:num>
  <w:num w:numId="4" w16cid:durableId="703558037">
    <w:abstractNumId w:val="5"/>
  </w:num>
  <w:num w:numId="5" w16cid:durableId="630214043">
    <w:abstractNumId w:val="4"/>
  </w:num>
  <w:num w:numId="6" w16cid:durableId="1398090868">
    <w:abstractNumId w:val="8"/>
  </w:num>
  <w:num w:numId="7" w16cid:durableId="1815370585">
    <w:abstractNumId w:val="3"/>
  </w:num>
  <w:num w:numId="8" w16cid:durableId="1670984428">
    <w:abstractNumId w:val="2"/>
  </w:num>
  <w:num w:numId="9" w16cid:durableId="813987968">
    <w:abstractNumId w:val="1"/>
  </w:num>
  <w:num w:numId="10" w16cid:durableId="2009091442">
    <w:abstractNumId w:val="0"/>
  </w:num>
  <w:num w:numId="11" w16cid:durableId="1025523938">
    <w:abstractNumId w:val="9"/>
  </w:num>
  <w:num w:numId="12" w16cid:durableId="32002781">
    <w:abstractNumId w:val="11"/>
  </w:num>
  <w:num w:numId="13" w16cid:durableId="1452282215">
    <w:abstractNumId w:val="13"/>
  </w:num>
  <w:num w:numId="14" w16cid:durableId="389840051">
    <w:abstractNumId w:val="12"/>
  </w:num>
  <w:num w:numId="15" w16cid:durableId="85098865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AF5"/>
    <w:rsid w:val="00006C01"/>
    <w:rsid w:val="00013349"/>
    <w:rsid w:val="00013862"/>
    <w:rsid w:val="00016012"/>
    <w:rsid w:val="0001715F"/>
    <w:rsid w:val="00020189"/>
    <w:rsid w:val="00020EE4"/>
    <w:rsid w:val="00023E9A"/>
    <w:rsid w:val="000301C7"/>
    <w:rsid w:val="00033CDD"/>
    <w:rsid w:val="00034A84"/>
    <w:rsid w:val="00035E67"/>
    <w:rsid w:val="000366F3"/>
    <w:rsid w:val="0003698E"/>
    <w:rsid w:val="0006024D"/>
    <w:rsid w:val="00064021"/>
    <w:rsid w:val="000666FA"/>
    <w:rsid w:val="00071F28"/>
    <w:rsid w:val="00074079"/>
    <w:rsid w:val="000752D6"/>
    <w:rsid w:val="00076A21"/>
    <w:rsid w:val="00092799"/>
    <w:rsid w:val="00092C5F"/>
    <w:rsid w:val="00096680"/>
    <w:rsid w:val="000A0F36"/>
    <w:rsid w:val="000A174A"/>
    <w:rsid w:val="000A2248"/>
    <w:rsid w:val="000A3E0A"/>
    <w:rsid w:val="000A65AC"/>
    <w:rsid w:val="000B7281"/>
    <w:rsid w:val="000B7FAB"/>
    <w:rsid w:val="000C0163"/>
    <w:rsid w:val="000C07A9"/>
    <w:rsid w:val="000C1BA1"/>
    <w:rsid w:val="000C3EA9"/>
    <w:rsid w:val="000D0225"/>
    <w:rsid w:val="000D463E"/>
    <w:rsid w:val="000D73D7"/>
    <w:rsid w:val="000E5370"/>
    <w:rsid w:val="000E7895"/>
    <w:rsid w:val="000F161D"/>
    <w:rsid w:val="00121BF0"/>
    <w:rsid w:val="00123704"/>
    <w:rsid w:val="001270C7"/>
    <w:rsid w:val="00132540"/>
    <w:rsid w:val="0014786A"/>
    <w:rsid w:val="001516A4"/>
    <w:rsid w:val="00151E5F"/>
    <w:rsid w:val="001569AB"/>
    <w:rsid w:val="00164D63"/>
    <w:rsid w:val="00165FAE"/>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58DD"/>
    <w:rsid w:val="001E34C6"/>
    <w:rsid w:val="001E5581"/>
    <w:rsid w:val="001E5ECA"/>
    <w:rsid w:val="001E6117"/>
    <w:rsid w:val="001F3C70"/>
    <w:rsid w:val="00200D88"/>
    <w:rsid w:val="00201F68"/>
    <w:rsid w:val="00202394"/>
    <w:rsid w:val="00212F2A"/>
    <w:rsid w:val="00213388"/>
    <w:rsid w:val="00214F2B"/>
    <w:rsid w:val="002168A8"/>
    <w:rsid w:val="00217880"/>
    <w:rsid w:val="00222D66"/>
    <w:rsid w:val="0022467D"/>
    <w:rsid w:val="00224A8A"/>
    <w:rsid w:val="002309A8"/>
    <w:rsid w:val="002324AF"/>
    <w:rsid w:val="00236CFE"/>
    <w:rsid w:val="002428E3"/>
    <w:rsid w:val="00243031"/>
    <w:rsid w:val="002603BB"/>
    <w:rsid w:val="00260BAF"/>
    <w:rsid w:val="002650F7"/>
    <w:rsid w:val="00273F3B"/>
    <w:rsid w:val="00274DB7"/>
    <w:rsid w:val="00275984"/>
    <w:rsid w:val="00280F74"/>
    <w:rsid w:val="00286998"/>
    <w:rsid w:val="00291AB7"/>
    <w:rsid w:val="0029422B"/>
    <w:rsid w:val="00297EC5"/>
    <w:rsid w:val="002A084F"/>
    <w:rsid w:val="002A1549"/>
    <w:rsid w:val="002B153C"/>
    <w:rsid w:val="002B52FC"/>
    <w:rsid w:val="002C2830"/>
    <w:rsid w:val="002D001A"/>
    <w:rsid w:val="002D069F"/>
    <w:rsid w:val="002D28E2"/>
    <w:rsid w:val="002D317B"/>
    <w:rsid w:val="002D3587"/>
    <w:rsid w:val="002D502D"/>
    <w:rsid w:val="002D6B71"/>
    <w:rsid w:val="002E0F69"/>
    <w:rsid w:val="002F32B8"/>
    <w:rsid w:val="002F5147"/>
    <w:rsid w:val="002F7ABD"/>
    <w:rsid w:val="00312597"/>
    <w:rsid w:val="0032381B"/>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082A"/>
    <w:rsid w:val="00371048"/>
    <w:rsid w:val="003737C3"/>
    <w:rsid w:val="0037396C"/>
    <w:rsid w:val="0037421D"/>
    <w:rsid w:val="00375C74"/>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17D3E"/>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3820"/>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65666"/>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76D7"/>
    <w:rsid w:val="005C34E1"/>
    <w:rsid w:val="005C3FE0"/>
    <w:rsid w:val="005C740C"/>
    <w:rsid w:val="005C769E"/>
    <w:rsid w:val="005D625B"/>
    <w:rsid w:val="005F62D3"/>
    <w:rsid w:val="005F6D11"/>
    <w:rsid w:val="00600CF0"/>
    <w:rsid w:val="00601070"/>
    <w:rsid w:val="006048F4"/>
    <w:rsid w:val="0060660A"/>
    <w:rsid w:val="00613B1D"/>
    <w:rsid w:val="00614C10"/>
    <w:rsid w:val="00617A44"/>
    <w:rsid w:val="006202B6"/>
    <w:rsid w:val="006247BE"/>
    <w:rsid w:val="00625CD0"/>
    <w:rsid w:val="0062627D"/>
    <w:rsid w:val="00627432"/>
    <w:rsid w:val="00636FDD"/>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522C"/>
    <w:rsid w:val="00747697"/>
    <w:rsid w:val="00751A6A"/>
    <w:rsid w:val="00754FBF"/>
    <w:rsid w:val="00766F8B"/>
    <w:rsid w:val="007671C3"/>
    <w:rsid w:val="007709EF"/>
    <w:rsid w:val="00783559"/>
    <w:rsid w:val="0079551B"/>
    <w:rsid w:val="00797AA5"/>
    <w:rsid w:val="007A26BD"/>
    <w:rsid w:val="007A4105"/>
    <w:rsid w:val="007B4503"/>
    <w:rsid w:val="007C406E"/>
    <w:rsid w:val="007C5183"/>
    <w:rsid w:val="007C7573"/>
    <w:rsid w:val="007D16B6"/>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4B0A"/>
    <w:rsid w:val="00847444"/>
    <w:rsid w:val="008547BA"/>
    <w:rsid w:val="008553C7"/>
    <w:rsid w:val="00857FEB"/>
    <w:rsid w:val="008601AF"/>
    <w:rsid w:val="00872271"/>
    <w:rsid w:val="00874F7B"/>
    <w:rsid w:val="00883137"/>
    <w:rsid w:val="00883E5E"/>
    <w:rsid w:val="00885FD1"/>
    <w:rsid w:val="00887903"/>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8F5F30"/>
    <w:rsid w:val="00900AC8"/>
    <w:rsid w:val="0090271B"/>
    <w:rsid w:val="00910642"/>
    <w:rsid w:val="00910DDF"/>
    <w:rsid w:val="009240EC"/>
    <w:rsid w:val="00924A2D"/>
    <w:rsid w:val="00930ABD"/>
    <w:rsid w:val="00930B13"/>
    <w:rsid w:val="009311C8"/>
    <w:rsid w:val="00932CBA"/>
    <w:rsid w:val="00933376"/>
    <w:rsid w:val="00933A2F"/>
    <w:rsid w:val="00940813"/>
    <w:rsid w:val="00944B55"/>
    <w:rsid w:val="009632E6"/>
    <w:rsid w:val="00963300"/>
    <w:rsid w:val="009716D8"/>
    <w:rsid w:val="009718F9"/>
    <w:rsid w:val="00972FB9"/>
    <w:rsid w:val="00975015"/>
    <w:rsid w:val="00975112"/>
    <w:rsid w:val="00981768"/>
    <w:rsid w:val="00983E8F"/>
    <w:rsid w:val="0098788A"/>
    <w:rsid w:val="009924FC"/>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012D"/>
    <w:rsid w:val="00A91FA3"/>
    <w:rsid w:val="00A927D3"/>
    <w:rsid w:val="00AA7FC9"/>
    <w:rsid w:val="00AB237D"/>
    <w:rsid w:val="00AB5933"/>
    <w:rsid w:val="00AB7D7B"/>
    <w:rsid w:val="00AD6EAC"/>
    <w:rsid w:val="00AE013D"/>
    <w:rsid w:val="00AE11B7"/>
    <w:rsid w:val="00AE1FE2"/>
    <w:rsid w:val="00AE3C19"/>
    <w:rsid w:val="00AE7F68"/>
    <w:rsid w:val="00AF0DE7"/>
    <w:rsid w:val="00AF2321"/>
    <w:rsid w:val="00AF52F6"/>
    <w:rsid w:val="00AF52FD"/>
    <w:rsid w:val="00AF54A8"/>
    <w:rsid w:val="00AF7237"/>
    <w:rsid w:val="00B0043A"/>
    <w:rsid w:val="00B00D75"/>
    <w:rsid w:val="00B070CB"/>
    <w:rsid w:val="00B12456"/>
    <w:rsid w:val="00B145F0"/>
    <w:rsid w:val="00B1562A"/>
    <w:rsid w:val="00B1779A"/>
    <w:rsid w:val="00B259C8"/>
    <w:rsid w:val="00B26CCF"/>
    <w:rsid w:val="00B30FC2"/>
    <w:rsid w:val="00B31C62"/>
    <w:rsid w:val="00B331A2"/>
    <w:rsid w:val="00B425F0"/>
    <w:rsid w:val="00B42DFA"/>
    <w:rsid w:val="00B531DD"/>
    <w:rsid w:val="00B55014"/>
    <w:rsid w:val="00B60AB1"/>
    <w:rsid w:val="00B62232"/>
    <w:rsid w:val="00B70BF3"/>
    <w:rsid w:val="00B71DC2"/>
    <w:rsid w:val="00B74920"/>
    <w:rsid w:val="00B827B1"/>
    <w:rsid w:val="00B91CFC"/>
    <w:rsid w:val="00B9300F"/>
    <w:rsid w:val="00B93893"/>
    <w:rsid w:val="00B96295"/>
    <w:rsid w:val="00BA129E"/>
    <w:rsid w:val="00BA6EB2"/>
    <w:rsid w:val="00BA72FE"/>
    <w:rsid w:val="00BA7E0A"/>
    <w:rsid w:val="00BB7158"/>
    <w:rsid w:val="00BC3B53"/>
    <w:rsid w:val="00BC3B96"/>
    <w:rsid w:val="00BC4AE3"/>
    <w:rsid w:val="00BC5B28"/>
    <w:rsid w:val="00BE3F88"/>
    <w:rsid w:val="00BE4756"/>
    <w:rsid w:val="00BE5ED9"/>
    <w:rsid w:val="00BE7B41"/>
    <w:rsid w:val="00BF3D22"/>
    <w:rsid w:val="00C02E2F"/>
    <w:rsid w:val="00C15A91"/>
    <w:rsid w:val="00C16812"/>
    <w:rsid w:val="00C206F1"/>
    <w:rsid w:val="00C217E1"/>
    <w:rsid w:val="00C219B1"/>
    <w:rsid w:val="00C25A1D"/>
    <w:rsid w:val="00C306E6"/>
    <w:rsid w:val="00C4015B"/>
    <w:rsid w:val="00C40C60"/>
    <w:rsid w:val="00C476EE"/>
    <w:rsid w:val="00C5258E"/>
    <w:rsid w:val="00C530C9"/>
    <w:rsid w:val="00C619A7"/>
    <w:rsid w:val="00C73D5F"/>
    <w:rsid w:val="00C97C80"/>
    <w:rsid w:val="00CA47D3"/>
    <w:rsid w:val="00CA6533"/>
    <w:rsid w:val="00CA6A25"/>
    <w:rsid w:val="00CA6A3F"/>
    <w:rsid w:val="00CA7C99"/>
    <w:rsid w:val="00CC16E9"/>
    <w:rsid w:val="00CC6290"/>
    <w:rsid w:val="00CC7B8B"/>
    <w:rsid w:val="00CC7BA8"/>
    <w:rsid w:val="00CD233D"/>
    <w:rsid w:val="00CD362D"/>
    <w:rsid w:val="00CE101D"/>
    <w:rsid w:val="00CE1814"/>
    <w:rsid w:val="00CE1C84"/>
    <w:rsid w:val="00CE5055"/>
    <w:rsid w:val="00CE5B8D"/>
    <w:rsid w:val="00CE78E9"/>
    <w:rsid w:val="00CE7DD6"/>
    <w:rsid w:val="00CF053F"/>
    <w:rsid w:val="00CF1A17"/>
    <w:rsid w:val="00D0375A"/>
    <w:rsid w:val="00D0404A"/>
    <w:rsid w:val="00D04718"/>
    <w:rsid w:val="00D0609E"/>
    <w:rsid w:val="00D078E1"/>
    <w:rsid w:val="00D100E9"/>
    <w:rsid w:val="00D17AF8"/>
    <w:rsid w:val="00D200F4"/>
    <w:rsid w:val="00D21E4B"/>
    <w:rsid w:val="00D23522"/>
    <w:rsid w:val="00D264D6"/>
    <w:rsid w:val="00D33BF0"/>
    <w:rsid w:val="00D33DE0"/>
    <w:rsid w:val="00D36447"/>
    <w:rsid w:val="00D516BE"/>
    <w:rsid w:val="00D5423B"/>
    <w:rsid w:val="00D54F4E"/>
    <w:rsid w:val="00D604B3"/>
    <w:rsid w:val="00D60BA4"/>
    <w:rsid w:val="00D61B85"/>
    <w:rsid w:val="00D62419"/>
    <w:rsid w:val="00D63870"/>
    <w:rsid w:val="00D75078"/>
    <w:rsid w:val="00D77870"/>
    <w:rsid w:val="00D80977"/>
    <w:rsid w:val="00D80CCE"/>
    <w:rsid w:val="00D80E5A"/>
    <w:rsid w:val="00D86EEA"/>
    <w:rsid w:val="00D87195"/>
    <w:rsid w:val="00D87D03"/>
    <w:rsid w:val="00D944FA"/>
    <w:rsid w:val="00D95C88"/>
    <w:rsid w:val="00D9700E"/>
    <w:rsid w:val="00D97B2E"/>
    <w:rsid w:val="00DA241E"/>
    <w:rsid w:val="00DB1655"/>
    <w:rsid w:val="00DB36FE"/>
    <w:rsid w:val="00DB533A"/>
    <w:rsid w:val="00DB6307"/>
    <w:rsid w:val="00DD1DCD"/>
    <w:rsid w:val="00DD338F"/>
    <w:rsid w:val="00DD66F2"/>
    <w:rsid w:val="00DE3FE0"/>
    <w:rsid w:val="00DE578A"/>
    <w:rsid w:val="00DF2583"/>
    <w:rsid w:val="00DF54D9"/>
    <w:rsid w:val="00DF7283"/>
    <w:rsid w:val="00E01A59"/>
    <w:rsid w:val="00E0674B"/>
    <w:rsid w:val="00E06D1D"/>
    <w:rsid w:val="00E10DB5"/>
    <w:rsid w:val="00E10DC6"/>
    <w:rsid w:val="00E11F8E"/>
    <w:rsid w:val="00E15881"/>
    <w:rsid w:val="00E16A8F"/>
    <w:rsid w:val="00E20E94"/>
    <w:rsid w:val="00E21DE3"/>
    <w:rsid w:val="00E307D1"/>
    <w:rsid w:val="00E31177"/>
    <w:rsid w:val="00E3731D"/>
    <w:rsid w:val="00E412A6"/>
    <w:rsid w:val="00E51469"/>
    <w:rsid w:val="00E634E3"/>
    <w:rsid w:val="00E717C4"/>
    <w:rsid w:val="00E77E18"/>
    <w:rsid w:val="00E77F89"/>
    <w:rsid w:val="00E80330"/>
    <w:rsid w:val="00E806C5"/>
    <w:rsid w:val="00E80E71"/>
    <w:rsid w:val="00E850D3"/>
    <w:rsid w:val="00E853D6"/>
    <w:rsid w:val="00E876B9"/>
    <w:rsid w:val="00EA6DAF"/>
    <w:rsid w:val="00EC0DFF"/>
    <w:rsid w:val="00EC237D"/>
    <w:rsid w:val="00EC4D0E"/>
    <w:rsid w:val="00EC4E2B"/>
    <w:rsid w:val="00ED072A"/>
    <w:rsid w:val="00ED539E"/>
    <w:rsid w:val="00ED62CF"/>
    <w:rsid w:val="00ED7CA1"/>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5DC"/>
    <w:rsid w:val="00F36DD8"/>
    <w:rsid w:val="00F41A6F"/>
    <w:rsid w:val="00F41B49"/>
    <w:rsid w:val="00F45A25"/>
    <w:rsid w:val="00F45D0F"/>
    <w:rsid w:val="00F50F86"/>
    <w:rsid w:val="00F53F91"/>
    <w:rsid w:val="00F61569"/>
    <w:rsid w:val="00F61A72"/>
    <w:rsid w:val="00F62B67"/>
    <w:rsid w:val="00F66F13"/>
    <w:rsid w:val="00F67339"/>
    <w:rsid w:val="00F74073"/>
    <w:rsid w:val="00F75603"/>
    <w:rsid w:val="00F845B4"/>
    <w:rsid w:val="00F8713B"/>
    <w:rsid w:val="00F90A14"/>
    <w:rsid w:val="00F93F9E"/>
    <w:rsid w:val="00FA2CD7"/>
    <w:rsid w:val="00FB06ED"/>
    <w:rsid w:val="00FB4CBC"/>
    <w:rsid w:val="00FC3165"/>
    <w:rsid w:val="00FC36AB"/>
    <w:rsid w:val="00FC4300"/>
    <w:rsid w:val="00FC7F66"/>
    <w:rsid w:val="00FD4210"/>
    <w:rsid w:val="00FD4A52"/>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C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9924FC"/>
    <w:rPr>
      <w:sz w:val="16"/>
      <w:szCs w:val="16"/>
    </w:rPr>
  </w:style>
  <w:style w:type="paragraph" w:styleId="Tekstopmerking">
    <w:name w:val="annotation text"/>
    <w:basedOn w:val="Standaard"/>
    <w:link w:val="TekstopmerkingChar"/>
    <w:unhideWhenUsed/>
    <w:rsid w:val="009924FC"/>
    <w:pPr>
      <w:spacing w:line="240" w:lineRule="auto"/>
    </w:pPr>
    <w:rPr>
      <w:sz w:val="20"/>
      <w:szCs w:val="20"/>
    </w:rPr>
  </w:style>
  <w:style w:type="character" w:customStyle="1" w:styleId="TekstopmerkingChar">
    <w:name w:val="Tekst opmerking Char"/>
    <w:basedOn w:val="Standaardalinea-lettertype"/>
    <w:link w:val="Tekstopmerking"/>
    <w:rsid w:val="009924F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924FC"/>
    <w:rPr>
      <w:b/>
      <w:bCs/>
    </w:rPr>
  </w:style>
  <w:style w:type="character" w:customStyle="1" w:styleId="OnderwerpvanopmerkingChar">
    <w:name w:val="Onderwerp van opmerking Char"/>
    <w:basedOn w:val="TekstopmerkingChar"/>
    <w:link w:val="Onderwerpvanopmerking"/>
    <w:semiHidden/>
    <w:rsid w:val="009924FC"/>
    <w:rPr>
      <w:rFonts w:ascii="Verdana" w:hAnsi="Verdana"/>
      <w:b/>
      <w:bCs/>
      <w:lang w:val="nl-NL" w:eastAsia="nl-NL"/>
    </w:rPr>
  </w:style>
  <w:style w:type="paragraph" w:styleId="Lijstalinea">
    <w:name w:val="List Paragraph"/>
    <w:basedOn w:val="Standaard"/>
    <w:uiPriority w:val="34"/>
    <w:qFormat/>
    <w:rsid w:val="00565666"/>
    <w:pPr>
      <w:spacing w:line="240" w:lineRule="auto"/>
      <w:ind w:left="720"/>
    </w:pPr>
    <w:rPr>
      <w:rFonts w:ascii="Aptos" w:eastAsiaTheme="minorHAnsi" w:hAnsi="Aptos" w:cs="Aptos"/>
      <w:sz w:val="22"/>
      <w:szCs w:val="22"/>
      <w:lang w:eastAsia="en-US"/>
      <w14:ligatures w14:val="standardContextual"/>
    </w:rPr>
  </w:style>
  <w:style w:type="character" w:styleId="Voetnootmarkering">
    <w:name w:val="footnote reference"/>
    <w:basedOn w:val="Standaardalinea-lettertype"/>
    <w:semiHidden/>
    <w:unhideWhenUsed/>
    <w:rsid w:val="00297EC5"/>
    <w:rPr>
      <w:vertAlign w:val="superscript"/>
    </w:rPr>
  </w:style>
  <w:style w:type="paragraph" w:styleId="Revisie">
    <w:name w:val="Revision"/>
    <w:hidden/>
    <w:uiPriority w:val="99"/>
    <w:semiHidden/>
    <w:rsid w:val="002D069F"/>
    <w:rPr>
      <w:rFonts w:ascii="Verdana" w:hAnsi="Verdana"/>
      <w:sz w:val="18"/>
      <w:szCs w:val="24"/>
      <w:lang w:val="nl-NL" w:eastAsia="nl-NL"/>
    </w:rPr>
  </w:style>
  <w:style w:type="paragraph" w:customStyle="1" w:styleId="Geenafstand1">
    <w:name w:val="Geen afstand1"/>
    <w:uiPriority w:val="1"/>
    <w:qFormat/>
    <w:rsid w:val="00AB7D7B"/>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3277D">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525E7"/>
    <w:rsid w:val="001C58DD"/>
    <w:rsid w:val="002E074E"/>
    <w:rsid w:val="002F32B8"/>
    <w:rsid w:val="00492953"/>
    <w:rsid w:val="00553454"/>
    <w:rsid w:val="00614C10"/>
    <w:rsid w:val="00636FDD"/>
    <w:rsid w:val="00766F8B"/>
    <w:rsid w:val="008310C9"/>
    <w:rsid w:val="00900335"/>
    <w:rsid w:val="0093277D"/>
    <w:rsid w:val="00A37A32"/>
    <w:rsid w:val="00AE1FE2"/>
    <w:rsid w:val="00B04DC1"/>
    <w:rsid w:val="00B31C62"/>
    <w:rsid w:val="00C261F0"/>
    <w:rsid w:val="00C74FCB"/>
    <w:rsid w:val="00CC7B8B"/>
    <w:rsid w:val="00D60940"/>
    <w:rsid w:val="00D61B1F"/>
    <w:rsid w:val="00D80E5A"/>
    <w:rsid w:val="00D944FA"/>
    <w:rsid w:val="00E0674B"/>
    <w:rsid w:val="00E92DCA"/>
    <w:rsid w:val="00EC4C7C"/>
    <w:rsid w:val="00F24558"/>
    <w:rsid w:val="00F41B49"/>
    <w:rsid w:val="00F67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1592</ap:Words>
  <ap:Characters>8762</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2026-06-29T15:12:00.0000000Z</dcterms:created>
  <dcterms:modified xsi:type="dcterms:W3CDTF">2026-06-29T15:14:00.0000000Z</dcterms:modified>
  <dc:description>------------------------</dc:description>
  <dc:subject/>
  <keywords/>
  <version/>
  <category/>
</coreProperties>
</file>