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4731" w:rsidRDefault="00A54731" w14:paraId="7085774C" w14:textId="77777777"/>
    <w:p w:rsidR="00A54731" w:rsidRDefault="00B5066D" w14:paraId="4B3E943F" w14:textId="77777777">
      <w:r>
        <w:t xml:space="preserve">Hierbij bied ik u de antwoorden aan op de schriftelijke vragen van het lid Van Houwelingen (FVD) over de spreidingswet. </w:t>
      </w:r>
    </w:p>
    <w:p w:rsidR="00A54731" w:rsidRDefault="00A54731" w14:paraId="3ACA159F" w14:textId="77777777"/>
    <w:p w:rsidR="00A54731" w:rsidRDefault="00B5066D" w14:paraId="75AC3B57" w14:textId="77777777">
      <w:r>
        <w:t>Deze vragen werden ingezonden op 13 mei 2026 met kenmerk 2026Z09766.</w:t>
      </w:r>
    </w:p>
    <w:p w:rsidR="00A54731" w:rsidRDefault="00A54731" w14:paraId="6B6D7CDA" w14:textId="77777777"/>
    <w:p w:rsidR="00A54731" w:rsidRDefault="00A54731" w14:paraId="625BA7F6" w14:textId="77777777"/>
    <w:p w:rsidR="00A54731" w:rsidRDefault="00B5066D" w14:paraId="71477071" w14:textId="77777777">
      <w:r>
        <w:t xml:space="preserve">De Minister van Asiel en Migratie, </w:t>
      </w:r>
    </w:p>
    <w:p w:rsidR="00A54731" w:rsidRDefault="00A54731" w14:paraId="5CB1845A" w14:textId="77777777"/>
    <w:p w:rsidR="00A54731" w:rsidRDefault="00A54731" w14:paraId="212F60B7" w14:textId="77777777"/>
    <w:p w:rsidR="00A54731" w:rsidRDefault="00A54731" w14:paraId="319E152A" w14:textId="77777777"/>
    <w:p w:rsidR="00A54731" w:rsidRDefault="00A54731" w14:paraId="189EA714" w14:textId="77777777"/>
    <w:p w:rsidR="00A54731" w:rsidRDefault="00B5066D" w14:paraId="197C744C" w14:textId="77777777">
      <w:r>
        <w:t>Bart van den Brink</w:t>
      </w:r>
    </w:p>
    <w:p w:rsidR="00A54731" w:rsidRDefault="00A54731" w14:paraId="56864CC4" w14:textId="77777777"/>
    <w:p w:rsidR="00A54731" w:rsidRDefault="00A54731" w14:paraId="793BEE24" w14:textId="77777777"/>
    <w:p w:rsidR="00A54731" w:rsidRDefault="00A54731" w14:paraId="0B2BCD59" w14:textId="77777777"/>
    <w:p w:rsidR="002569F2" w:rsidRDefault="002569F2" w14:paraId="3A3E30D4" w14:textId="77777777">
      <w:pPr>
        <w:spacing w:line="240" w:lineRule="auto"/>
        <w:rPr>
          <w:b/>
        </w:rPr>
      </w:pPr>
      <w:r>
        <w:rPr>
          <w:b/>
        </w:rPr>
        <w:br w:type="page"/>
      </w:r>
    </w:p>
    <w:p w:rsidR="006E6094" w:rsidRDefault="006E6094" w14:paraId="413472B0" w14:textId="1420B038">
      <w:pPr>
        <w:rPr>
          <w:b/>
        </w:rPr>
      </w:pPr>
      <w:r w:rsidRPr="00F60827">
        <w:rPr>
          <w:b/>
          <w:bCs/>
        </w:rPr>
        <w:t>Vragen van het lid Van Houwelingen (FVD) aan de minister van Asiel en Migratie over de spreidingswet</w:t>
      </w:r>
    </w:p>
    <w:p w:rsidRPr="006E6094" w:rsidR="00A54731" w:rsidP="006E6094" w:rsidRDefault="00B5066D" w14:paraId="5FB9D09C" w14:textId="01D2326F">
      <w:pPr>
        <w:pBdr>
          <w:bottom w:val="single" w:color="auto" w:sz="4" w:space="1"/>
        </w:pBdr>
        <w:rPr>
          <w:b/>
          <w:bCs/>
        </w:rPr>
      </w:pPr>
      <w:r w:rsidRPr="006E6094">
        <w:rPr>
          <w:b/>
          <w:bCs/>
        </w:rPr>
        <w:t>(ingezonden 13 mei 2026</w:t>
      </w:r>
      <w:r w:rsidRPr="006E6094" w:rsidR="006E6094">
        <w:rPr>
          <w:b/>
          <w:bCs/>
        </w:rPr>
        <w:t xml:space="preserve">, </w:t>
      </w:r>
      <w:r w:rsidRPr="006E6094" w:rsidR="006E6094">
        <w:rPr>
          <w:b/>
          <w:bCs/>
        </w:rPr>
        <w:t>2026Z09766</w:t>
      </w:r>
      <w:r w:rsidRPr="006E6094">
        <w:rPr>
          <w:b/>
          <w:bCs/>
        </w:rPr>
        <w:t>)</w:t>
      </w:r>
    </w:p>
    <w:p w:rsidR="00A54731" w:rsidRDefault="00B5066D" w14:paraId="63CC220C" w14:textId="77777777">
      <w:r>
        <w:t> </w:t>
      </w:r>
    </w:p>
    <w:p w:rsidR="006E6094" w:rsidRDefault="006E6094" w14:paraId="39B55509" w14:textId="77777777"/>
    <w:p w:rsidRPr="00F60827" w:rsidR="002569F2" w:rsidRDefault="00F60827" w14:paraId="0C434E72" w14:textId="6F828E8B">
      <w:pPr>
        <w:rPr>
          <w:b/>
          <w:bCs/>
        </w:rPr>
      </w:pPr>
      <w:r w:rsidRPr="00F60827">
        <w:rPr>
          <w:b/>
          <w:bCs/>
        </w:rPr>
        <w:t xml:space="preserve">Vraag </w:t>
      </w:r>
      <w:r w:rsidRPr="00F60827" w:rsidR="00B5066D">
        <w:rPr>
          <w:b/>
          <w:bCs/>
        </w:rPr>
        <w:t xml:space="preserve">1 </w:t>
      </w:r>
    </w:p>
    <w:p w:rsidRPr="00F60827" w:rsidR="00A54731" w:rsidRDefault="00B5066D" w14:paraId="29431195" w14:textId="501D42DB">
      <w:pPr>
        <w:rPr>
          <w:b/>
          <w:bCs/>
        </w:rPr>
      </w:pPr>
      <w:r w:rsidRPr="00F60827">
        <w:rPr>
          <w:b/>
          <w:bCs/>
        </w:rPr>
        <w:t xml:space="preserve">Hoe vaak is, sinds de inwerkingtreding van de </w:t>
      </w:r>
      <w:r w:rsidR="00A2474C">
        <w:rPr>
          <w:b/>
          <w:bCs/>
        </w:rPr>
        <w:t>S</w:t>
      </w:r>
      <w:r w:rsidRPr="00F60827">
        <w:rPr>
          <w:b/>
          <w:bCs/>
        </w:rPr>
        <w:t>preidingswet, een gemeente door u daadwerkelijk gedwongen (door middel van een aanwijzingsbesluit en dus tegen de zin van de gemeente in) asielzoekers op te vangen? Welke gemeenten betrof dit en om hoeveel asielzoekers ging het?</w:t>
      </w:r>
    </w:p>
    <w:p w:rsidRPr="00F60827" w:rsidR="00D52661" w:rsidRDefault="00D52661" w14:paraId="6039644D" w14:textId="77777777">
      <w:pPr>
        <w:rPr>
          <w:b/>
          <w:bCs/>
        </w:rPr>
      </w:pPr>
    </w:p>
    <w:p w:rsidRPr="00F60827" w:rsidR="00D52661" w:rsidRDefault="00D52661" w14:paraId="1A32F183" w14:textId="1B5ACB23">
      <w:pPr>
        <w:rPr>
          <w:b/>
          <w:bCs/>
        </w:rPr>
      </w:pPr>
      <w:r w:rsidRPr="00F60827">
        <w:rPr>
          <w:b/>
          <w:bCs/>
        </w:rPr>
        <w:t>Antwoord</w:t>
      </w:r>
      <w:r w:rsidRPr="00F60827" w:rsidR="00F60827">
        <w:rPr>
          <w:b/>
          <w:bCs/>
        </w:rPr>
        <w:t xml:space="preserve"> </w:t>
      </w:r>
      <w:r w:rsidR="006E6094">
        <w:rPr>
          <w:b/>
          <w:bCs/>
        </w:rPr>
        <w:t xml:space="preserve">op </w:t>
      </w:r>
      <w:r w:rsidRPr="00F60827" w:rsidR="00F60827">
        <w:rPr>
          <w:b/>
          <w:bCs/>
        </w:rPr>
        <w:t>vraag 1</w:t>
      </w:r>
    </w:p>
    <w:p w:rsidR="00A2474C" w:rsidRDefault="00D52661" w14:paraId="7A9F2AA5" w14:textId="77777777">
      <w:r w:rsidRPr="00D52661">
        <w:t xml:space="preserve">Volgens de Spreidingswet hebben alle Nederlandse gemeenten een wettelijke taak </w:t>
      </w:r>
      <w:r w:rsidR="00D03F49">
        <w:t>om</w:t>
      </w:r>
      <w:r w:rsidRPr="00D52661" w:rsidR="00D03F49">
        <w:t xml:space="preserve"> </w:t>
      </w:r>
      <w:proofErr w:type="spellStart"/>
      <w:r w:rsidRPr="00D52661">
        <w:t>asielopvangplekken</w:t>
      </w:r>
      <w:proofErr w:type="spellEnd"/>
      <w:r w:rsidR="00D03F49">
        <w:t xml:space="preserve"> mogelijk te maken</w:t>
      </w:r>
      <w:r w:rsidRPr="00D52661">
        <w:t xml:space="preserve">. Het toezicht op deze taak is belegd bij de minister van Asiel en Migratie. Op 9 april hebben alle gemeenten in dat kader een toezichtbrief ontvangen, waarin wordt </w:t>
      </w:r>
      <w:r w:rsidR="00D03F49">
        <w:t>aangegeven</w:t>
      </w:r>
      <w:r w:rsidRPr="00D52661" w:rsidR="00D03F49">
        <w:t xml:space="preserve"> </w:t>
      </w:r>
      <w:r w:rsidRPr="00D52661">
        <w:t xml:space="preserve">of zij voldoen of </w:t>
      </w:r>
      <w:r w:rsidR="00F60827">
        <w:t xml:space="preserve">nog </w:t>
      </w:r>
      <w:r w:rsidRPr="00D52661">
        <w:t>niet</w:t>
      </w:r>
      <w:r w:rsidR="00253BF7">
        <w:t xml:space="preserve"> voldoen, en dus naar de volgende trede gaan</w:t>
      </w:r>
      <w:r w:rsidRPr="00D52661">
        <w:t xml:space="preserve">. Gemeenten die </w:t>
      </w:r>
      <w:r w:rsidR="00A2474C">
        <w:t>niet voldeden, ontvingen een informatieverzoek. Daarnaast heeft het ministerie informatie opgevraagd bij het COA.</w:t>
      </w:r>
    </w:p>
    <w:p w:rsidR="00A2474C" w:rsidRDefault="00A2474C" w14:paraId="458858B2" w14:textId="2E85500F">
      <w:r>
        <w:t>Op 26 mei heeft het ministerie alle 209 gemeenten die op basis van de beschikbare informatie niet voldoen aan hun wettelijke taak een uitnodiging gestuurd voor een ambtelijk gesprek. Tijdens een ambtelijk gesprek wordt de gemeente gevraagd to</w:t>
      </w:r>
      <w:r w:rsidRPr="00D52661" w:rsidR="00D52661">
        <w:t>e te lichten wat de huidige realisatie in hun gemeente is</w:t>
      </w:r>
      <w:r>
        <w:t xml:space="preserve"> en op welke termijn zij verwacht alsnog te voldoen</w:t>
      </w:r>
      <w:r w:rsidRPr="00D52661" w:rsidR="00D52661">
        <w:t>.</w:t>
      </w:r>
      <w:r>
        <w:t xml:space="preserve"> Inmiddels hebben de eerste gesprekken plaatsgevonden. Indien nodig gaan deze gemeenten door naar trede 3, waarbij zij worden uitgenodigd voor een bestuurlijk gesprek. Daarmee komt een gemeente onder actief toezicht te staan.</w:t>
      </w:r>
    </w:p>
    <w:p w:rsidR="00D52661" w:rsidRDefault="00D52661" w14:paraId="4202E3C7" w14:textId="7A6BC2EE">
      <w:r w:rsidRPr="00D52661">
        <w:t xml:space="preserve">Momenteel bevindt geen enkele gemeente zich in de laatste stap, waarbij indeplaatsstelling plaatsvindt. </w:t>
      </w:r>
      <w:r w:rsidR="001F65F2">
        <w:t>De inzet is om er altijd</w:t>
      </w:r>
      <w:r w:rsidRPr="00D52661">
        <w:t xml:space="preserve"> samen met gemeenten uit te komen.</w:t>
      </w:r>
    </w:p>
    <w:p w:rsidR="00A54731" w:rsidRDefault="00B5066D" w14:paraId="0D065833" w14:textId="77777777">
      <w:r>
        <w:t> </w:t>
      </w:r>
    </w:p>
    <w:p w:rsidRPr="00F60827" w:rsidR="002569F2" w:rsidRDefault="00F60827" w14:paraId="61DFFC5D" w14:textId="64695A8A">
      <w:pPr>
        <w:rPr>
          <w:b/>
          <w:bCs/>
        </w:rPr>
      </w:pPr>
      <w:r w:rsidRPr="00F60827">
        <w:rPr>
          <w:b/>
          <w:bCs/>
        </w:rPr>
        <w:t>Vraag 2</w:t>
      </w:r>
      <w:r w:rsidRPr="00F60827" w:rsidR="00B5066D">
        <w:rPr>
          <w:b/>
          <w:bCs/>
        </w:rPr>
        <w:t xml:space="preserve"> </w:t>
      </w:r>
    </w:p>
    <w:p w:rsidRPr="00F60827" w:rsidR="00A54731" w:rsidRDefault="00B5066D" w14:paraId="4772528D" w14:textId="0D250FE8">
      <w:pPr>
        <w:rPr>
          <w:b/>
          <w:bCs/>
        </w:rPr>
      </w:pPr>
      <w:r w:rsidRPr="00F60827">
        <w:rPr>
          <w:b/>
          <w:bCs/>
        </w:rPr>
        <w:t>Welke gemeenten hebben zelf, uit eigen beweging, sinds de inwerkingtreding van de spreidingswet, deels of geheel voldaan aan het verdeelbesluit dat voor de desbetreffende gemeente is vastgesteld?</w:t>
      </w:r>
    </w:p>
    <w:p w:rsidRPr="00F60827" w:rsidR="00D52661" w:rsidRDefault="00D52661" w14:paraId="67A625F6" w14:textId="77777777">
      <w:pPr>
        <w:rPr>
          <w:b/>
          <w:bCs/>
        </w:rPr>
      </w:pPr>
    </w:p>
    <w:p w:rsidRPr="00F60827" w:rsidR="00D52661" w:rsidRDefault="00D52661" w14:paraId="08C0C97E" w14:textId="34329499">
      <w:pPr>
        <w:rPr>
          <w:b/>
          <w:bCs/>
        </w:rPr>
      </w:pPr>
      <w:r w:rsidRPr="00F60827">
        <w:rPr>
          <w:b/>
          <w:bCs/>
        </w:rPr>
        <w:t>Antwoord</w:t>
      </w:r>
      <w:r w:rsidRPr="00F60827" w:rsidR="00F60827">
        <w:rPr>
          <w:b/>
          <w:bCs/>
        </w:rPr>
        <w:t xml:space="preserve"> </w:t>
      </w:r>
      <w:r w:rsidR="006E6094">
        <w:rPr>
          <w:b/>
          <w:bCs/>
        </w:rPr>
        <w:t>op</w:t>
      </w:r>
      <w:r w:rsidRPr="00F60827" w:rsidR="006E6094">
        <w:rPr>
          <w:b/>
          <w:bCs/>
        </w:rPr>
        <w:t xml:space="preserve"> </w:t>
      </w:r>
      <w:r w:rsidRPr="00F60827" w:rsidR="00F60827">
        <w:rPr>
          <w:b/>
          <w:bCs/>
        </w:rPr>
        <w:t>vraag 2</w:t>
      </w:r>
      <w:r w:rsidRPr="00F60827">
        <w:rPr>
          <w:b/>
          <w:bCs/>
        </w:rPr>
        <w:t xml:space="preserve"> </w:t>
      </w:r>
    </w:p>
    <w:p w:rsidR="00D52661" w:rsidRDefault="00253BF7" w14:paraId="370C6B88" w14:textId="3DA86291">
      <w:r>
        <w:t>Op dit moment voldoen 119 gemeenten</w:t>
      </w:r>
      <w:r w:rsidR="00B5066D">
        <w:t xml:space="preserve"> aan de opgave uit </w:t>
      </w:r>
      <w:r w:rsidRPr="00D52661" w:rsidR="00D52661">
        <w:t>het verdeelbesluit. Ik ga niet in op de individuele casuïstiek van gemeenten.</w:t>
      </w:r>
    </w:p>
    <w:p w:rsidR="00A54731" w:rsidRDefault="00B5066D" w14:paraId="07D5C3A4" w14:textId="77777777">
      <w:r>
        <w:t> </w:t>
      </w:r>
    </w:p>
    <w:p w:rsidRPr="00F60827" w:rsidR="002569F2" w:rsidRDefault="00F60827" w14:paraId="2A564D80" w14:textId="6401E88B">
      <w:pPr>
        <w:rPr>
          <w:b/>
          <w:bCs/>
        </w:rPr>
      </w:pPr>
      <w:r w:rsidRPr="00F60827">
        <w:rPr>
          <w:b/>
          <w:bCs/>
        </w:rPr>
        <w:t xml:space="preserve">Vraag </w:t>
      </w:r>
      <w:r w:rsidRPr="00F60827" w:rsidR="00B5066D">
        <w:rPr>
          <w:b/>
          <w:bCs/>
        </w:rPr>
        <w:t>3</w:t>
      </w:r>
    </w:p>
    <w:p w:rsidRPr="00F60827" w:rsidR="00A54731" w:rsidRDefault="00B5066D" w14:paraId="2EBF2AF1" w14:textId="77EDAEC8">
      <w:pPr>
        <w:rPr>
          <w:b/>
          <w:bCs/>
        </w:rPr>
      </w:pPr>
      <w:r w:rsidRPr="00F60827">
        <w:rPr>
          <w:b/>
          <w:bCs/>
        </w:rPr>
        <w:t xml:space="preserve">Kan de Tweede Kamer een lijst krijgen met de aantallen asielzoekers die gemeenten vrijwillig hebben opgevangen, als gevolg van verdeelbesluiten, of gedwongen na een aanwijzingsbesluit, besluiten die dus zijn genomen op basis van en sinds de inwerkingtreding de </w:t>
      </w:r>
      <w:r w:rsidRPr="00F60827" w:rsidR="00D52661">
        <w:rPr>
          <w:b/>
          <w:bCs/>
        </w:rPr>
        <w:t>Spreidingswet</w:t>
      </w:r>
      <w:r w:rsidRPr="00F60827">
        <w:rPr>
          <w:b/>
          <w:bCs/>
        </w:rPr>
        <w:t>?</w:t>
      </w:r>
    </w:p>
    <w:p w:rsidRPr="00F60827" w:rsidR="00D52661" w:rsidRDefault="00D52661" w14:paraId="036818E8" w14:textId="77777777">
      <w:pPr>
        <w:rPr>
          <w:b/>
          <w:bCs/>
        </w:rPr>
      </w:pPr>
    </w:p>
    <w:p w:rsidRPr="00F60827" w:rsidR="00D52661" w:rsidRDefault="00D52661" w14:paraId="7362CFB8" w14:textId="02D79FFC">
      <w:pPr>
        <w:rPr>
          <w:b/>
          <w:bCs/>
        </w:rPr>
      </w:pPr>
      <w:r w:rsidRPr="00F60827">
        <w:rPr>
          <w:b/>
          <w:bCs/>
        </w:rPr>
        <w:t>Antwoord</w:t>
      </w:r>
      <w:r w:rsidRPr="006E6094" w:rsidR="006E6094">
        <w:rPr>
          <w:b/>
          <w:bCs/>
        </w:rPr>
        <w:t xml:space="preserve"> </w:t>
      </w:r>
      <w:r w:rsidR="006E6094">
        <w:rPr>
          <w:b/>
          <w:bCs/>
        </w:rPr>
        <w:t>op</w:t>
      </w:r>
      <w:r w:rsidRPr="00F60827" w:rsidR="00F60827">
        <w:rPr>
          <w:b/>
          <w:bCs/>
        </w:rPr>
        <w:t xml:space="preserve"> vraag 3</w:t>
      </w:r>
    </w:p>
    <w:p w:rsidRPr="009701D8" w:rsidR="009701D8" w:rsidP="009701D8" w:rsidRDefault="00D52661" w14:paraId="6110BE37" w14:textId="31D9F330">
      <w:r w:rsidRPr="00D52661">
        <w:t xml:space="preserve">Zoals toegelicht onder vraag 1, bevindt geen enkele gemeente zich in de laatste stap van het interbestuurlijk toezicht, waarbij indeplaatsstelling plaatsvindt. </w:t>
      </w:r>
      <w:r w:rsidR="009701D8">
        <w:t>D</w:t>
      </w:r>
      <w:r w:rsidRPr="009701D8" w:rsidR="009701D8">
        <w:t xml:space="preserve">e meeste </w:t>
      </w:r>
      <w:proofErr w:type="spellStart"/>
      <w:r w:rsidRPr="009701D8" w:rsidR="009701D8">
        <w:t>asielopvangplekken</w:t>
      </w:r>
      <w:proofErr w:type="spellEnd"/>
      <w:r w:rsidRPr="009701D8" w:rsidR="009701D8">
        <w:t xml:space="preserve"> die tot nu toe zijn gerealiseerd, zijn door gemeenten zelf aangeboden. In de provincies die geen sluitende provinciale opgave hebben aangeleverd in de provinciale verslagen eind 2024, is in de verdeelbesluiten de restopgave verdeeld over de gemeenten die geen of onvoldoende plekken hebben aangeleverd. Ik verwijs u hierbij naar de verdeelbesluiten van 20 december 2024.</w:t>
      </w:r>
      <w:r w:rsidR="004D5DDB">
        <w:t xml:space="preserve"> </w:t>
      </w:r>
    </w:p>
    <w:p w:rsidR="00A54731" w:rsidRDefault="00A54731" w14:paraId="3C470D8A" w14:textId="16A3FD3E"/>
    <w:tbl>
      <w:tblPr>
        <w:tblStyle w:val="Tabelzonderranden"/>
        <w:tblW w:w="7541" w:type="dxa"/>
        <w:tblInd w:w="0" w:type="dxa"/>
        <w:tblLayout w:type="fixed"/>
        <w:tblLook w:val="0740" w:firstRow="0" w:lastRow="1" w:firstColumn="0" w:lastColumn="1" w:noHBand="1" w:noVBand="1"/>
      </w:tblPr>
      <w:tblGrid>
        <w:gridCol w:w="3619"/>
        <w:gridCol w:w="302"/>
        <w:gridCol w:w="3620"/>
      </w:tblGrid>
      <w:tr w:rsidR="00A54731" w14:paraId="2133291C" w14:textId="77777777">
        <w:tc>
          <w:tcPr>
            <w:tcW w:w="3620" w:type="dxa"/>
          </w:tcPr>
          <w:p w:rsidR="00A54731" w:rsidRDefault="00A54731" w14:paraId="0CDF4DA3" w14:textId="77777777"/>
          <w:p w:rsidR="00A54731" w:rsidRDefault="00A54731" w14:paraId="6DB22C45" w14:textId="77777777"/>
          <w:p w:rsidR="00A54731" w:rsidRDefault="00A54731" w14:paraId="67594CE6" w14:textId="77777777"/>
          <w:p w:rsidR="00A54731" w:rsidRDefault="00A54731" w14:paraId="67E7FAE1" w14:textId="77777777"/>
          <w:p w:rsidR="00A54731" w:rsidRDefault="00A54731" w14:paraId="49907616" w14:textId="77777777"/>
        </w:tc>
        <w:tc>
          <w:tcPr>
            <w:tcW w:w="302" w:type="dxa"/>
          </w:tcPr>
          <w:p w:rsidR="00A54731" w:rsidRDefault="00A54731" w14:paraId="460EF67E" w14:textId="77777777"/>
          <w:p w:rsidR="00A54731" w:rsidRDefault="00A54731" w14:paraId="47132B12" w14:textId="77777777"/>
          <w:p w:rsidR="00A54731" w:rsidRDefault="00A54731" w14:paraId="45682F93" w14:textId="77777777"/>
          <w:p w:rsidR="00A54731" w:rsidRDefault="00A54731" w14:paraId="48F5F2AB" w14:textId="77777777"/>
          <w:p w:rsidR="00A54731" w:rsidRDefault="00A54731" w14:paraId="1E6B62EA" w14:textId="77777777"/>
        </w:tc>
        <w:tc>
          <w:tcPr>
            <w:tcW w:w="3620" w:type="dxa"/>
          </w:tcPr>
          <w:p w:rsidR="00A54731" w:rsidRDefault="00A54731" w14:paraId="18BE67DA" w14:textId="77777777"/>
          <w:p w:rsidR="00A54731" w:rsidRDefault="00A54731" w14:paraId="5BA2DC8D" w14:textId="77777777"/>
          <w:p w:rsidR="00A54731" w:rsidRDefault="00A54731" w14:paraId="11F3FC92" w14:textId="77777777"/>
          <w:p w:rsidR="00A54731" w:rsidRDefault="00A54731" w14:paraId="582D1D5E" w14:textId="77777777"/>
          <w:p w:rsidR="00A54731" w:rsidRDefault="00A54731" w14:paraId="55CC7F0E" w14:textId="77777777"/>
        </w:tc>
      </w:tr>
    </w:tbl>
    <w:p w:rsidR="00A54731" w:rsidRDefault="00A54731" w14:paraId="42BCD5AA" w14:textId="77777777"/>
    <w:sectPr w:rsidR="00A54731">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DCEA1" w14:textId="77777777" w:rsidR="002716F9" w:rsidRDefault="002716F9">
      <w:pPr>
        <w:spacing w:line="240" w:lineRule="auto"/>
      </w:pPr>
      <w:r>
        <w:separator/>
      </w:r>
    </w:p>
  </w:endnote>
  <w:endnote w:type="continuationSeparator" w:id="0">
    <w:p w14:paraId="7E544E48" w14:textId="77777777" w:rsidR="002716F9" w:rsidRDefault="002716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2FF6B" w14:textId="77777777" w:rsidR="00A54731" w:rsidRDefault="00A54731">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796C6" w14:textId="77777777" w:rsidR="002716F9" w:rsidRDefault="002716F9">
      <w:pPr>
        <w:pStyle w:val="Voetnoottekst"/>
      </w:pPr>
    </w:p>
  </w:footnote>
  <w:footnote w:type="continuationSeparator" w:id="0">
    <w:p w14:paraId="52ADB074" w14:textId="77777777" w:rsidR="002716F9" w:rsidRDefault="002716F9">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A16D3" w14:textId="77777777" w:rsidR="00A54731" w:rsidRDefault="00B5066D">
    <w:r>
      <w:rPr>
        <w:noProof/>
      </w:rPr>
      <mc:AlternateContent>
        <mc:Choice Requires="wps">
          <w:drawing>
            <wp:anchor distT="0" distB="0" distL="0" distR="0" simplePos="0" relativeHeight="251652608" behindDoc="0" locked="1" layoutInCell="1" allowOverlap="1" wp14:anchorId="2C04F24A" wp14:editId="54CFB88E">
              <wp:simplePos x="5921375" y="1965325"/>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0ACAD5E" w14:textId="77777777" w:rsidR="00A54731" w:rsidRDefault="00A54731">
                          <w:pPr>
                            <w:pStyle w:val="WitregelW1"/>
                          </w:pPr>
                        </w:p>
                        <w:p w14:paraId="7B83AF6F" w14:textId="77777777" w:rsidR="00A54731" w:rsidRDefault="00B5066D">
                          <w:pPr>
                            <w:pStyle w:val="Referentiegegevensbold"/>
                          </w:pPr>
                          <w:r>
                            <w:t>Onze referentie</w:t>
                          </w:r>
                        </w:p>
                        <w:p w14:paraId="05EE2FB0" w14:textId="77777777" w:rsidR="00A54731" w:rsidRDefault="00B5066D">
                          <w:pPr>
                            <w:pStyle w:val="Referentiegegevens"/>
                          </w:pPr>
                          <w:r>
                            <w:t>7604685</w:t>
                          </w:r>
                        </w:p>
                      </w:txbxContent>
                    </wps:txbx>
                    <wps:bodyPr vert="horz" wrap="square" lIns="0" tIns="0" rIns="0" bIns="0" anchor="t" anchorCtr="0"/>
                  </wps:wsp>
                </a:graphicData>
              </a:graphic>
            </wp:anchor>
          </w:drawing>
        </mc:Choice>
        <mc:Fallback>
          <w:pict>
            <v:shapetype w14:anchorId="2C04F24A" id="_x0000_t202" coordsize="21600,21600" o:spt="202" path="m,l,21600r21600,l21600,xe">
              <v:stroke joinstyle="miter"/>
              <v:path gradientshapeok="t" o:connecttype="rect"/>
            </v:shapetype>
            <v:shape id="46fef022-aa3c-11ea-a756-beb5f67e67be" o:spid="_x0000_s1026" type="#_x0000_t202" alt="Colofon"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00ACAD5E" w14:textId="77777777" w:rsidR="00A54731" w:rsidRDefault="00A54731">
                    <w:pPr>
                      <w:pStyle w:val="WitregelW1"/>
                    </w:pPr>
                  </w:p>
                  <w:p w14:paraId="7B83AF6F" w14:textId="77777777" w:rsidR="00A54731" w:rsidRDefault="00B5066D">
                    <w:pPr>
                      <w:pStyle w:val="Referentiegegevensbold"/>
                    </w:pPr>
                    <w:r>
                      <w:t>Onze referentie</w:t>
                    </w:r>
                  </w:p>
                  <w:p w14:paraId="05EE2FB0" w14:textId="77777777" w:rsidR="00A54731" w:rsidRDefault="00B5066D">
                    <w:pPr>
                      <w:pStyle w:val="Referentiegegevens"/>
                    </w:pPr>
                    <w:r>
                      <w:t>7604685</w:t>
                    </w:r>
                  </w:p>
                </w:txbxContent>
              </v:textbox>
              <w10:wrap anchorx="page"/>
              <w10:anchorlock/>
            </v:shape>
          </w:pict>
        </mc:Fallback>
      </mc:AlternateContent>
    </w:r>
    <w:r>
      <w:rPr>
        <w:noProof/>
      </w:rPr>
      <mc:AlternateContent>
        <mc:Choice Requires="wps">
          <w:drawing>
            <wp:anchor distT="0" distB="0" distL="0" distR="0" simplePos="0" relativeHeight="251653632" behindDoc="0" locked="1" layoutInCell="1" allowOverlap="1" wp14:anchorId="3FE7F7DA" wp14:editId="411C3EFC">
              <wp:simplePos x="1007744" y="10194925"/>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663875A" w14:textId="77777777" w:rsidR="00680373" w:rsidRDefault="00680373"/>
                      </w:txbxContent>
                    </wps:txbx>
                    <wps:bodyPr vert="horz" wrap="square" lIns="0" tIns="0" rIns="0" bIns="0" anchor="t" anchorCtr="0"/>
                  </wps:wsp>
                </a:graphicData>
              </a:graphic>
            </wp:anchor>
          </w:drawing>
        </mc:Choice>
        <mc:Fallback>
          <w:pict>
            <v:shape w14:anchorId="3FE7F7DA" id="46fef06f-aa3c-11ea-a756-beb5f67e67be" o:spid="_x0000_s1027" type="#_x0000_t202" alt="Voettekst"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5663875A" w14:textId="77777777" w:rsidR="00680373" w:rsidRDefault="00680373"/>
                </w:txbxContent>
              </v:textbox>
              <w10:wrap anchorx="page"/>
              <w10:anchorlock/>
            </v:shape>
          </w:pict>
        </mc:Fallback>
      </mc:AlternateContent>
    </w:r>
    <w:r>
      <w:rPr>
        <w:noProof/>
      </w:rPr>
      <mc:AlternateContent>
        <mc:Choice Requires="wps">
          <w:drawing>
            <wp:anchor distT="0" distB="0" distL="0" distR="0" simplePos="0" relativeHeight="251654656" behindDoc="0" locked="1" layoutInCell="1" allowOverlap="1" wp14:anchorId="73A92CC0" wp14:editId="3C26AE79">
              <wp:simplePos x="5921375" y="10194925"/>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5EA438F" w14:textId="77777777" w:rsidR="00A54731" w:rsidRDefault="00B5066D">
                          <w:pPr>
                            <w:pStyle w:val="Referentiegegevens"/>
                          </w:pPr>
                          <w:r>
                            <w:t xml:space="preserve">Pagina </w:t>
                          </w:r>
                          <w:r>
                            <w:fldChar w:fldCharType="begin"/>
                          </w:r>
                          <w:r>
                            <w:instrText>PAGE</w:instrText>
                          </w:r>
                          <w:r>
                            <w:fldChar w:fldCharType="separate"/>
                          </w:r>
                          <w:r w:rsidR="002569F2">
                            <w:rPr>
                              <w:noProof/>
                            </w:rPr>
                            <w:t>2</w:t>
                          </w:r>
                          <w:r>
                            <w:fldChar w:fldCharType="end"/>
                          </w:r>
                          <w:r>
                            <w:t xml:space="preserve"> van </w:t>
                          </w:r>
                          <w:r>
                            <w:fldChar w:fldCharType="begin"/>
                          </w:r>
                          <w:r>
                            <w:instrText>NUMPAGES</w:instrText>
                          </w:r>
                          <w:r>
                            <w:fldChar w:fldCharType="separate"/>
                          </w:r>
                          <w:r w:rsidR="002569F2">
                            <w:rPr>
                              <w:noProof/>
                            </w:rPr>
                            <w:t>2</w:t>
                          </w:r>
                          <w:r>
                            <w:fldChar w:fldCharType="end"/>
                          </w:r>
                        </w:p>
                      </w:txbxContent>
                    </wps:txbx>
                    <wps:bodyPr vert="horz" wrap="square" lIns="0" tIns="0" rIns="0" bIns="0" anchor="t" anchorCtr="0"/>
                  </wps:wsp>
                </a:graphicData>
              </a:graphic>
            </wp:anchor>
          </w:drawing>
        </mc:Choice>
        <mc:Fallback>
          <w:pict>
            <v:shape w14:anchorId="73A92CC0" id="46fef0b8-aa3c-11ea-a756-beb5f67e67be" o:spid="_x0000_s1028" type="#_x0000_t202" alt="Paginanummering"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65EA438F" w14:textId="77777777" w:rsidR="00A54731" w:rsidRDefault="00B5066D">
                    <w:pPr>
                      <w:pStyle w:val="Referentiegegevens"/>
                    </w:pPr>
                    <w:r>
                      <w:t xml:space="preserve">Pagina </w:t>
                    </w:r>
                    <w:r>
                      <w:fldChar w:fldCharType="begin"/>
                    </w:r>
                    <w:r>
                      <w:instrText>PAGE</w:instrText>
                    </w:r>
                    <w:r>
                      <w:fldChar w:fldCharType="separate"/>
                    </w:r>
                    <w:r w:rsidR="002569F2">
                      <w:rPr>
                        <w:noProof/>
                      </w:rPr>
                      <w:t>2</w:t>
                    </w:r>
                    <w:r>
                      <w:fldChar w:fldCharType="end"/>
                    </w:r>
                    <w:r>
                      <w:t xml:space="preserve"> van </w:t>
                    </w:r>
                    <w:r>
                      <w:fldChar w:fldCharType="begin"/>
                    </w:r>
                    <w:r>
                      <w:instrText>NUMPAGES</w:instrText>
                    </w:r>
                    <w:r>
                      <w:fldChar w:fldCharType="separate"/>
                    </w:r>
                    <w:r w:rsidR="002569F2">
                      <w:rPr>
                        <w:noProof/>
                      </w:rPr>
                      <w:t>2</w: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04256" w14:textId="77777777" w:rsidR="00A54731" w:rsidRDefault="00B5066D">
    <w:pPr>
      <w:spacing w:after="6377" w:line="14" w:lineRule="exact"/>
    </w:pPr>
    <w:r>
      <w:rPr>
        <w:noProof/>
      </w:rPr>
      <mc:AlternateContent>
        <mc:Choice Requires="wps">
          <w:drawing>
            <wp:anchor distT="0" distB="0" distL="0" distR="0" simplePos="0" relativeHeight="251655680" behindDoc="0" locked="1" layoutInCell="1" allowOverlap="1" wp14:anchorId="33002103" wp14:editId="26FF4DC1">
              <wp:simplePos x="1007744" y="195453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2AA0AEC" w14:textId="77777777" w:rsidR="002569F2" w:rsidRDefault="00B5066D">
                          <w:r>
                            <w:t xml:space="preserve">Aan de Voorzitter van de Tweede Kamer </w:t>
                          </w:r>
                        </w:p>
                        <w:p w14:paraId="354B87D0" w14:textId="55240A40" w:rsidR="00A54731" w:rsidRDefault="00B5066D">
                          <w:r>
                            <w:t>der Staten-Generaal</w:t>
                          </w:r>
                        </w:p>
                        <w:p w14:paraId="2DA5F7AE" w14:textId="77777777" w:rsidR="00A54731" w:rsidRDefault="00B5066D">
                          <w:r>
                            <w:t>Postbus 20018</w:t>
                          </w:r>
                        </w:p>
                        <w:p w14:paraId="531B92C5" w14:textId="77777777" w:rsidR="00A54731" w:rsidRDefault="00B5066D">
                          <w:r>
                            <w:t>2500 EA  DEN HAAG</w:t>
                          </w:r>
                        </w:p>
                      </w:txbxContent>
                    </wps:txbx>
                    <wps:bodyPr vert="horz" wrap="square" lIns="0" tIns="0" rIns="0" bIns="0" anchor="t" anchorCtr="0"/>
                  </wps:wsp>
                </a:graphicData>
              </a:graphic>
            </wp:anchor>
          </w:drawing>
        </mc:Choice>
        <mc:Fallback>
          <w:pict>
            <v:shapetype w14:anchorId="33002103" id="_x0000_t202" coordsize="21600,21600" o:spt="202" path="m,l,21600r21600,l21600,xe">
              <v:stroke joinstyle="miter"/>
              <v:path gradientshapeok="t" o:connecttype="rect"/>
            </v:shapetype>
            <v:shape id="46feeb64-aa3c-11ea-a756-beb5f67e67be" o:spid="_x0000_s1029" type="#_x0000_t202" alt="Adresvak"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62AA0AEC" w14:textId="77777777" w:rsidR="002569F2" w:rsidRDefault="00B5066D">
                    <w:r>
                      <w:t xml:space="preserve">Aan de Voorzitter van de Tweede Kamer </w:t>
                    </w:r>
                  </w:p>
                  <w:p w14:paraId="354B87D0" w14:textId="55240A40" w:rsidR="00A54731" w:rsidRDefault="00B5066D">
                    <w:r>
                      <w:t>der Staten-Generaal</w:t>
                    </w:r>
                  </w:p>
                  <w:p w14:paraId="2DA5F7AE" w14:textId="77777777" w:rsidR="00A54731" w:rsidRDefault="00B5066D">
                    <w:r>
                      <w:t>Postbus 20018</w:t>
                    </w:r>
                  </w:p>
                  <w:p w14:paraId="531B92C5" w14:textId="77777777" w:rsidR="00A54731" w:rsidRDefault="00B5066D">
                    <w:r>
                      <w:t>2500 EA  DEN HAAG</w:t>
                    </w:r>
                  </w:p>
                </w:txbxContent>
              </v:textbox>
              <w10:wrap anchorx="page"/>
              <w10:anchorlock/>
            </v:shape>
          </w:pict>
        </mc:Fallback>
      </mc:AlternateContent>
    </w:r>
    <w:r>
      <w:rPr>
        <w:noProof/>
      </w:rPr>
      <mc:AlternateContent>
        <mc:Choice Requires="wps">
          <w:drawing>
            <wp:anchor distT="0" distB="0" distL="0" distR="0" simplePos="0" relativeHeight="251656704" behindDoc="0" locked="1" layoutInCell="1" allowOverlap="1" wp14:anchorId="2B569A8A" wp14:editId="3473672A">
              <wp:simplePos x="1009015" y="3354704"/>
              <wp:positionH relativeFrom="page">
                <wp:posOffset>1009015</wp:posOffset>
              </wp:positionH>
              <wp:positionV relativeFrom="paragraph">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Layout w:type="fixed"/>
                            <w:tblLook w:val="0740" w:firstRow="0" w:lastRow="1" w:firstColumn="0" w:lastColumn="1" w:noHBand="1" w:noVBand="1"/>
                          </w:tblPr>
                          <w:tblGrid>
                            <w:gridCol w:w="1140"/>
                            <w:gridCol w:w="5918"/>
                          </w:tblGrid>
                          <w:tr w:rsidR="00A54731" w14:paraId="0036CF85" w14:textId="77777777">
                            <w:trPr>
                              <w:trHeight w:val="240"/>
                            </w:trPr>
                            <w:tc>
                              <w:tcPr>
                                <w:tcW w:w="1140" w:type="dxa"/>
                              </w:tcPr>
                              <w:p w14:paraId="4E329F22" w14:textId="77777777" w:rsidR="00A54731" w:rsidRDefault="00B5066D">
                                <w:r>
                                  <w:t>Datum</w:t>
                                </w:r>
                              </w:p>
                            </w:tc>
                            <w:tc>
                              <w:tcPr>
                                <w:tcW w:w="5918" w:type="dxa"/>
                              </w:tcPr>
                              <w:p w14:paraId="070FB246" w14:textId="7A16BCCD" w:rsidR="00A54731" w:rsidRDefault="00B24134">
                                <w:r>
                                  <w:t>29 juni 2026</w:t>
                                </w:r>
                              </w:p>
                            </w:tc>
                          </w:tr>
                          <w:tr w:rsidR="00A54731" w14:paraId="0A2D31B3" w14:textId="77777777">
                            <w:trPr>
                              <w:trHeight w:val="240"/>
                            </w:trPr>
                            <w:tc>
                              <w:tcPr>
                                <w:tcW w:w="1140" w:type="dxa"/>
                              </w:tcPr>
                              <w:p w14:paraId="51C3DB9C" w14:textId="77777777" w:rsidR="00A54731" w:rsidRDefault="00B5066D">
                                <w:r>
                                  <w:t>Betreft</w:t>
                                </w:r>
                              </w:p>
                            </w:tc>
                            <w:tc>
                              <w:tcPr>
                                <w:tcW w:w="5918" w:type="dxa"/>
                              </w:tcPr>
                              <w:p w14:paraId="61CCD5A6" w14:textId="1BE76866" w:rsidR="00A54731" w:rsidRDefault="00B24134">
                                <w:r>
                                  <w:t xml:space="preserve">Antwoorden Kamervragen over de spreidingswet </w:t>
                                </w:r>
                              </w:p>
                            </w:tc>
                          </w:tr>
                        </w:tbl>
                        <w:p w14:paraId="02D86531" w14:textId="77777777" w:rsidR="00680373" w:rsidRDefault="00680373"/>
                      </w:txbxContent>
                    </wps:txbx>
                    <wps:bodyPr vert="horz" wrap="square" lIns="0" tIns="0" rIns="0" bIns="0" anchor="t" anchorCtr="0"/>
                  </wps:wsp>
                </a:graphicData>
              </a:graphic>
            </wp:anchor>
          </w:drawing>
        </mc:Choice>
        <mc:Fallback>
          <w:pict>
            <v:shape w14:anchorId="2B569A8A"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Layout w:type="fixed"/>
                      <w:tblLook w:val="0740" w:firstRow="0" w:lastRow="1" w:firstColumn="0" w:lastColumn="1" w:noHBand="1" w:noVBand="1"/>
                    </w:tblPr>
                    <w:tblGrid>
                      <w:gridCol w:w="1140"/>
                      <w:gridCol w:w="5918"/>
                    </w:tblGrid>
                    <w:tr w:rsidR="00A54731" w14:paraId="0036CF85" w14:textId="77777777">
                      <w:trPr>
                        <w:trHeight w:val="240"/>
                      </w:trPr>
                      <w:tc>
                        <w:tcPr>
                          <w:tcW w:w="1140" w:type="dxa"/>
                        </w:tcPr>
                        <w:p w14:paraId="4E329F22" w14:textId="77777777" w:rsidR="00A54731" w:rsidRDefault="00B5066D">
                          <w:r>
                            <w:t>Datum</w:t>
                          </w:r>
                        </w:p>
                      </w:tc>
                      <w:tc>
                        <w:tcPr>
                          <w:tcW w:w="5918" w:type="dxa"/>
                        </w:tcPr>
                        <w:p w14:paraId="070FB246" w14:textId="7A16BCCD" w:rsidR="00A54731" w:rsidRDefault="00B24134">
                          <w:r>
                            <w:t>29 juni 2026</w:t>
                          </w:r>
                        </w:p>
                      </w:tc>
                    </w:tr>
                    <w:tr w:rsidR="00A54731" w14:paraId="0A2D31B3" w14:textId="77777777">
                      <w:trPr>
                        <w:trHeight w:val="240"/>
                      </w:trPr>
                      <w:tc>
                        <w:tcPr>
                          <w:tcW w:w="1140" w:type="dxa"/>
                        </w:tcPr>
                        <w:p w14:paraId="51C3DB9C" w14:textId="77777777" w:rsidR="00A54731" w:rsidRDefault="00B5066D">
                          <w:r>
                            <w:t>Betreft</w:t>
                          </w:r>
                        </w:p>
                      </w:tc>
                      <w:tc>
                        <w:tcPr>
                          <w:tcW w:w="5918" w:type="dxa"/>
                        </w:tcPr>
                        <w:p w14:paraId="61CCD5A6" w14:textId="1BE76866" w:rsidR="00A54731" w:rsidRDefault="00B24134">
                          <w:r>
                            <w:t xml:space="preserve">Antwoorden Kamervragen over de spreidingswet </w:t>
                          </w:r>
                        </w:p>
                      </w:tc>
                    </w:tr>
                  </w:tbl>
                  <w:p w14:paraId="02D86531" w14:textId="77777777" w:rsidR="00680373" w:rsidRDefault="00680373"/>
                </w:txbxContent>
              </v:textbox>
              <w10:wrap anchorx="page"/>
              <w10:anchorlock/>
            </v:shape>
          </w:pict>
        </mc:Fallback>
      </mc:AlternateContent>
    </w:r>
    <w:r>
      <w:rPr>
        <w:noProof/>
      </w:rPr>
      <mc:AlternateContent>
        <mc:Choice Requires="wps">
          <w:drawing>
            <wp:anchor distT="0" distB="0" distL="0" distR="0" simplePos="0" relativeHeight="251657728" behindDoc="0" locked="1" layoutInCell="1" allowOverlap="1" wp14:anchorId="4A499797" wp14:editId="044953D3">
              <wp:simplePos x="5921375" y="1965325"/>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AC5A5EA" w14:textId="20778B19" w:rsidR="00AD3FF0" w:rsidRPr="001F65F2" w:rsidRDefault="00AD3FF0">
                          <w:pPr>
                            <w:pStyle w:val="Referentiegegevens"/>
                            <w:rPr>
                              <w:b/>
                              <w:bCs/>
                            </w:rPr>
                          </w:pPr>
                          <w:r w:rsidRPr="001F65F2">
                            <w:rPr>
                              <w:b/>
                              <w:bCs/>
                            </w:rPr>
                            <w:t>Directoraat-Generaal Migratie</w:t>
                          </w:r>
                        </w:p>
                        <w:p w14:paraId="427CF85C" w14:textId="0749F195" w:rsidR="00A54731" w:rsidRPr="001F65F2" w:rsidRDefault="00B5066D">
                          <w:pPr>
                            <w:pStyle w:val="Referentiegegevens"/>
                          </w:pPr>
                          <w:r w:rsidRPr="001F65F2">
                            <w:t>Turfmarkt 147</w:t>
                          </w:r>
                        </w:p>
                        <w:p w14:paraId="4F50ABFA" w14:textId="77777777" w:rsidR="00A54731" w:rsidRPr="001F65F2" w:rsidRDefault="00B5066D">
                          <w:pPr>
                            <w:pStyle w:val="Referentiegegevens"/>
                          </w:pPr>
                          <w:r w:rsidRPr="001F65F2">
                            <w:t>2511 DP  Den Haag</w:t>
                          </w:r>
                        </w:p>
                        <w:p w14:paraId="64E26564" w14:textId="77777777" w:rsidR="00A54731" w:rsidRPr="00D52661" w:rsidRDefault="00B5066D">
                          <w:pPr>
                            <w:pStyle w:val="Referentiegegevens"/>
                            <w:rPr>
                              <w:lang w:val="de-DE"/>
                            </w:rPr>
                          </w:pPr>
                          <w:r w:rsidRPr="00D52661">
                            <w:rPr>
                              <w:lang w:val="de-DE"/>
                            </w:rPr>
                            <w:t>Postbus 20301</w:t>
                          </w:r>
                        </w:p>
                        <w:p w14:paraId="5C58A9C8" w14:textId="77777777" w:rsidR="00A54731" w:rsidRPr="00D52661" w:rsidRDefault="00B5066D">
                          <w:pPr>
                            <w:pStyle w:val="Referentiegegevens"/>
                            <w:rPr>
                              <w:lang w:val="de-DE"/>
                            </w:rPr>
                          </w:pPr>
                          <w:r w:rsidRPr="00D52661">
                            <w:rPr>
                              <w:lang w:val="de-DE"/>
                            </w:rPr>
                            <w:t>2500 EH  Den Haag</w:t>
                          </w:r>
                        </w:p>
                        <w:p w14:paraId="5076528B" w14:textId="77777777" w:rsidR="00A54731" w:rsidRPr="00D52661" w:rsidRDefault="00B5066D">
                          <w:pPr>
                            <w:pStyle w:val="Referentiegegevens"/>
                            <w:rPr>
                              <w:lang w:val="de-DE"/>
                            </w:rPr>
                          </w:pPr>
                          <w:r w:rsidRPr="00D52661">
                            <w:rPr>
                              <w:lang w:val="de-DE"/>
                            </w:rPr>
                            <w:t>www.rijksoverheid.nl/jenv</w:t>
                          </w:r>
                        </w:p>
                        <w:p w14:paraId="6649861F" w14:textId="77777777" w:rsidR="00A54731" w:rsidRPr="00D52661" w:rsidRDefault="00A54731">
                          <w:pPr>
                            <w:pStyle w:val="WitregelW2"/>
                            <w:rPr>
                              <w:lang w:val="de-DE"/>
                            </w:rPr>
                          </w:pPr>
                        </w:p>
                        <w:p w14:paraId="2DAB351F" w14:textId="77777777" w:rsidR="00A54731" w:rsidRDefault="00B5066D">
                          <w:pPr>
                            <w:pStyle w:val="Referentiegegevensbold"/>
                          </w:pPr>
                          <w:r>
                            <w:t>Onze referentie</w:t>
                          </w:r>
                        </w:p>
                        <w:p w14:paraId="1C21A248" w14:textId="77777777" w:rsidR="00A54731" w:rsidRDefault="00B5066D">
                          <w:pPr>
                            <w:pStyle w:val="Referentiegegevens"/>
                          </w:pPr>
                          <w:r>
                            <w:t>7604685</w:t>
                          </w:r>
                        </w:p>
                        <w:p w14:paraId="515B6A97" w14:textId="77777777" w:rsidR="00A54731" w:rsidRDefault="00A54731">
                          <w:pPr>
                            <w:pStyle w:val="WitregelW1"/>
                          </w:pPr>
                        </w:p>
                        <w:p w14:paraId="3B14F2CE" w14:textId="77777777" w:rsidR="00A54731" w:rsidRDefault="00B5066D">
                          <w:pPr>
                            <w:pStyle w:val="Referentiegegevensbold"/>
                          </w:pPr>
                          <w:r>
                            <w:t>Uw referentie</w:t>
                          </w:r>
                        </w:p>
                        <w:p w14:paraId="2DB39B69" w14:textId="7F880BE0" w:rsidR="00A54731" w:rsidRDefault="00B5066D">
                          <w:pPr>
                            <w:pStyle w:val="Referentiegegevens"/>
                          </w:pPr>
                          <w:r>
                            <w:t>2026Z09766</w:t>
                          </w:r>
                        </w:p>
                        <w:p w14:paraId="5E5DC510" w14:textId="77777777" w:rsidR="00A54731" w:rsidRDefault="00A54731">
                          <w:pPr>
                            <w:pStyle w:val="WitregelW1"/>
                          </w:pPr>
                        </w:p>
                        <w:p w14:paraId="179E1E25" w14:textId="77777777" w:rsidR="00A54731" w:rsidRDefault="00A54731">
                          <w:pPr>
                            <w:pStyle w:val="WitregelW2"/>
                          </w:pPr>
                        </w:p>
                      </w:txbxContent>
                    </wps:txbx>
                    <wps:bodyPr vert="horz" wrap="square" lIns="0" tIns="0" rIns="0" bIns="0" anchor="t" anchorCtr="0"/>
                  </wps:wsp>
                </a:graphicData>
              </a:graphic>
            </wp:anchor>
          </w:drawing>
        </mc:Choice>
        <mc:Fallback>
          <w:pict>
            <v:shape w14:anchorId="4A499797" id="46feec20-aa3c-11ea-a756-beb5f67e67be" o:spid="_x0000_s1031" type="#_x0000_t202" alt="Colofon"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3AC5A5EA" w14:textId="20778B19" w:rsidR="00AD3FF0" w:rsidRPr="001F65F2" w:rsidRDefault="00AD3FF0">
                    <w:pPr>
                      <w:pStyle w:val="Referentiegegevens"/>
                      <w:rPr>
                        <w:b/>
                        <w:bCs/>
                      </w:rPr>
                    </w:pPr>
                    <w:r w:rsidRPr="001F65F2">
                      <w:rPr>
                        <w:b/>
                        <w:bCs/>
                      </w:rPr>
                      <w:t>Directoraat-Generaal Migratie</w:t>
                    </w:r>
                  </w:p>
                  <w:p w14:paraId="427CF85C" w14:textId="0749F195" w:rsidR="00A54731" w:rsidRPr="001F65F2" w:rsidRDefault="00B5066D">
                    <w:pPr>
                      <w:pStyle w:val="Referentiegegevens"/>
                    </w:pPr>
                    <w:r w:rsidRPr="001F65F2">
                      <w:t>Turfmarkt 147</w:t>
                    </w:r>
                  </w:p>
                  <w:p w14:paraId="4F50ABFA" w14:textId="77777777" w:rsidR="00A54731" w:rsidRPr="001F65F2" w:rsidRDefault="00B5066D">
                    <w:pPr>
                      <w:pStyle w:val="Referentiegegevens"/>
                    </w:pPr>
                    <w:r w:rsidRPr="001F65F2">
                      <w:t>2511 DP  Den Haag</w:t>
                    </w:r>
                  </w:p>
                  <w:p w14:paraId="64E26564" w14:textId="77777777" w:rsidR="00A54731" w:rsidRPr="00D52661" w:rsidRDefault="00B5066D">
                    <w:pPr>
                      <w:pStyle w:val="Referentiegegevens"/>
                      <w:rPr>
                        <w:lang w:val="de-DE"/>
                      </w:rPr>
                    </w:pPr>
                    <w:r w:rsidRPr="00D52661">
                      <w:rPr>
                        <w:lang w:val="de-DE"/>
                      </w:rPr>
                      <w:t>Postbus 20301</w:t>
                    </w:r>
                  </w:p>
                  <w:p w14:paraId="5C58A9C8" w14:textId="77777777" w:rsidR="00A54731" w:rsidRPr="00D52661" w:rsidRDefault="00B5066D">
                    <w:pPr>
                      <w:pStyle w:val="Referentiegegevens"/>
                      <w:rPr>
                        <w:lang w:val="de-DE"/>
                      </w:rPr>
                    </w:pPr>
                    <w:r w:rsidRPr="00D52661">
                      <w:rPr>
                        <w:lang w:val="de-DE"/>
                      </w:rPr>
                      <w:t>2500 EH  Den Haag</w:t>
                    </w:r>
                  </w:p>
                  <w:p w14:paraId="5076528B" w14:textId="77777777" w:rsidR="00A54731" w:rsidRPr="00D52661" w:rsidRDefault="00B5066D">
                    <w:pPr>
                      <w:pStyle w:val="Referentiegegevens"/>
                      <w:rPr>
                        <w:lang w:val="de-DE"/>
                      </w:rPr>
                    </w:pPr>
                    <w:r w:rsidRPr="00D52661">
                      <w:rPr>
                        <w:lang w:val="de-DE"/>
                      </w:rPr>
                      <w:t>www.rijksoverheid.nl/jenv</w:t>
                    </w:r>
                  </w:p>
                  <w:p w14:paraId="6649861F" w14:textId="77777777" w:rsidR="00A54731" w:rsidRPr="00D52661" w:rsidRDefault="00A54731">
                    <w:pPr>
                      <w:pStyle w:val="WitregelW2"/>
                      <w:rPr>
                        <w:lang w:val="de-DE"/>
                      </w:rPr>
                    </w:pPr>
                  </w:p>
                  <w:p w14:paraId="2DAB351F" w14:textId="77777777" w:rsidR="00A54731" w:rsidRDefault="00B5066D">
                    <w:pPr>
                      <w:pStyle w:val="Referentiegegevensbold"/>
                    </w:pPr>
                    <w:r>
                      <w:t>Onze referentie</w:t>
                    </w:r>
                  </w:p>
                  <w:p w14:paraId="1C21A248" w14:textId="77777777" w:rsidR="00A54731" w:rsidRDefault="00B5066D">
                    <w:pPr>
                      <w:pStyle w:val="Referentiegegevens"/>
                    </w:pPr>
                    <w:r>
                      <w:t>7604685</w:t>
                    </w:r>
                  </w:p>
                  <w:p w14:paraId="515B6A97" w14:textId="77777777" w:rsidR="00A54731" w:rsidRDefault="00A54731">
                    <w:pPr>
                      <w:pStyle w:val="WitregelW1"/>
                    </w:pPr>
                  </w:p>
                  <w:p w14:paraId="3B14F2CE" w14:textId="77777777" w:rsidR="00A54731" w:rsidRDefault="00B5066D">
                    <w:pPr>
                      <w:pStyle w:val="Referentiegegevensbold"/>
                    </w:pPr>
                    <w:r>
                      <w:t>Uw referentie</w:t>
                    </w:r>
                  </w:p>
                  <w:p w14:paraId="2DB39B69" w14:textId="7F880BE0" w:rsidR="00A54731" w:rsidRDefault="00B5066D">
                    <w:pPr>
                      <w:pStyle w:val="Referentiegegevens"/>
                    </w:pPr>
                    <w:r>
                      <w:t>2026Z09766</w:t>
                    </w:r>
                  </w:p>
                  <w:p w14:paraId="5E5DC510" w14:textId="77777777" w:rsidR="00A54731" w:rsidRDefault="00A54731">
                    <w:pPr>
                      <w:pStyle w:val="WitregelW1"/>
                    </w:pPr>
                  </w:p>
                  <w:p w14:paraId="179E1E25" w14:textId="77777777" w:rsidR="00A54731" w:rsidRDefault="00A54731">
                    <w:pPr>
                      <w:pStyle w:val="WitregelW2"/>
                    </w:pPr>
                  </w:p>
                </w:txbxContent>
              </v:textbox>
              <w10:wrap anchorx="page"/>
              <w10:anchorlock/>
            </v:shape>
          </w:pict>
        </mc:Fallback>
      </mc:AlternateContent>
    </w:r>
    <w:r>
      <w:rPr>
        <w:noProof/>
      </w:rPr>
      <mc:AlternateContent>
        <mc:Choice Requires="wps">
          <w:drawing>
            <wp:anchor distT="0" distB="0" distL="0" distR="0" simplePos="0" relativeHeight="251658752" behindDoc="0" locked="1" layoutInCell="1" allowOverlap="1" wp14:anchorId="0C218293" wp14:editId="7C9AE85D">
              <wp:simplePos x="1007744" y="10194925"/>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38EC329" w14:textId="77777777" w:rsidR="00680373" w:rsidRDefault="00680373"/>
                      </w:txbxContent>
                    </wps:txbx>
                    <wps:bodyPr vert="horz" wrap="square" lIns="0" tIns="0" rIns="0" bIns="0" anchor="t" anchorCtr="0"/>
                  </wps:wsp>
                </a:graphicData>
              </a:graphic>
            </wp:anchor>
          </w:drawing>
        </mc:Choice>
        <mc:Fallback>
          <w:pict>
            <v:shape w14:anchorId="0C218293" id="46feec6f-aa3c-11ea-a756-beb5f67e67be" o:spid="_x0000_s1032" type="#_x0000_t202" alt="Voettekst"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538EC329" w14:textId="77777777" w:rsidR="00680373" w:rsidRDefault="00680373"/>
                </w:txbxContent>
              </v:textbox>
              <w10:wrap anchorx="page"/>
              <w10:anchorlock/>
            </v:shape>
          </w:pict>
        </mc:Fallback>
      </mc:AlternateContent>
    </w:r>
    <w:r>
      <w:rPr>
        <w:noProof/>
      </w:rPr>
      <mc:AlternateContent>
        <mc:Choice Requires="wps">
          <w:drawing>
            <wp:anchor distT="0" distB="0" distL="0" distR="0" simplePos="0" relativeHeight="251659776" behindDoc="0" locked="1" layoutInCell="1" allowOverlap="1" wp14:anchorId="5DD12302" wp14:editId="3B38DADE">
              <wp:simplePos x="5921375" y="10194925"/>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1A8F545" w14:textId="77777777" w:rsidR="00A54731" w:rsidRDefault="00B5066D">
                          <w:pPr>
                            <w:pStyle w:val="Referentiegegevens"/>
                          </w:pPr>
                          <w:r>
                            <w:t xml:space="preserve">Pagina </w:t>
                          </w:r>
                          <w:r>
                            <w:fldChar w:fldCharType="begin"/>
                          </w:r>
                          <w:r>
                            <w:instrText>PAGE</w:instrText>
                          </w:r>
                          <w:r>
                            <w:fldChar w:fldCharType="separate"/>
                          </w:r>
                          <w:r w:rsidR="002569F2">
                            <w:rPr>
                              <w:noProof/>
                            </w:rPr>
                            <w:t>1</w:t>
                          </w:r>
                          <w:r>
                            <w:fldChar w:fldCharType="end"/>
                          </w:r>
                          <w:r>
                            <w:t xml:space="preserve"> van </w:t>
                          </w:r>
                          <w:r>
                            <w:fldChar w:fldCharType="begin"/>
                          </w:r>
                          <w:r>
                            <w:instrText>NUMPAGES</w:instrText>
                          </w:r>
                          <w:r>
                            <w:fldChar w:fldCharType="separate"/>
                          </w:r>
                          <w:r w:rsidR="002569F2">
                            <w:rPr>
                              <w:noProof/>
                            </w:rPr>
                            <w:t>1</w:t>
                          </w:r>
                          <w:r>
                            <w:fldChar w:fldCharType="end"/>
                          </w:r>
                        </w:p>
                      </w:txbxContent>
                    </wps:txbx>
                    <wps:bodyPr vert="horz" wrap="square" lIns="0" tIns="0" rIns="0" bIns="0" anchor="t" anchorCtr="0"/>
                  </wps:wsp>
                </a:graphicData>
              </a:graphic>
            </wp:anchor>
          </w:drawing>
        </mc:Choice>
        <mc:Fallback>
          <w:pict>
            <v:shape w14:anchorId="5DD12302" id="46feecbe-aa3c-11ea-a756-beb5f67e67be" o:spid="_x0000_s1033" type="#_x0000_t202" alt="Paginanummering"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41A8F545" w14:textId="77777777" w:rsidR="00A54731" w:rsidRDefault="00B5066D">
                    <w:pPr>
                      <w:pStyle w:val="Referentiegegevens"/>
                    </w:pPr>
                    <w:r>
                      <w:t xml:space="preserve">Pagina </w:t>
                    </w:r>
                    <w:r>
                      <w:fldChar w:fldCharType="begin"/>
                    </w:r>
                    <w:r>
                      <w:instrText>PAGE</w:instrText>
                    </w:r>
                    <w:r>
                      <w:fldChar w:fldCharType="separate"/>
                    </w:r>
                    <w:r w:rsidR="002569F2">
                      <w:rPr>
                        <w:noProof/>
                      </w:rPr>
                      <w:t>1</w:t>
                    </w:r>
                    <w:r>
                      <w:fldChar w:fldCharType="end"/>
                    </w:r>
                    <w:r>
                      <w:t xml:space="preserve"> van </w:t>
                    </w:r>
                    <w:r>
                      <w:fldChar w:fldCharType="begin"/>
                    </w:r>
                    <w:r>
                      <w:instrText>NUMPAGES</w:instrText>
                    </w:r>
                    <w:r>
                      <w:fldChar w:fldCharType="separate"/>
                    </w:r>
                    <w:r w:rsidR="002569F2">
                      <w:rPr>
                        <w:noProof/>
                      </w:rP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0800" behindDoc="0" locked="1" layoutInCell="1" allowOverlap="1" wp14:anchorId="0F315A02" wp14:editId="7356ACA8">
              <wp:simplePos x="354584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8E0C77A" w14:textId="77777777" w:rsidR="00A54731" w:rsidRDefault="00B5066D">
                          <w:pPr>
                            <w:spacing w:line="240" w:lineRule="auto"/>
                          </w:pPr>
                          <w:r>
                            <w:rPr>
                              <w:noProof/>
                            </w:rPr>
                            <w:drawing>
                              <wp:inline distT="0" distB="0" distL="0" distR="0" wp14:anchorId="6248E26B" wp14:editId="2123052E">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F315A02" id="46feed0e-aa3c-11ea-a756-beb5f67e67be" o:spid="_x0000_s1034" type="#_x0000_t202" alt="Container voor beeldmerk"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78E0C77A" w14:textId="77777777" w:rsidR="00A54731" w:rsidRDefault="00B5066D">
                    <w:pPr>
                      <w:spacing w:line="240" w:lineRule="auto"/>
                    </w:pPr>
                    <w:r>
                      <w:rPr>
                        <w:noProof/>
                      </w:rPr>
                      <w:drawing>
                        <wp:inline distT="0" distB="0" distL="0" distR="0" wp14:anchorId="6248E26B" wp14:editId="2123052E">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61824" behindDoc="0" locked="1" layoutInCell="1" allowOverlap="1" wp14:anchorId="5F2A9022" wp14:editId="7EE83FCA">
              <wp:simplePos x="399542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D227E2F" w14:textId="77777777" w:rsidR="00A54731" w:rsidRDefault="00B5066D">
                          <w:pPr>
                            <w:spacing w:line="240" w:lineRule="auto"/>
                          </w:pPr>
                          <w:r>
                            <w:rPr>
                              <w:noProof/>
                            </w:rPr>
                            <w:drawing>
                              <wp:inline distT="0" distB="0" distL="0" distR="0" wp14:anchorId="578A752D" wp14:editId="75BE136A">
                                <wp:extent cx="2339975" cy="1582834"/>
                                <wp:effectExtent l="0" t="0" r="0" b="0"/>
                                <wp:docPr id="12" name="Logotype" descr="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F2A9022" id="46feed67-aa3c-11ea-a756-beb5f67e67be" o:spid="_x0000_s1035" type="#_x0000_t202" alt="Container voor woordmerk"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6D227E2F" w14:textId="77777777" w:rsidR="00A54731" w:rsidRDefault="00B5066D">
                    <w:pPr>
                      <w:spacing w:line="240" w:lineRule="auto"/>
                    </w:pPr>
                    <w:r>
                      <w:rPr>
                        <w:noProof/>
                      </w:rPr>
                      <w:drawing>
                        <wp:inline distT="0" distB="0" distL="0" distR="0" wp14:anchorId="578A752D" wp14:editId="75BE136A">
                          <wp:extent cx="2339975" cy="1582834"/>
                          <wp:effectExtent l="0" t="0" r="0" b="0"/>
                          <wp:docPr id="12" name="Logotype" descr="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62848" behindDoc="0" locked="1" layoutInCell="1" allowOverlap="1" wp14:anchorId="2EE4279D" wp14:editId="01D07600">
              <wp:simplePos x="1010919" y="1720214"/>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F9036FF" w14:textId="77777777" w:rsidR="00A54731" w:rsidRDefault="00B5066D">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2EE4279D"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0F9036FF" w14:textId="77777777" w:rsidR="00A54731" w:rsidRDefault="00B5066D">
                    <w:pPr>
                      <w:pStyle w:val="Referentiegegevens"/>
                    </w:pPr>
                    <w:r>
                      <w:t>&gt; Retouradres Postbus 20301 2500 EH  Den Haag</w:t>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EA960D"/>
    <w:multiLevelType w:val="multilevel"/>
    <w:tmpl w:val="85CE799A"/>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2CD1DEA4"/>
    <w:multiLevelType w:val="multilevel"/>
    <w:tmpl w:val="0BBEAE95"/>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7619C73B"/>
    <w:multiLevelType w:val="multilevel"/>
    <w:tmpl w:val="83C89674"/>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7EC03EE6"/>
    <w:multiLevelType w:val="multilevel"/>
    <w:tmpl w:val="F8E4C409"/>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81493227">
    <w:abstractNumId w:val="1"/>
  </w:num>
  <w:num w:numId="2" w16cid:durableId="1446346621">
    <w:abstractNumId w:val="0"/>
  </w:num>
  <w:num w:numId="3" w16cid:durableId="187641391">
    <w:abstractNumId w:val="2"/>
  </w:num>
  <w:num w:numId="4" w16cid:durableId="5271784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08"/>
  <w:hyphenationZone w:val="425"/>
  <w:defaultTableStyle w:val="Standaardtabel"/>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731"/>
    <w:rsid w:val="00030406"/>
    <w:rsid w:val="0006090F"/>
    <w:rsid w:val="000A4262"/>
    <w:rsid w:val="000A781E"/>
    <w:rsid w:val="000B0812"/>
    <w:rsid w:val="000D27A4"/>
    <w:rsid w:val="00170EDB"/>
    <w:rsid w:val="00190799"/>
    <w:rsid w:val="001A096F"/>
    <w:rsid w:val="001A4642"/>
    <w:rsid w:val="001C5FBF"/>
    <w:rsid w:val="001E60B6"/>
    <w:rsid w:val="001F65F2"/>
    <w:rsid w:val="0020415A"/>
    <w:rsid w:val="00253BF7"/>
    <w:rsid w:val="00253F50"/>
    <w:rsid w:val="002569F2"/>
    <w:rsid w:val="002716F9"/>
    <w:rsid w:val="002821ED"/>
    <w:rsid w:val="00377433"/>
    <w:rsid w:val="00447575"/>
    <w:rsid w:val="004D5DDB"/>
    <w:rsid w:val="0059720B"/>
    <w:rsid w:val="005C6B84"/>
    <w:rsid w:val="005E0C75"/>
    <w:rsid w:val="005F5F93"/>
    <w:rsid w:val="0064682E"/>
    <w:rsid w:val="006530B5"/>
    <w:rsid w:val="00680373"/>
    <w:rsid w:val="006A1B9F"/>
    <w:rsid w:val="006B373B"/>
    <w:rsid w:val="006E6094"/>
    <w:rsid w:val="007000A6"/>
    <w:rsid w:val="00724978"/>
    <w:rsid w:val="008B1011"/>
    <w:rsid w:val="008F3B58"/>
    <w:rsid w:val="00906212"/>
    <w:rsid w:val="00917AEB"/>
    <w:rsid w:val="009701D8"/>
    <w:rsid w:val="009B651A"/>
    <w:rsid w:val="009F0DD7"/>
    <w:rsid w:val="00A01EBA"/>
    <w:rsid w:val="00A1780A"/>
    <w:rsid w:val="00A23E06"/>
    <w:rsid w:val="00A2474C"/>
    <w:rsid w:val="00A54731"/>
    <w:rsid w:val="00AD3FF0"/>
    <w:rsid w:val="00B06DA5"/>
    <w:rsid w:val="00B24134"/>
    <w:rsid w:val="00B45226"/>
    <w:rsid w:val="00B5066D"/>
    <w:rsid w:val="00BA5B62"/>
    <w:rsid w:val="00BD0C5B"/>
    <w:rsid w:val="00BF74AE"/>
    <w:rsid w:val="00C87540"/>
    <w:rsid w:val="00CC650C"/>
    <w:rsid w:val="00CE5F12"/>
    <w:rsid w:val="00CE6008"/>
    <w:rsid w:val="00D03F49"/>
    <w:rsid w:val="00D52661"/>
    <w:rsid w:val="00E9794E"/>
    <w:rsid w:val="00F17C4F"/>
    <w:rsid w:val="00F60827"/>
    <w:rsid w:val="00FF5A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50E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character" w:customStyle="1" w:styleId="Voetnootreferentie">
    <w:name w:val="Voetnootreferentie"/>
    <w:rPr>
      <w:rFonts w:ascii="Verdana" w:hAnsi="Verdana"/>
      <w:sz w:val="13"/>
      <w:szCs w:val="13"/>
      <w:vertAlign w:val="baseline"/>
      <w:lang w:val="nl-NL"/>
    </w:rPr>
  </w:style>
  <w:style w:type="paragraph" w:styleId="Voetnoottekst">
    <w:name w:val="footnote text"/>
    <w:pPr>
      <w:spacing w:line="180" w:lineRule="exact"/>
    </w:pPr>
    <w:rPr>
      <w:rFonts w:ascii="Verdana" w:hAnsi="Verdana"/>
      <w:sz w:val="13"/>
      <w:szCs w:val="13"/>
    </w:rPr>
  </w:style>
  <w:style w:type="character" w:customStyle="1" w:styleId="Voetnoottekstverwijzing">
    <w:name w:val="Voetnoottekstverwijzing"/>
    <w:rPr>
      <w:rFonts w:ascii="Verdana" w:hAnsi="Verdana"/>
      <w:sz w:val="24"/>
      <w:szCs w:val="24"/>
      <w:vertAlign w:val="superscript"/>
      <w:lang w:val="nl-NL"/>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2569F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569F2"/>
    <w:rPr>
      <w:rFonts w:ascii="Verdana" w:hAnsi="Verdana"/>
      <w:color w:val="000000"/>
      <w:sz w:val="18"/>
      <w:szCs w:val="18"/>
    </w:rPr>
  </w:style>
  <w:style w:type="paragraph" w:styleId="Voettekst">
    <w:name w:val="footer"/>
    <w:basedOn w:val="Standaard"/>
    <w:link w:val="VoettekstChar"/>
    <w:uiPriority w:val="99"/>
    <w:unhideWhenUsed/>
    <w:rsid w:val="002569F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569F2"/>
    <w:rPr>
      <w:rFonts w:ascii="Verdana" w:hAnsi="Verdana"/>
      <w:color w:val="000000"/>
      <w:sz w:val="18"/>
      <w:szCs w:val="18"/>
    </w:rPr>
  </w:style>
  <w:style w:type="paragraph" w:styleId="Revisie">
    <w:name w:val="Revision"/>
    <w:hidden/>
    <w:uiPriority w:val="99"/>
    <w:semiHidden/>
    <w:rsid w:val="00D03F49"/>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D03F49"/>
    <w:rPr>
      <w:sz w:val="16"/>
      <w:szCs w:val="16"/>
    </w:rPr>
  </w:style>
  <w:style w:type="paragraph" w:styleId="Tekstopmerking">
    <w:name w:val="annotation text"/>
    <w:basedOn w:val="Standaard"/>
    <w:link w:val="TekstopmerkingChar"/>
    <w:uiPriority w:val="99"/>
    <w:unhideWhenUsed/>
    <w:rsid w:val="00D03F49"/>
    <w:pPr>
      <w:spacing w:line="240" w:lineRule="auto"/>
    </w:pPr>
    <w:rPr>
      <w:sz w:val="20"/>
      <w:szCs w:val="20"/>
    </w:rPr>
  </w:style>
  <w:style w:type="character" w:customStyle="1" w:styleId="TekstopmerkingChar">
    <w:name w:val="Tekst opmerking Char"/>
    <w:basedOn w:val="Standaardalinea-lettertype"/>
    <w:link w:val="Tekstopmerking"/>
    <w:uiPriority w:val="99"/>
    <w:rsid w:val="00D03F49"/>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D03F49"/>
    <w:rPr>
      <w:b/>
      <w:bCs/>
    </w:rPr>
  </w:style>
  <w:style w:type="character" w:customStyle="1" w:styleId="OnderwerpvanopmerkingChar">
    <w:name w:val="Onderwerp van opmerking Char"/>
    <w:basedOn w:val="TekstopmerkingChar"/>
    <w:link w:val="Onderwerpvanopmerking"/>
    <w:uiPriority w:val="99"/>
    <w:semiHidden/>
    <w:rsid w:val="00D03F49"/>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33203">
      <w:bodyDiv w:val="1"/>
      <w:marLeft w:val="0"/>
      <w:marRight w:val="0"/>
      <w:marTop w:val="0"/>
      <w:marBottom w:val="0"/>
      <w:divBdr>
        <w:top w:val="none" w:sz="0" w:space="0" w:color="auto"/>
        <w:left w:val="none" w:sz="0" w:space="0" w:color="auto"/>
        <w:bottom w:val="none" w:sz="0" w:space="0" w:color="auto"/>
        <w:right w:val="none" w:sz="0" w:space="0" w:color="auto"/>
      </w:divBdr>
    </w:div>
    <w:div w:id="20765867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490</ap:Words>
  <ap:Characters>2696</ap:Characters>
  <ap:DocSecurity>0</ap:DocSecurity>
  <ap:Lines>22</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3180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2026-06-29T14:34:00.0000000Z</dcterms:created>
  <dcterms:modified xsi:type="dcterms:W3CDTF">2026-06-29T14:37:00.0000000Z</dcterms:modified>
  <dc:description>------------------------</dc:description>
  <dc:subject/>
  <keywords/>
  <version/>
  <category/>
</coreProperties>
</file>