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F8C" w:rsidRDefault="00C52F8C" w14:paraId="39F0172E" w14:textId="77777777">
      <w:r w:rsidRPr="00C52F8C">
        <w:t xml:space="preserve">Geachte voorzitter, </w:t>
      </w:r>
    </w:p>
    <w:p w:rsidR="00C52F8C" w:rsidRDefault="00C52F8C" w14:paraId="46750E1A" w14:textId="77777777"/>
    <w:p w:rsidR="00C52F8C" w:rsidRDefault="00C52F8C" w14:paraId="1C99D9A0" w14:textId="77777777">
      <w:r w:rsidRPr="00C52F8C">
        <w:t xml:space="preserve">De vaste commissie voor Sociale Zaken en Werkgelegenheid van uw Kamer heeft mij verzocht een reactie te geven op de brief en notitie ‘Alternatieve modellen voor WIA-beoordeling’, die zij ontvangen heeft op 5 mei 2026. Met deze brief voldoe ik aan uw verzoek. </w:t>
      </w:r>
    </w:p>
    <w:p w:rsidR="00C52F8C" w:rsidRDefault="00C52F8C" w14:paraId="5A5E9D08" w14:textId="77777777"/>
    <w:p w:rsidR="00C52F8C" w:rsidRDefault="00C52F8C" w14:paraId="75525CA9" w14:textId="77777777">
      <w:r w:rsidRPr="00C52F8C">
        <w:t xml:space="preserve">In de notitie verkent de auteur alternatieve beoordelingsmodellen voor de WIA. De auteur stelt voor om WIA-beoordelingen te bepalen op basis van objectieve medische beperkingen in plaats van theoretische functies en loonverlies. De schrijver merkt vanuit professionele ervaring dat werknemers het als oneerlijk en onduidelijk ervaren dat mensen met vergelijkbare beperkingen verschillende uitkomsten op de WIA-beoordelingen krijgen. Ik bedank de auteur van de notitie voor het delen van ervaringen uit de praktijk en het uitwerken van mogelijke verbeteringen van de WIA. </w:t>
      </w:r>
    </w:p>
    <w:p w:rsidR="00C52F8C" w:rsidRDefault="00C52F8C" w14:paraId="36CD2FC8" w14:textId="77777777"/>
    <w:p w:rsidR="00C52F8C" w:rsidRDefault="00C52F8C" w14:paraId="64E13643" w14:textId="77777777">
      <w:r w:rsidRPr="00C52F8C">
        <w:t>De WIA is in het huidige systeem geen verzekering tegen ziekte en handicap op zichzelf, maar een verzekering tegen het inkomensverlies door een ziekte of een handicap. Met deze inkomensverzekering zorgen we ervoor dat werknemers die door ziekte of handicap niet meer hetzelfde kunnen verdienen als voorheen er financieel niet te veel op achteruit gaan. Omdat de WIA tegen inkomensverlies beschermt, is de beslissing of iemand in aanmerking komt voor een WIA-uitkering gebaseerd op de inkomensdaling die plaatsvindt als gevolg van het verlies aan arbeidsmogelijkheden.</w:t>
      </w:r>
    </w:p>
    <w:p w:rsidR="00C52F8C" w:rsidRDefault="00C52F8C" w14:paraId="1C6C6AB2" w14:textId="77777777"/>
    <w:p w:rsidR="00C52F8C" w:rsidRDefault="00C52F8C" w14:paraId="0C0F258A" w14:textId="77777777">
      <w:r>
        <w:t>I</w:t>
      </w:r>
      <w:r w:rsidRPr="00C52F8C">
        <w:t xml:space="preserve">k erken dat in de werkwijze van het arbeidsongeschiktheidsstelsel hardheden worden ervaren. Het kan namelijk voorkomen dat twee mensen met gelijke klachten recht hebben op een andere uitkering omdat hun oorspronkelijke inkomenspositie verschilt. Dit kan er in sommige gevallen ook toe leiden dat de ene persoon wel een WIA-uitkering ontvangt en de ander niet. </w:t>
      </w:r>
    </w:p>
    <w:p w:rsidR="00C52F8C" w:rsidRDefault="00C52F8C" w14:paraId="2C1BD9A1" w14:textId="77777777"/>
    <w:p w:rsidR="00120577" w:rsidRDefault="00C52F8C" w14:paraId="13979D0C" w14:textId="1619A696">
      <w:bookmarkStart w:name="_Hlk232150765" w:id="0"/>
      <w:r w:rsidRPr="00C52F8C">
        <w:t>Vooralsnog heeft het kabinet echter geen plannen om de WIA</w:t>
      </w:r>
      <w:r w:rsidR="00120577">
        <w:t xml:space="preserve"> op de korte termijn</w:t>
      </w:r>
      <w:r w:rsidRPr="00C52F8C">
        <w:t xml:space="preserve"> te veranderen van een verzekering tegen inkomensverlies naar een ander soort verzekering. </w:t>
      </w:r>
      <w:r w:rsidR="00120577">
        <w:t xml:space="preserve">In het coalitieakkoord hebben we wel afgesproken toe te werken aan een sociale zekerheidstelsel dat begrijpelijk, betrouwbaar en uitvoerbaar is, met een focus op goede en snelle begeleiding naar werk. Bij een fundamentele herziening voor de lange termijn zullen we opnieuw bekijken welk verzekeringsprincipe daarbij wenselijk is. </w:t>
      </w:r>
    </w:p>
    <w:p w:rsidR="00120577" w:rsidRDefault="00120577" w14:paraId="0BBC9A38" w14:textId="77777777"/>
    <w:p w:rsidR="00441473" w:rsidRDefault="00120577" w14:paraId="480148CB" w14:textId="531C8DC0">
      <w:r>
        <w:lastRenderedPageBreak/>
        <w:t>De</w:t>
      </w:r>
      <w:r w:rsidRPr="00C52F8C" w:rsidR="00C52F8C">
        <w:t xml:space="preserve"> WIA </w:t>
      </w:r>
      <w:r>
        <w:t xml:space="preserve">heeft </w:t>
      </w:r>
      <w:r w:rsidRPr="00C52F8C" w:rsidR="00C52F8C">
        <w:t>mijn blijvende aandacht en verwelkom ik initiatieven zoals deze notitie van harte. Het kabinet kan deze ideeën meenemen om de WIA beter uitlegbaar en meer uitvoerbaar te maken. Ik ga dan ook graag met de Kamer en sociale partners in gesprek over hoe we de WIA kunnen verbeteren.</w:t>
      </w:r>
    </w:p>
    <w:p w:rsidR="00441473" w:rsidRDefault="00441473" w14:paraId="480148CC" w14:textId="77777777"/>
    <w:p w:rsidR="00441473" w:rsidRDefault="00441473" w14:paraId="480148CD" w14:textId="77777777"/>
    <w:bookmarkEnd w:id="0"/>
    <w:p w:rsidR="00120577" w:rsidRDefault="00120577" w14:paraId="30FDD7E8" w14:textId="77777777"/>
    <w:p w:rsidR="00C52F8C" w:rsidRDefault="00C52F8C" w14:paraId="618514BB" w14:textId="6BFB095D">
      <w:pPr>
        <w:pStyle w:val="WitregelW1bodytekst"/>
      </w:pPr>
      <w:r w:rsidRPr="00C52F8C">
        <w:t xml:space="preserve">De Minister van Sociale Zaken </w:t>
      </w:r>
      <w:r w:rsidR="003E6A7A">
        <w:br/>
      </w:r>
      <w:r w:rsidRPr="00C52F8C">
        <w:t xml:space="preserve">en Werkgelegenheid, </w:t>
      </w:r>
    </w:p>
    <w:p w:rsidR="00334D43" w:rsidP="00334D43" w:rsidRDefault="00334D43" w14:paraId="5879B149" w14:textId="77777777"/>
    <w:p w:rsidR="00334D43" w:rsidP="00334D43" w:rsidRDefault="00334D43" w14:paraId="5B63BA07" w14:textId="77777777"/>
    <w:p w:rsidR="00334D43" w:rsidP="00334D43" w:rsidRDefault="00334D43" w14:paraId="2AD08C66" w14:textId="77777777"/>
    <w:p w:rsidR="00334D43" w:rsidP="00334D43" w:rsidRDefault="00334D43" w14:paraId="28E6DBE0" w14:textId="77777777"/>
    <w:p w:rsidRPr="00334D43" w:rsidR="00334D43" w:rsidP="00334D43" w:rsidRDefault="00334D43" w14:paraId="4F801044" w14:textId="77777777"/>
    <w:p w:rsidR="00441473" w:rsidRDefault="00C52F8C" w14:paraId="480148CE" w14:textId="38A9B4AD">
      <w:pPr>
        <w:pStyle w:val="WitregelW1bodytekst"/>
      </w:pPr>
      <w:r w:rsidRPr="00C52F8C">
        <w:t>J.A. Vijlbrief</w:t>
      </w:r>
    </w:p>
    <w:p w:rsidR="00441473" w:rsidRDefault="00441473" w14:paraId="480148CF" w14:textId="77777777"/>
    <w:p w:rsidR="00441473" w:rsidRDefault="00441473" w14:paraId="480148D0" w14:textId="77777777"/>
    <w:p w:rsidR="00441473" w:rsidRDefault="00441473" w14:paraId="480148D1" w14:textId="77777777"/>
    <w:p w:rsidR="00441473" w:rsidRDefault="00441473" w14:paraId="480148D2" w14:textId="77777777"/>
    <w:p w:rsidR="00441473" w:rsidRDefault="00441473" w14:paraId="480148D3" w14:textId="77777777"/>
    <w:p w:rsidR="00441473" w:rsidRDefault="00441473" w14:paraId="480148D4" w14:textId="77777777"/>
    <w:p w:rsidR="00441473" w:rsidRDefault="00441473" w14:paraId="480148D5" w14:textId="77777777"/>
    <w:p w:rsidR="00441473" w:rsidRDefault="00441473" w14:paraId="480148D6" w14:textId="77777777"/>
    <w:sectPr w:rsidR="0044147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48DF" w14:textId="77777777" w:rsidR="00120577" w:rsidRDefault="00120577">
      <w:pPr>
        <w:spacing w:line="240" w:lineRule="auto"/>
      </w:pPr>
      <w:r>
        <w:separator/>
      </w:r>
    </w:p>
  </w:endnote>
  <w:endnote w:type="continuationSeparator" w:id="0">
    <w:p w14:paraId="480148E1" w14:textId="77777777" w:rsidR="00120577" w:rsidRDefault="00120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81FA" w14:textId="77777777" w:rsidR="00884AE1" w:rsidRDefault="00884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48D8" w14:textId="77777777" w:rsidR="00441473" w:rsidRDefault="0044147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F420" w14:textId="77777777" w:rsidR="00884AE1" w:rsidRDefault="00884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48DB" w14:textId="77777777" w:rsidR="00120577" w:rsidRDefault="00120577">
      <w:pPr>
        <w:spacing w:line="240" w:lineRule="auto"/>
      </w:pPr>
      <w:r>
        <w:separator/>
      </w:r>
    </w:p>
  </w:footnote>
  <w:footnote w:type="continuationSeparator" w:id="0">
    <w:p w14:paraId="480148DD" w14:textId="77777777" w:rsidR="00120577" w:rsidRDefault="001205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372B" w14:textId="77777777" w:rsidR="00884AE1" w:rsidRDefault="00884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48D7" w14:textId="77777777" w:rsidR="00441473" w:rsidRDefault="00120577">
    <w:r>
      <w:rPr>
        <w:noProof/>
      </w:rPr>
      <mc:AlternateContent>
        <mc:Choice Requires="wps">
          <w:drawing>
            <wp:anchor distT="0" distB="0" distL="0" distR="0" simplePos="0" relativeHeight="251652096" behindDoc="0" locked="1" layoutInCell="1" allowOverlap="1" wp14:anchorId="480148DB" wp14:editId="480148D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01491A" w14:textId="77777777" w:rsidR="00120577" w:rsidRDefault="00120577"/>
                      </w:txbxContent>
                    </wps:txbx>
                    <wps:bodyPr vert="horz" wrap="square" lIns="0" tIns="0" rIns="0" bIns="0" anchor="t" anchorCtr="0"/>
                  </wps:wsp>
                </a:graphicData>
              </a:graphic>
            </wp:anchor>
          </w:drawing>
        </mc:Choice>
        <mc:Fallback>
          <w:pict>
            <v:shapetype w14:anchorId="480148D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801491A" w14:textId="77777777" w:rsidR="00120577" w:rsidRDefault="001205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80148DD" wp14:editId="480148D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01490A" w14:textId="77777777" w:rsidR="00441473" w:rsidRDefault="00120577">
                          <w:pPr>
                            <w:pStyle w:val="Referentiegegevensbold"/>
                          </w:pPr>
                          <w:r>
                            <w:t>Datum</w:t>
                          </w:r>
                        </w:p>
                        <w:p w14:paraId="4801490C" w14:textId="0048EA7B" w:rsidR="00441473" w:rsidRDefault="002D7704" w:rsidP="003E6A7A">
                          <w:pPr>
                            <w:pStyle w:val="Referentiegegevens"/>
                          </w:pPr>
                          <w:sdt>
                            <w:sdtPr>
                              <w:id w:val="1685633194"/>
                              <w:date w:fullDate="2026-06-29T00:00:00Z">
                                <w:dateFormat w:val="d MMMM yyyy"/>
                                <w:lid w:val="nl"/>
                                <w:storeMappedDataAs w:val="dateTime"/>
                                <w:calendar w:val="gregorian"/>
                              </w:date>
                            </w:sdtPr>
                            <w:sdtEndPr/>
                            <w:sdtContent>
                              <w:r w:rsidR="00884AE1">
                                <w:rPr>
                                  <w:lang w:val="nl"/>
                                </w:rPr>
                                <w:t>29 juni 2026</w:t>
                              </w:r>
                            </w:sdtContent>
                          </w:sdt>
                          <w:r w:rsidR="003E6A7A">
                            <w:br/>
                          </w:r>
                        </w:p>
                        <w:p w14:paraId="4801490D" w14:textId="77777777" w:rsidR="00441473" w:rsidRDefault="00120577">
                          <w:pPr>
                            <w:pStyle w:val="Referentiegegevensbold"/>
                          </w:pPr>
                          <w:r>
                            <w:t>Onze referentie</w:t>
                          </w:r>
                        </w:p>
                        <w:p w14:paraId="3598EF6C" w14:textId="5E2C3325" w:rsidR="00594215" w:rsidRDefault="002D7704">
                          <w:pPr>
                            <w:pStyle w:val="Referentiegegevens"/>
                          </w:pPr>
                          <w:r>
                            <w:fldChar w:fldCharType="begin"/>
                          </w:r>
                          <w:r>
                            <w:instrText xml:space="preserve"> DOCPROPERTY  "iOnsKenmerk"  \* MERGEFORMAT </w:instrText>
                          </w:r>
                          <w:r>
                            <w:fldChar w:fldCharType="separate"/>
                          </w:r>
                          <w:r w:rsidR="00884AE1">
                            <w:t>2026-0000201690</w:t>
                          </w:r>
                          <w:r>
                            <w:fldChar w:fldCharType="end"/>
                          </w:r>
                        </w:p>
                      </w:txbxContent>
                    </wps:txbx>
                    <wps:bodyPr vert="horz" wrap="square" lIns="0" tIns="0" rIns="0" bIns="0" anchor="t" anchorCtr="0"/>
                  </wps:wsp>
                </a:graphicData>
              </a:graphic>
            </wp:anchor>
          </w:drawing>
        </mc:Choice>
        <mc:Fallback>
          <w:pict>
            <v:shape w14:anchorId="480148D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01490A" w14:textId="77777777" w:rsidR="00441473" w:rsidRDefault="00120577">
                    <w:pPr>
                      <w:pStyle w:val="Referentiegegevensbold"/>
                    </w:pPr>
                    <w:r>
                      <w:t>Datum</w:t>
                    </w:r>
                  </w:p>
                  <w:p w14:paraId="4801490C" w14:textId="0048EA7B" w:rsidR="00441473" w:rsidRDefault="002D7704" w:rsidP="003E6A7A">
                    <w:pPr>
                      <w:pStyle w:val="Referentiegegevens"/>
                    </w:pPr>
                    <w:sdt>
                      <w:sdtPr>
                        <w:id w:val="1685633194"/>
                        <w:date w:fullDate="2026-06-29T00:00:00Z">
                          <w:dateFormat w:val="d MMMM yyyy"/>
                          <w:lid w:val="nl"/>
                          <w:storeMappedDataAs w:val="dateTime"/>
                          <w:calendar w:val="gregorian"/>
                        </w:date>
                      </w:sdtPr>
                      <w:sdtEndPr/>
                      <w:sdtContent>
                        <w:r w:rsidR="00884AE1">
                          <w:rPr>
                            <w:lang w:val="nl"/>
                          </w:rPr>
                          <w:t>29 juni 2026</w:t>
                        </w:r>
                      </w:sdtContent>
                    </w:sdt>
                    <w:r w:rsidR="003E6A7A">
                      <w:br/>
                    </w:r>
                  </w:p>
                  <w:p w14:paraId="4801490D" w14:textId="77777777" w:rsidR="00441473" w:rsidRDefault="00120577">
                    <w:pPr>
                      <w:pStyle w:val="Referentiegegevensbold"/>
                    </w:pPr>
                    <w:r>
                      <w:t>Onze referentie</w:t>
                    </w:r>
                  </w:p>
                  <w:p w14:paraId="3598EF6C" w14:textId="5E2C3325" w:rsidR="00594215" w:rsidRDefault="002D7704">
                    <w:pPr>
                      <w:pStyle w:val="Referentiegegevens"/>
                    </w:pPr>
                    <w:r>
                      <w:fldChar w:fldCharType="begin"/>
                    </w:r>
                    <w:r>
                      <w:instrText xml:space="preserve"> DOCPROPERTY  "iOnsKenmerk"  \* MERGEFORMAT </w:instrText>
                    </w:r>
                    <w:r>
                      <w:fldChar w:fldCharType="separate"/>
                    </w:r>
                    <w:r w:rsidR="00884AE1">
                      <w:t>2026-0000201690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80148DF" wp14:editId="480148E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01491D" w14:textId="77777777" w:rsidR="00120577" w:rsidRDefault="00120577"/>
                      </w:txbxContent>
                    </wps:txbx>
                    <wps:bodyPr vert="horz" wrap="square" lIns="0" tIns="0" rIns="0" bIns="0" anchor="t" anchorCtr="0"/>
                  </wps:wsp>
                </a:graphicData>
              </a:graphic>
            </wp:anchor>
          </w:drawing>
        </mc:Choice>
        <mc:Fallback>
          <w:pict>
            <v:shape w14:anchorId="480148D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01491D" w14:textId="77777777" w:rsidR="00120577" w:rsidRDefault="001205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80148E1" wp14:editId="480148E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7B6126" w14:textId="77777777" w:rsidR="00594215" w:rsidRDefault="002D77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0148E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87B6126" w14:textId="77777777" w:rsidR="00594215" w:rsidRDefault="002D77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48D9" w14:textId="2272050E" w:rsidR="00441473" w:rsidRDefault="00120577">
    <w:pPr>
      <w:spacing w:after="6377" w:line="14" w:lineRule="exact"/>
    </w:pPr>
    <w:r>
      <w:rPr>
        <w:noProof/>
      </w:rPr>
      <mc:AlternateContent>
        <mc:Choice Requires="wps">
          <w:drawing>
            <wp:anchor distT="0" distB="0" distL="0" distR="0" simplePos="0" relativeHeight="251657216" behindDoc="0" locked="1" layoutInCell="1" allowOverlap="1" wp14:anchorId="480148E5" wp14:editId="0B389E9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0148F4" w14:textId="77777777" w:rsidR="00441473" w:rsidRDefault="0012057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0148E5" id="_x0000_t202" coordsize="21600,21600" o:spt="202" path="m,l,21600r21600,l21600,xe">
              <v:stroke joinstyle="miter"/>
              <v:path gradientshapeok="t" o:connecttype="rect"/>
            </v:shapetype>
            <v:shape id="583cb846-a587-474e-9efc-17a024d629a0" o:spid="_x0000_s1030"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80148F4" w14:textId="77777777" w:rsidR="00441473" w:rsidRDefault="0012057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80148E7" wp14:editId="480148E8">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0148F5" w14:textId="77777777" w:rsidR="00441473" w:rsidRDefault="0012057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80148E7"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480148F5" w14:textId="77777777" w:rsidR="00441473" w:rsidRDefault="001205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80148E9" wp14:editId="2BE43C21">
              <wp:simplePos x="0" y="0"/>
              <wp:positionH relativeFrom="page">
                <wp:posOffset>1009650</wp:posOffset>
              </wp:positionH>
              <wp:positionV relativeFrom="paragraph">
                <wp:posOffset>1952625</wp:posOffset>
              </wp:positionV>
              <wp:extent cx="222885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228850" cy="1115695"/>
                      </a:xfrm>
                      <a:prstGeom prst="rect">
                        <a:avLst/>
                      </a:prstGeom>
                      <a:noFill/>
                    </wps:spPr>
                    <wps:txbx>
                      <w:txbxContent>
                        <w:p w14:paraId="480148F6" w14:textId="77777777" w:rsidR="00441473" w:rsidRDefault="00120577">
                          <w:r>
                            <w:t>De voorzitter van de Tweede Kamer der Staten-Generaal</w:t>
                          </w:r>
                        </w:p>
                        <w:p w14:paraId="480148F7" w14:textId="77777777" w:rsidR="00441473" w:rsidRDefault="00120577">
                          <w:r>
                            <w:t>Postbus 20018</w:t>
                          </w:r>
                        </w:p>
                        <w:p w14:paraId="480148F8" w14:textId="77777777" w:rsidR="00441473" w:rsidRDefault="00120577">
                          <w:r>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480148E9" id="d302f2a1-bb28-4417-9701-e3b1450e5fb6" o:spid="_x0000_s1032" type="#_x0000_t202" alt="Adresvak" style="position:absolute;margin-left:79.5pt;margin-top:153.75pt;width:175.5pt;height:87.8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" filled="f" stroked="f">
              <v:textbox inset="0,0,0,0">
                <w:txbxContent>
                  <w:p w14:paraId="480148F6" w14:textId="77777777" w:rsidR="00441473" w:rsidRDefault="00120577">
                    <w:r>
                      <w:t>De voorzitter van de Tweede Kamer der Staten-Generaal</w:t>
                    </w:r>
                  </w:p>
                  <w:p w14:paraId="480148F7" w14:textId="77777777" w:rsidR="00441473" w:rsidRDefault="00120577">
                    <w:r>
                      <w:t>Postbus 20018</w:t>
                    </w:r>
                  </w:p>
                  <w:p w14:paraId="480148F8" w14:textId="77777777" w:rsidR="00441473" w:rsidRDefault="00120577">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80148EB" wp14:editId="243777B2">
              <wp:simplePos x="0" y="0"/>
              <wp:positionH relativeFrom="page">
                <wp:posOffset>1009650</wp:posOffset>
              </wp:positionH>
              <wp:positionV relativeFrom="paragraph">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41473" w14:paraId="480148FB" w14:textId="77777777">
                            <w:trPr>
                              <w:trHeight w:val="240"/>
                            </w:trPr>
                            <w:tc>
                              <w:tcPr>
                                <w:tcW w:w="1140" w:type="dxa"/>
                              </w:tcPr>
                              <w:p w14:paraId="480148F9" w14:textId="77777777" w:rsidR="00441473" w:rsidRDefault="00120577">
                                <w:r>
                                  <w:t>Datum</w:t>
                                </w:r>
                              </w:p>
                            </w:tc>
                            <w:tc>
                              <w:tcPr>
                                <w:tcW w:w="5918" w:type="dxa"/>
                              </w:tcPr>
                              <w:p w14:paraId="480148FA" w14:textId="1D89BFA8" w:rsidR="00441473" w:rsidRDefault="002D7704">
                                <w:sdt>
                                  <w:sdtPr>
                                    <w:id w:val="-1823495646"/>
                                    <w:date w:fullDate="2026-06-29T00:00:00Z">
                                      <w:dateFormat w:val="d MMMM yyyy"/>
                                      <w:lid w:val="nl"/>
                                      <w:storeMappedDataAs w:val="dateTime"/>
                                      <w:calendar w:val="gregorian"/>
                                    </w:date>
                                  </w:sdtPr>
                                  <w:sdtEndPr/>
                                  <w:sdtContent>
                                    <w:r w:rsidR="00884AE1">
                                      <w:rPr>
                                        <w:lang w:val="nl"/>
                                      </w:rPr>
                                      <w:t>29 juni 2026</w:t>
                                    </w:r>
                                  </w:sdtContent>
                                </w:sdt>
                              </w:p>
                            </w:tc>
                          </w:tr>
                          <w:tr w:rsidR="00441473" w14:paraId="480148FE" w14:textId="77777777">
                            <w:trPr>
                              <w:trHeight w:val="240"/>
                            </w:trPr>
                            <w:tc>
                              <w:tcPr>
                                <w:tcW w:w="1140" w:type="dxa"/>
                              </w:tcPr>
                              <w:p w14:paraId="480148FC" w14:textId="77777777" w:rsidR="00441473" w:rsidRDefault="00120577">
                                <w:r>
                                  <w:t>Betreft</w:t>
                                </w:r>
                              </w:p>
                            </w:tc>
                            <w:tc>
                              <w:tcPr>
                                <w:tcW w:w="5918" w:type="dxa"/>
                              </w:tcPr>
                              <w:p w14:paraId="480148FD" w14:textId="77777777" w:rsidR="00441473" w:rsidRDefault="00120577">
                                <w:r>
                                  <w:t>Reactie op notitie ‘Alternatieve modellen voor WIA-beoordeling.'</w:t>
                                </w:r>
                              </w:p>
                            </w:tc>
                          </w:tr>
                        </w:tbl>
                        <w:p w14:paraId="48014914" w14:textId="77777777" w:rsidR="00120577" w:rsidRDefault="0012057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80148EB" id="1670fa0c-13cb-45ec-92be-ef1f34d237c5" o:spid="_x0000_s1033" type="#_x0000_t202" style="position:absolute;margin-left:79.5pt;margin-top:264pt;width:377pt;height:43.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41473" w14:paraId="480148FB" w14:textId="77777777">
                      <w:trPr>
                        <w:trHeight w:val="240"/>
                      </w:trPr>
                      <w:tc>
                        <w:tcPr>
                          <w:tcW w:w="1140" w:type="dxa"/>
                        </w:tcPr>
                        <w:p w14:paraId="480148F9" w14:textId="77777777" w:rsidR="00441473" w:rsidRDefault="00120577">
                          <w:r>
                            <w:t>Datum</w:t>
                          </w:r>
                        </w:p>
                      </w:tc>
                      <w:tc>
                        <w:tcPr>
                          <w:tcW w:w="5918" w:type="dxa"/>
                        </w:tcPr>
                        <w:p w14:paraId="480148FA" w14:textId="1D89BFA8" w:rsidR="00441473" w:rsidRDefault="002D7704">
                          <w:sdt>
                            <w:sdtPr>
                              <w:id w:val="-1823495646"/>
                              <w:date w:fullDate="2026-06-29T00:00:00Z">
                                <w:dateFormat w:val="d MMMM yyyy"/>
                                <w:lid w:val="nl"/>
                                <w:storeMappedDataAs w:val="dateTime"/>
                                <w:calendar w:val="gregorian"/>
                              </w:date>
                            </w:sdtPr>
                            <w:sdtEndPr/>
                            <w:sdtContent>
                              <w:r w:rsidR="00884AE1">
                                <w:rPr>
                                  <w:lang w:val="nl"/>
                                </w:rPr>
                                <w:t>29 juni 2026</w:t>
                              </w:r>
                            </w:sdtContent>
                          </w:sdt>
                        </w:p>
                      </w:tc>
                    </w:tr>
                    <w:tr w:rsidR="00441473" w14:paraId="480148FE" w14:textId="77777777">
                      <w:trPr>
                        <w:trHeight w:val="240"/>
                      </w:trPr>
                      <w:tc>
                        <w:tcPr>
                          <w:tcW w:w="1140" w:type="dxa"/>
                        </w:tcPr>
                        <w:p w14:paraId="480148FC" w14:textId="77777777" w:rsidR="00441473" w:rsidRDefault="00120577">
                          <w:r>
                            <w:t>Betreft</w:t>
                          </w:r>
                        </w:p>
                      </w:tc>
                      <w:tc>
                        <w:tcPr>
                          <w:tcW w:w="5918" w:type="dxa"/>
                        </w:tcPr>
                        <w:p w14:paraId="480148FD" w14:textId="77777777" w:rsidR="00441473" w:rsidRDefault="00120577">
                          <w:r>
                            <w:t>Reactie op notitie ‘Alternatieve modellen voor WIA-beoordeling.'</w:t>
                          </w:r>
                        </w:p>
                      </w:tc>
                    </w:tr>
                  </w:tbl>
                  <w:p w14:paraId="48014914" w14:textId="77777777" w:rsidR="00120577" w:rsidRDefault="0012057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80148ED" wp14:editId="480148E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0148FF" w14:textId="77777777" w:rsidR="00441473" w:rsidRPr="00C52F8C" w:rsidRDefault="00120577">
                          <w:pPr>
                            <w:pStyle w:val="Referentiegegevens"/>
                            <w:rPr>
                              <w:lang w:val="de-DE"/>
                            </w:rPr>
                          </w:pPr>
                          <w:r w:rsidRPr="00C52F8C">
                            <w:rPr>
                              <w:lang w:val="de-DE"/>
                            </w:rPr>
                            <w:t>Parnassusplein 5</w:t>
                          </w:r>
                        </w:p>
                        <w:p w14:paraId="48014900" w14:textId="77777777" w:rsidR="00441473" w:rsidRPr="00C52F8C" w:rsidRDefault="00120577">
                          <w:pPr>
                            <w:pStyle w:val="Referentiegegevens"/>
                            <w:rPr>
                              <w:lang w:val="de-DE"/>
                            </w:rPr>
                          </w:pPr>
                          <w:r w:rsidRPr="00C52F8C">
                            <w:rPr>
                              <w:lang w:val="de-DE"/>
                            </w:rPr>
                            <w:t>2511 VX Den Haag</w:t>
                          </w:r>
                        </w:p>
                        <w:p w14:paraId="48014901" w14:textId="77777777" w:rsidR="00441473" w:rsidRPr="00C52F8C" w:rsidRDefault="00120577">
                          <w:pPr>
                            <w:pStyle w:val="Referentiegegevens"/>
                            <w:rPr>
                              <w:lang w:val="de-DE"/>
                            </w:rPr>
                          </w:pPr>
                          <w:r w:rsidRPr="00C52F8C">
                            <w:rPr>
                              <w:lang w:val="de-DE"/>
                            </w:rPr>
                            <w:t>Postbus 90801</w:t>
                          </w:r>
                        </w:p>
                        <w:p w14:paraId="48014902" w14:textId="77777777" w:rsidR="00441473" w:rsidRPr="00C52F8C" w:rsidRDefault="00120577">
                          <w:pPr>
                            <w:pStyle w:val="Referentiegegevens"/>
                            <w:rPr>
                              <w:lang w:val="de-DE"/>
                            </w:rPr>
                          </w:pPr>
                          <w:r w:rsidRPr="00C52F8C">
                            <w:rPr>
                              <w:lang w:val="de-DE"/>
                            </w:rPr>
                            <w:t>2509 LV  Den Haag</w:t>
                          </w:r>
                        </w:p>
                        <w:p w14:paraId="48014904" w14:textId="6CA9CA27" w:rsidR="00441473" w:rsidRPr="00C52F8C" w:rsidRDefault="003E6A7A" w:rsidP="003E6A7A">
                          <w:pPr>
                            <w:pStyle w:val="Referentiegegevens"/>
                            <w:rPr>
                              <w:lang w:val="de-DE"/>
                            </w:rPr>
                          </w:pPr>
                          <w:hyperlink r:id="rId2" w:history="1">
                            <w:r w:rsidRPr="00894E83">
                              <w:rPr>
                                <w:rStyle w:val="Hyperlink"/>
                                <w:lang w:val="de-DE"/>
                              </w:rPr>
                              <w:t>www.rijksoverheid.nl</w:t>
                            </w:r>
                          </w:hyperlink>
                          <w:r>
                            <w:rPr>
                              <w:lang w:val="de-DE"/>
                            </w:rPr>
                            <w:br/>
                          </w:r>
                        </w:p>
                        <w:p w14:paraId="48014905" w14:textId="77777777" w:rsidR="00441473" w:rsidRDefault="00120577">
                          <w:pPr>
                            <w:pStyle w:val="Referentiegegevensbold"/>
                          </w:pPr>
                          <w:r>
                            <w:t>Onze referentie</w:t>
                          </w:r>
                        </w:p>
                        <w:p w14:paraId="36D70A40" w14:textId="4B251792" w:rsidR="00594215" w:rsidRDefault="002D7704">
                          <w:pPr>
                            <w:pStyle w:val="Referentiegegevens"/>
                          </w:pPr>
                          <w:r>
                            <w:fldChar w:fldCharType="begin"/>
                          </w:r>
                          <w:r>
                            <w:instrText xml:space="preserve"> DOCPROPERTY  "iOnsKenmerk"  \* MERGEFORMAT </w:instrText>
                          </w:r>
                          <w:r>
                            <w:fldChar w:fldCharType="separate"/>
                          </w:r>
                          <w:r w:rsidR="00884AE1">
                            <w:t>2026-0000201690</w:t>
                          </w:r>
                          <w:r>
                            <w:fldChar w:fldCharType="end"/>
                          </w:r>
                        </w:p>
                        <w:p w14:paraId="48014907" w14:textId="77777777" w:rsidR="00441473" w:rsidRDefault="00441473">
                          <w:pPr>
                            <w:pStyle w:val="WitregelW1"/>
                          </w:pPr>
                        </w:p>
                        <w:p w14:paraId="48014908" w14:textId="77777777" w:rsidR="00441473" w:rsidRDefault="00441473"/>
                      </w:txbxContent>
                    </wps:txbx>
                    <wps:bodyPr vert="horz" wrap="square" lIns="0" tIns="0" rIns="0" bIns="0" anchor="t" anchorCtr="0"/>
                  </wps:wsp>
                </a:graphicData>
              </a:graphic>
            </wp:anchor>
          </w:drawing>
        </mc:Choice>
        <mc:Fallback>
          <w:pict>
            <v:shape w14:anchorId="480148ED" id="aa29ef58-fa5a-4ef1-bc47-43f659f7c670" o:spid="_x0000_s1034"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480148FF" w14:textId="77777777" w:rsidR="00441473" w:rsidRPr="00C52F8C" w:rsidRDefault="00120577">
                    <w:pPr>
                      <w:pStyle w:val="Referentiegegevens"/>
                      <w:rPr>
                        <w:lang w:val="de-DE"/>
                      </w:rPr>
                    </w:pPr>
                    <w:r w:rsidRPr="00C52F8C">
                      <w:rPr>
                        <w:lang w:val="de-DE"/>
                      </w:rPr>
                      <w:t>Parnassusplein 5</w:t>
                    </w:r>
                  </w:p>
                  <w:p w14:paraId="48014900" w14:textId="77777777" w:rsidR="00441473" w:rsidRPr="00C52F8C" w:rsidRDefault="00120577">
                    <w:pPr>
                      <w:pStyle w:val="Referentiegegevens"/>
                      <w:rPr>
                        <w:lang w:val="de-DE"/>
                      </w:rPr>
                    </w:pPr>
                    <w:r w:rsidRPr="00C52F8C">
                      <w:rPr>
                        <w:lang w:val="de-DE"/>
                      </w:rPr>
                      <w:t>2511 VX Den Haag</w:t>
                    </w:r>
                  </w:p>
                  <w:p w14:paraId="48014901" w14:textId="77777777" w:rsidR="00441473" w:rsidRPr="00C52F8C" w:rsidRDefault="00120577">
                    <w:pPr>
                      <w:pStyle w:val="Referentiegegevens"/>
                      <w:rPr>
                        <w:lang w:val="de-DE"/>
                      </w:rPr>
                    </w:pPr>
                    <w:r w:rsidRPr="00C52F8C">
                      <w:rPr>
                        <w:lang w:val="de-DE"/>
                      </w:rPr>
                      <w:t>Postbus 90801</w:t>
                    </w:r>
                  </w:p>
                  <w:p w14:paraId="48014902" w14:textId="77777777" w:rsidR="00441473" w:rsidRPr="00C52F8C" w:rsidRDefault="00120577">
                    <w:pPr>
                      <w:pStyle w:val="Referentiegegevens"/>
                      <w:rPr>
                        <w:lang w:val="de-DE"/>
                      </w:rPr>
                    </w:pPr>
                    <w:r w:rsidRPr="00C52F8C">
                      <w:rPr>
                        <w:lang w:val="de-DE"/>
                      </w:rPr>
                      <w:t>2509 LV  Den Haag</w:t>
                    </w:r>
                  </w:p>
                  <w:p w14:paraId="48014904" w14:textId="6CA9CA27" w:rsidR="00441473" w:rsidRPr="00C52F8C" w:rsidRDefault="003E6A7A" w:rsidP="003E6A7A">
                    <w:pPr>
                      <w:pStyle w:val="Referentiegegevens"/>
                      <w:rPr>
                        <w:lang w:val="de-DE"/>
                      </w:rPr>
                    </w:pPr>
                    <w:hyperlink r:id="rId3" w:history="1">
                      <w:r w:rsidRPr="00894E83">
                        <w:rPr>
                          <w:rStyle w:val="Hyperlink"/>
                          <w:lang w:val="de-DE"/>
                        </w:rPr>
                        <w:t>www.rijksoverheid.nl</w:t>
                      </w:r>
                    </w:hyperlink>
                    <w:r>
                      <w:rPr>
                        <w:lang w:val="de-DE"/>
                      </w:rPr>
                      <w:br/>
                    </w:r>
                  </w:p>
                  <w:p w14:paraId="48014905" w14:textId="77777777" w:rsidR="00441473" w:rsidRDefault="00120577">
                    <w:pPr>
                      <w:pStyle w:val="Referentiegegevensbold"/>
                    </w:pPr>
                    <w:r>
                      <w:t>Onze referentie</w:t>
                    </w:r>
                  </w:p>
                  <w:p w14:paraId="36D70A40" w14:textId="4B251792" w:rsidR="00594215" w:rsidRDefault="002D7704">
                    <w:pPr>
                      <w:pStyle w:val="Referentiegegevens"/>
                    </w:pPr>
                    <w:r>
                      <w:fldChar w:fldCharType="begin"/>
                    </w:r>
                    <w:r>
                      <w:instrText xml:space="preserve"> DOCPROPERTY  "iOnsKenmerk"  \* MERGEFORMAT </w:instrText>
                    </w:r>
                    <w:r>
                      <w:fldChar w:fldCharType="separate"/>
                    </w:r>
                    <w:r w:rsidR="00884AE1">
                      <w:t>2026-0000201690</w:t>
                    </w:r>
                    <w:r>
                      <w:fldChar w:fldCharType="end"/>
                    </w:r>
                  </w:p>
                  <w:p w14:paraId="48014907" w14:textId="77777777" w:rsidR="00441473" w:rsidRDefault="00441473">
                    <w:pPr>
                      <w:pStyle w:val="WitregelW1"/>
                    </w:pPr>
                  </w:p>
                  <w:p w14:paraId="48014908" w14:textId="77777777" w:rsidR="00441473" w:rsidRDefault="0044147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80148EF" wp14:editId="480148F0">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BF17A3" w14:textId="77777777" w:rsidR="00594215" w:rsidRDefault="002D77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0148EF"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51BF17A3" w14:textId="77777777" w:rsidR="00594215" w:rsidRDefault="002D77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80148F1" wp14:editId="480148F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014918" w14:textId="77777777" w:rsidR="00120577" w:rsidRDefault="00120577"/>
                      </w:txbxContent>
                    </wps:txbx>
                    <wps:bodyPr vert="horz" wrap="square" lIns="0" tIns="0" rIns="0" bIns="0" anchor="t" anchorCtr="0"/>
                  </wps:wsp>
                </a:graphicData>
              </a:graphic>
            </wp:anchor>
          </w:drawing>
        </mc:Choice>
        <mc:Fallback>
          <w:pict>
            <v:shape w14:anchorId="480148F1" id="ea113d41-b39a-4e3b-9a6a-dce66e72abe4" o:spid="_x0000_s1036"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48014918" w14:textId="77777777" w:rsidR="00120577" w:rsidRDefault="001205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B75B4"/>
    <w:multiLevelType w:val="multilevel"/>
    <w:tmpl w:val="2740B91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858DE00"/>
    <w:multiLevelType w:val="multilevel"/>
    <w:tmpl w:val="DFBBD2A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A02A853"/>
    <w:multiLevelType w:val="multilevel"/>
    <w:tmpl w:val="4CA782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CA28CE8"/>
    <w:multiLevelType w:val="multilevel"/>
    <w:tmpl w:val="BCA0BA8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437376">
    <w:abstractNumId w:val="3"/>
  </w:num>
  <w:num w:numId="2" w16cid:durableId="242690488">
    <w:abstractNumId w:val="2"/>
  </w:num>
  <w:num w:numId="3" w16cid:durableId="364334621">
    <w:abstractNumId w:val="0"/>
  </w:num>
  <w:num w:numId="4" w16cid:durableId="113745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73"/>
    <w:rsid w:val="00120577"/>
    <w:rsid w:val="00324C1C"/>
    <w:rsid w:val="00334D43"/>
    <w:rsid w:val="003E6A7A"/>
    <w:rsid w:val="00441473"/>
    <w:rsid w:val="00443A5E"/>
    <w:rsid w:val="00594215"/>
    <w:rsid w:val="006615C0"/>
    <w:rsid w:val="007D09FE"/>
    <w:rsid w:val="00884AE1"/>
    <w:rsid w:val="00BF34AA"/>
    <w:rsid w:val="00C52F8C"/>
    <w:rsid w:val="00C753D9"/>
    <w:rsid w:val="00E62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801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2F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2F8C"/>
    <w:rPr>
      <w:rFonts w:ascii="Verdana" w:hAnsi="Verdana"/>
      <w:color w:val="000000"/>
      <w:sz w:val="18"/>
      <w:szCs w:val="18"/>
    </w:rPr>
  </w:style>
  <w:style w:type="paragraph" w:styleId="Voettekst">
    <w:name w:val="footer"/>
    <w:basedOn w:val="Standaard"/>
    <w:link w:val="VoettekstChar"/>
    <w:uiPriority w:val="99"/>
    <w:unhideWhenUsed/>
    <w:rsid w:val="00C52F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2F8C"/>
    <w:rPr>
      <w:rFonts w:ascii="Verdana" w:hAnsi="Verdana"/>
      <w:color w:val="000000"/>
      <w:sz w:val="18"/>
      <w:szCs w:val="18"/>
    </w:rPr>
  </w:style>
  <w:style w:type="character" w:styleId="Onopgelostemelding">
    <w:name w:val="Unresolved Mention"/>
    <w:basedOn w:val="Standaardalinea-lettertype"/>
    <w:uiPriority w:val="99"/>
    <w:semiHidden/>
    <w:unhideWhenUsed/>
    <w:rsid w:val="003E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409</ap:Words>
  <ap:Characters>2255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 Reactie op notitie ‘Alternatieve modellen voor WIA-beoordeling.'</vt:lpstr>
    </vt:vector>
  </ap:TitlesOfParts>
  <ap:LinksUpToDate>false</ap:LinksUpToDate>
  <ap:CharactersWithSpaces>2659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2026-06-29T11:11:00.0000000Z</dcterms:created>
  <dcterms:modified xsi:type="dcterms:W3CDTF">2026-06-29T11:11:00.0000000Z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Reactie op notitie ‘Alternatieve modellen voor WIA-beoordeling.'</vt:lpwstr>
  </property>
  <property fmtid="{D5CDD505-2E9C-101B-9397-08002B2CF9AE}" pid="32" name="iOnsKenmerk">
    <vt:lpwstr>2026-0000201690</vt:lpwstr>
  </property>
  <property fmtid="{D5CDD505-2E9C-101B-9397-08002B2CF9AE}" pid="33" name="iOnderwerp">
    <vt:lpwstr>Reactie op notitie ‘Alternatieve modellen voor WIA-beoordeling.'</vt:lpwstr>
  </property>
  <property fmtid="{D5CDD505-2E9C-101B-9397-08002B2CF9AE}" pid="34" name="iDatum">
    <vt:lpwstr>29 juni 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