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297B" w:rsidR="008947BD" w:rsidP="007D382F" w:rsidRDefault="008947BD" w14:paraId="4E0332A5" w14:textId="0C9376F1">
      <w:r w:rsidRPr="00B3297B">
        <w:t xml:space="preserve">Geachte </w:t>
      </w:r>
      <w:r w:rsidRPr="00B3297B" w:rsidR="007D382F">
        <w:t>V</w:t>
      </w:r>
      <w:r w:rsidRPr="00B3297B">
        <w:t xml:space="preserve">oorzitter, </w:t>
      </w:r>
    </w:p>
    <w:p w:rsidRPr="00B3297B" w:rsidR="008947BD" w:rsidP="007D382F" w:rsidRDefault="008947BD" w14:paraId="16CDA351" w14:textId="77777777"/>
    <w:p w:rsidRPr="00B3297B" w:rsidR="008947BD" w:rsidP="007D382F" w:rsidRDefault="008947BD" w14:paraId="28AB847F" w14:textId="33557D91">
      <w:r w:rsidRPr="00B3297B">
        <w:t xml:space="preserve">Hierbij ontvangt u de antwoorden aan op de schriftelijke vragen gesteld op 11 juni 2026 door het lid Teunissen (PvdD) over reclameverbod voor ultra </w:t>
      </w:r>
      <w:proofErr w:type="spellStart"/>
      <w:r w:rsidRPr="00B3297B">
        <w:t>fast</w:t>
      </w:r>
      <w:proofErr w:type="spellEnd"/>
      <w:r w:rsidRPr="00B3297B">
        <w:t xml:space="preserve"> fashion (</w:t>
      </w:r>
      <w:r w:rsidRPr="00B3297B" w:rsidR="0058403F">
        <w:t xml:space="preserve">kenmerk </w:t>
      </w:r>
      <w:r w:rsidRPr="00B3297B">
        <w:t xml:space="preserve">2026Z12781). </w:t>
      </w:r>
    </w:p>
    <w:p w:rsidRPr="00B3297B" w:rsidR="008947BD" w:rsidP="007D382F" w:rsidRDefault="008947BD" w14:paraId="4FE4D827" w14:textId="77777777"/>
    <w:p w:rsidRPr="00B3297B" w:rsidR="008947BD" w:rsidP="007D382F" w:rsidRDefault="008947BD" w14:paraId="31F73481" w14:textId="77777777"/>
    <w:p w:rsidRPr="00B3297B" w:rsidR="00FC2FDA" w:rsidP="007D382F" w:rsidRDefault="00FC2FDA" w14:paraId="7901B241" w14:textId="77777777"/>
    <w:p w:rsidRPr="00B3297B" w:rsidR="00FC2FDA" w:rsidP="007D382F" w:rsidRDefault="00FC2FDA" w14:paraId="6F9A2F79" w14:textId="77777777"/>
    <w:p w:rsidRPr="00B3297B" w:rsidR="008947BD" w:rsidP="007D382F" w:rsidRDefault="008947BD" w14:paraId="6F357BE0" w14:textId="744C3213">
      <w:r w:rsidRPr="00B3297B">
        <w:t>S</w:t>
      </w:r>
      <w:r w:rsidRPr="00B3297B" w:rsidR="007D382F">
        <w:t>tientje</w:t>
      </w:r>
      <w:r w:rsidRPr="00B3297B">
        <w:t xml:space="preserve"> van Veldhoven-van der Meer </w:t>
      </w:r>
    </w:p>
    <w:p w:rsidRPr="00B3297B" w:rsidR="007D382F" w:rsidP="007D382F" w:rsidRDefault="007D382F" w14:paraId="31730F5A" w14:textId="2913D3D9">
      <w:r w:rsidRPr="00B3297B">
        <w:t>Minister van Klimaat en Groene Groei</w:t>
      </w:r>
    </w:p>
    <w:p w:rsidRPr="00B3297B" w:rsidR="007D382F" w:rsidP="007D382F" w:rsidRDefault="007D382F" w14:paraId="2E89BFFC" w14:textId="77777777"/>
    <w:p w:rsidRPr="00B3297B" w:rsidR="00B3297B" w:rsidP="007D382F" w:rsidRDefault="004D1CBF" w14:paraId="5649C2CF" w14:textId="77777777">
      <w:r w:rsidRPr="00B3297B">
        <w:br w:type="page"/>
      </w:r>
    </w:p>
    <w:p w:rsidRPr="00B3297B" w:rsidR="00B3297B" w:rsidP="007D382F" w:rsidRDefault="00B3297B" w14:paraId="6A401256" w14:textId="2E0D152E">
      <w:pPr>
        <w:rPr>
          <w:b/>
          <w:bCs/>
        </w:rPr>
      </w:pPr>
      <w:r w:rsidRPr="00B3297B">
        <w:rPr>
          <w:b/>
          <w:bCs/>
        </w:rPr>
        <w:t>2026Z12781</w:t>
      </w:r>
    </w:p>
    <w:p w:rsidRPr="00B3297B" w:rsidR="00B3297B" w:rsidP="007D382F" w:rsidRDefault="00B3297B" w14:paraId="2E67B556" w14:textId="77777777"/>
    <w:p w:rsidRPr="00A3043C" w:rsidR="00F7681E" w:rsidP="00F7681E" w:rsidRDefault="00F7681E" w14:paraId="4A3B042E" w14:textId="77777777">
      <w:r w:rsidRPr="00A3043C">
        <w:rPr>
          <w:b/>
          <w:bCs/>
        </w:rPr>
        <w:t xml:space="preserve">Vraag 1 </w:t>
      </w:r>
    </w:p>
    <w:p w:rsidRPr="00A3043C" w:rsidR="00F7681E" w:rsidP="00F7681E" w:rsidRDefault="00F7681E" w14:paraId="551C4043" w14:textId="77777777">
      <w:r w:rsidRPr="008947BD">
        <w:t xml:space="preserve">Bent u bekend met de </w:t>
      </w:r>
      <w:proofErr w:type="spellStart"/>
      <w:r w:rsidRPr="008947BD">
        <w:t>EenVandaag</w:t>
      </w:r>
      <w:proofErr w:type="spellEnd"/>
      <w:r w:rsidRPr="008947BD">
        <w:t xml:space="preserve">-uitzending over een reclameverbod op ultra </w:t>
      </w:r>
      <w:proofErr w:type="spellStart"/>
      <w:r w:rsidRPr="008947BD">
        <w:t>fast</w:t>
      </w:r>
      <w:proofErr w:type="spellEnd"/>
      <w:r w:rsidRPr="008947BD">
        <w:t xml:space="preserve"> fashion?</w:t>
      </w:r>
      <w:r>
        <w:t xml:space="preserve"> </w:t>
      </w:r>
    </w:p>
    <w:p w:rsidR="00F7681E" w:rsidP="00F7681E" w:rsidRDefault="00F7681E" w14:paraId="37DA253B" w14:textId="77777777">
      <w:pPr>
        <w:rPr>
          <w:b/>
          <w:bCs/>
        </w:rPr>
      </w:pPr>
    </w:p>
    <w:p w:rsidRPr="00A3043C" w:rsidR="00F7681E" w:rsidP="00F7681E" w:rsidRDefault="00F7681E" w14:paraId="46D30892" w14:textId="77777777">
      <w:r w:rsidRPr="00A3043C">
        <w:rPr>
          <w:b/>
          <w:bCs/>
        </w:rPr>
        <w:t xml:space="preserve">Antwoord 1 </w:t>
      </w:r>
    </w:p>
    <w:p w:rsidR="00F7681E" w:rsidP="00F7681E" w:rsidRDefault="00F7681E" w14:paraId="28FCB576" w14:textId="77777777">
      <w:r>
        <w:t>Ja.</w:t>
      </w:r>
    </w:p>
    <w:p w:rsidR="00F7681E" w:rsidP="00F7681E" w:rsidRDefault="00F7681E" w14:paraId="01CA4357" w14:textId="77777777"/>
    <w:p w:rsidR="00F7681E" w:rsidP="00F7681E" w:rsidRDefault="00F7681E" w14:paraId="4786216B" w14:textId="77777777">
      <w:pPr>
        <w:rPr>
          <w:b/>
          <w:bCs/>
        </w:rPr>
      </w:pPr>
      <w:r w:rsidRPr="004D1CBF">
        <w:rPr>
          <w:b/>
          <w:bCs/>
        </w:rPr>
        <w:t>Vraag 2</w:t>
      </w:r>
    </w:p>
    <w:p w:rsidR="00F7681E" w:rsidP="00F7681E" w:rsidRDefault="00F7681E" w14:paraId="7FBCE448" w14:textId="77777777">
      <w:r w:rsidRPr="008947BD">
        <w:t xml:space="preserve">Deelt u de opvatting dat reclame voor ultra </w:t>
      </w:r>
      <w:proofErr w:type="spellStart"/>
      <w:r w:rsidRPr="008947BD">
        <w:t>fast</w:t>
      </w:r>
      <w:proofErr w:type="spellEnd"/>
      <w:r w:rsidRPr="008947BD">
        <w:t xml:space="preserve"> fashion-producten via sociale media (zoals </w:t>
      </w:r>
      <w:proofErr w:type="spellStart"/>
      <w:r w:rsidRPr="008947BD">
        <w:t>TikTok</w:t>
      </w:r>
      <w:proofErr w:type="spellEnd"/>
      <w:r w:rsidRPr="008947BD">
        <w:t xml:space="preserve"> Shop), aanbevelingsalgoritmen en </w:t>
      </w:r>
      <w:proofErr w:type="spellStart"/>
      <w:r w:rsidRPr="008947BD">
        <w:t>influencermarketing</w:t>
      </w:r>
      <w:proofErr w:type="spellEnd"/>
      <w:r w:rsidRPr="008947BD">
        <w:t xml:space="preserve"> bijdraagt aan overconsumptie van textiel en daarmee op gespannen voet staat met de Nederlandse én Europese doelstellingen op het gebied van circulaire economie en grondstoffengebruik? Zo nee, waarom niet?</w:t>
      </w:r>
    </w:p>
    <w:p w:rsidR="00F7681E" w:rsidP="00F7681E" w:rsidRDefault="00F7681E" w14:paraId="0C8E89E8" w14:textId="77777777"/>
    <w:p w:rsidR="00F7681E" w:rsidP="00F7681E" w:rsidRDefault="00F7681E" w14:paraId="534D448C" w14:textId="77777777">
      <w:pPr>
        <w:rPr>
          <w:b/>
          <w:bCs/>
        </w:rPr>
      </w:pPr>
      <w:r w:rsidRPr="004D1CBF">
        <w:rPr>
          <w:b/>
          <w:bCs/>
        </w:rPr>
        <w:t>Antwoord 2</w:t>
      </w:r>
    </w:p>
    <w:p w:rsidRPr="0058335D" w:rsidR="00F7681E" w:rsidP="00F7681E" w:rsidRDefault="00F7681E" w14:paraId="564BA2B3" w14:textId="77777777">
      <w:r w:rsidRPr="0058335D">
        <w:t>Ja, die opvatting deel ik..</w:t>
      </w:r>
      <w:r>
        <w:t xml:space="preserve"> </w:t>
      </w:r>
      <w:r w:rsidRPr="007E6096">
        <w:t>In het Nationaal Programma Circulaire Economie zet het kabinet onder andere in op het efficiënter grondstoffengebruik en het bevorderen van circulair consumentengedrag.</w:t>
      </w:r>
      <w:r>
        <w:t xml:space="preserve"> Het sterk groeiende verdienmodel van ultra </w:t>
      </w:r>
      <w:proofErr w:type="spellStart"/>
      <w:r>
        <w:t>fast</w:t>
      </w:r>
      <w:proofErr w:type="spellEnd"/>
      <w:r>
        <w:t xml:space="preserve"> fashion</w:t>
      </w:r>
      <w:r w:rsidRPr="007E6096">
        <w:t xml:space="preserve"> platforms</w:t>
      </w:r>
      <w:r>
        <w:t xml:space="preserve"> staan hiermee op gespannen voet en stimuleren het tegenovergestelde</w:t>
      </w:r>
      <w:r>
        <w:rPr>
          <w:i/>
          <w:iCs/>
        </w:rPr>
        <w:t xml:space="preserve">. </w:t>
      </w:r>
      <w:r w:rsidRPr="00572C6B">
        <w:t>Deze producten bestaan vaak uit textiel van lage kwaliteit met een korte levensduur en worden tegen lage prijzen aangeboden.</w:t>
      </w:r>
      <w:r>
        <w:t xml:space="preserve"> </w:t>
      </w:r>
      <w:r w:rsidRPr="0058335D">
        <w:t xml:space="preserve">Daarnaast zorgt de instroom van grote hoeveelheden laagwaardig textiel ervoor dat hergebruik en hoogwaardige recycling </w:t>
      </w:r>
      <w:r>
        <w:t>onder druk staat</w:t>
      </w:r>
      <w:r w:rsidRPr="0058335D">
        <w:t xml:space="preserve">. Ook de Inspectie Leefomgeving en Transport </w:t>
      </w:r>
      <w:r>
        <w:t>benoemt</w:t>
      </w:r>
      <w:r w:rsidRPr="0058335D">
        <w:t xml:space="preserve"> deze problemen</w:t>
      </w:r>
      <w:r>
        <w:t>.</w:t>
      </w:r>
      <w:r>
        <w:rPr>
          <w:rStyle w:val="Voetnootmarkering"/>
        </w:rPr>
        <w:footnoteReference w:id="1"/>
      </w:r>
      <w:r>
        <w:t>Bovendien maken bepaalde</w:t>
      </w:r>
      <w:r w:rsidRPr="00572C6B">
        <w:t xml:space="preserve"> platforms gebruik van diverse reclame- en marketingtechnieken, zoals nepkortingen, aftelklokken en meldingen van beperkte beschikbaarheid, om consumenten te verleiden tot het kopen van grote hoeveelheden trendgevoelige kleding. </w:t>
      </w:r>
    </w:p>
    <w:p w:rsidR="00F7681E" w:rsidP="00F7681E" w:rsidRDefault="00F7681E" w14:paraId="2EAD7FD3" w14:textId="77777777">
      <w:pPr>
        <w:rPr>
          <w:b/>
          <w:bCs/>
        </w:rPr>
      </w:pPr>
    </w:p>
    <w:p w:rsidR="00F7681E" w:rsidP="00F7681E" w:rsidRDefault="00F7681E" w14:paraId="510D907A" w14:textId="77777777">
      <w:pPr>
        <w:rPr>
          <w:b/>
          <w:bCs/>
        </w:rPr>
      </w:pPr>
      <w:r>
        <w:rPr>
          <w:b/>
          <w:bCs/>
        </w:rPr>
        <w:t xml:space="preserve">Vraag 3 </w:t>
      </w:r>
    </w:p>
    <w:p w:rsidR="00F7681E" w:rsidP="00F7681E" w:rsidRDefault="00F7681E" w14:paraId="106C7576" w14:textId="77777777">
      <w:pPr>
        <w:rPr>
          <w:b/>
          <w:bCs/>
        </w:rPr>
      </w:pPr>
      <w:r w:rsidRPr="008947BD">
        <w:t xml:space="preserve">In hoeverre acht u het wenselijk dat met name jongeren en financieel kwetsbare consumenten via ultra </w:t>
      </w:r>
      <w:proofErr w:type="spellStart"/>
      <w:r w:rsidRPr="008947BD">
        <w:t>fast</w:t>
      </w:r>
      <w:proofErr w:type="spellEnd"/>
      <w:r w:rsidRPr="008947BD">
        <w:t xml:space="preserve"> fashion-platforms worden blootgesteld aan koopprikkels voor goedkope kledingproducten? Ziet u een relatie tussen dergelijke verkooptechnieken, impulsaankopen en de financiële weerbaarheid van consumenten?</w:t>
      </w:r>
    </w:p>
    <w:p w:rsidR="00F7681E" w:rsidP="00F7681E" w:rsidRDefault="00F7681E" w14:paraId="2BE2DAE1" w14:textId="77777777">
      <w:pPr>
        <w:rPr>
          <w:b/>
          <w:bCs/>
        </w:rPr>
      </w:pPr>
    </w:p>
    <w:p w:rsidR="00F7681E" w:rsidP="00F7681E" w:rsidRDefault="00F7681E" w14:paraId="38F3A741" w14:textId="77777777">
      <w:pPr>
        <w:rPr>
          <w:b/>
          <w:bCs/>
        </w:rPr>
      </w:pPr>
      <w:r>
        <w:rPr>
          <w:b/>
          <w:bCs/>
        </w:rPr>
        <w:t>Antwoord 3</w:t>
      </w:r>
    </w:p>
    <w:p w:rsidR="00F7681E" w:rsidP="00F7681E" w:rsidRDefault="00F7681E" w14:paraId="76644752" w14:textId="77777777">
      <w:pPr>
        <w:rPr>
          <w:b/>
          <w:bCs/>
        </w:rPr>
      </w:pPr>
      <w:r w:rsidRPr="00986B97">
        <w:t>Het is belangrijk dat consumenten, met name jongeren en financieel kwetsbare groepen, hun keuzes kunnen baseren op duidelijke en betrouwbare informatie en niet worden beïnvloed door misleidende verkooptechnieken.</w:t>
      </w:r>
      <w:r>
        <w:t xml:space="preserve"> </w:t>
      </w:r>
      <w:r w:rsidRPr="00105100">
        <w:t>Daarom zetten de ACM</w:t>
      </w:r>
      <w:r>
        <w:rPr>
          <w:rStyle w:val="Voetnootmarkering"/>
        </w:rPr>
        <w:footnoteReference w:id="2"/>
      </w:r>
      <w:r w:rsidRPr="00105100">
        <w:t xml:space="preserve"> en Europese toezichthouders</w:t>
      </w:r>
      <w:r>
        <w:rPr>
          <w:rStyle w:val="Voetnootmarkering"/>
        </w:rPr>
        <w:footnoteReference w:id="3"/>
      </w:r>
      <w:r w:rsidRPr="00105100">
        <w:t xml:space="preserve"> zich actief in voor de naleving van de consumentenregels en spreken zij </w:t>
      </w:r>
      <w:r>
        <w:t xml:space="preserve">deze </w:t>
      </w:r>
      <w:r w:rsidRPr="00105100">
        <w:t>platforms hierop aan</w:t>
      </w:r>
      <w:r>
        <w:t xml:space="preserve">. Eerder </w:t>
      </w:r>
      <w:r w:rsidRPr="00986B97">
        <w:t xml:space="preserve">hebben </w:t>
      </w:r>
      <w:r>
        <w:t xml:space="preserve">Europese consumententoezichthouders </w:t>
      </w:r>
      <w:r w:rsidRPr="00986B97">
        <w:t xml:space="preserve">vastgesteld dat bepaalde ultra </w:t>
      </w:r>
      <w:proofErr w:type="spellStart"/>
      <w:r w:rsidRPr="00986B97">
        <w:t>fast</w:t>
      </w:r>
      <w:proofErr w:type="spellEnd"/>
      <w:r w:rsidRPr="00986B97">
        <w:t xml:space="preserve"> fashion-platforms gebruikmaken van technieken, zoals nepkortingen, aftelklokken en meldingen van beperkte beschikbaarheid, die consumenten kunnen aanzetten tot impulsieve aankopen</w:t>
      </w:r>
      <w:r>
        <w:t xml:space="preserve"> en in strijd zijn met het consumentenrecht</w:t>
      </w:r>
      <w:r w:rsidRPr="00986B97">
        <w:t>.</w:t>
      </w:r>
      <w:r>
        <w:t xml:space="preserve"> </w:t>
      </w:r>
      <w:r w:rsidRPr="00BD2D50">
        <w:t>De consumententoezichthouders roepen de platforms op hun handelspraktijken in overeenstemming te brengen met het consumentenrecht. Omdat deze platforms in meerdere Europese landen dezelfde mogelijke overtredingen begaan, is gekozen voor een gezamenlijke aanpak van de Europese consumententoezichthouders. Ook de ACM neemt deel aan deze actie. </w:t>
      </w:r>
      <w:r>
        <w:t xml:space="preserve">Het overtreden van consumentenregels </w:t>
      </w:r>
      <w:r w:rsidRPr="00FD6A15">
        <w:t>kan de financiële weerbaarheid van consumenten onder druk zetten.</w:t>
      </w:r>
    </w:p>
    <w:p w:rsidR="00F7681E" w:rsidP="00F7681E" w:rsidRDefault="00F7681E" w14:paraId="00110569" w14:textId="77777777">
      <w:pPr>
        <w:rPr>
          <w:b/>
          <w:bCs/>
        </w:rPr>
      </w:pPr>
    </w:p>
    <w:p w:rsidR="00F7681E" w:rsidP="00F7681E" w:rsidRDefault="00F7681E" w14:paraId="280940EC" w14:textId="77777777">
      <w:pPr>
        <w:rPr>
          <w:b/>
          <w:bCs/>
        </w:rPr>
      </w:pPr>
      <w:r>
        <w:rPr>
          <w:b/>
          <w:bCs/>
        </w:rPr>
        <w:t>Vraag 4</w:t>
      </w:r>
    </w:p>
    <w:p w:rsidR="00F7681E" w:rsidP="00F7681E" w:rsidRDefault="00F7681E" w14:paraId="060C64EC" w14:textId="77777777">
      <w:pPr>
        <w:rPr>
          <w:b/>
          <w:bCs/>
        </w:rPr>
      </w:pPr>
      <w:r w:rsidRPr="008947BD">
        <w:t xml:space="preserve">In hoeverre acht u een benadering voor ultra </w:t>
      </w:r>
      <w:proofErr w:type="spellStart"/>
      <w:r w:rsidRPr="008947BD">
        <w:t>fast</w:t>
      </w:r>
      <w:proofErr w:type="spellEnd"/>
      <w:r w:rsidRPr="008947BD">
        <w:t xml:space="preserve"> fashion-producten juridisch en beleidsmatig haalbaar, zoals in verschillende sectoren waarbij beperkingen of verboden gelden op reclame wanneer producten of diensten aantoonbaar negatieve maatschappelijke gevolgen hebben, zoals bij tabak, kansspelen en bepaalde financiële producten?</w:t>
      </w:r>
    </w:p>
    <w:p w:rsidR="00F7681E" w:rsidP="00F7681E" w:rsidRDefault="00F7681E" w14:paraId="248861EA" w14:textId="77777777">
      <w:pPr>
        <w:rPr>
          <w:b/>
          <w:bCs/>
        </w:rPr>
      </w:pPr>
    </w:p>
    <w:p w:rsidR="00F7681E" w:rsidP="00F7681E" w:rsidRDefault="00F7681E" w14:paraId="1F211FFB" w14:textId="77777777">
      <w:pPr>
        <w:rPr>
          <w:b/>
          <w:bCs/>
        </w:rPr>
      </w:pPr>
      <w:r>
        <w:rPr>
          <w:b/>
          <w:bCs/>
        </w:rPr>
        <w:t>Antwoord 4</w:t>
      </w:r>
    </w:p>
    <w:p w:rsidR="00F7681E" w:rsidP="00F7681E" w:rsidRDefault="00F7681E" w14:paraId="54D4AF15" w14:textId="77777777">
      <w:r w:rsidRPr="0045268A">
        <w:t xml:space="preserve">Het kabinet ziet dat er zorgen bestaan over de impact van ultra </w:t>
      </w:r>
      <w:proofErr w:type="spellStart"/>
      <w:r w:rsidRPr="0045268A">
        <w:t>fast</w:t>
      </w:r>
      <w:proofErr w:type="spellEnd"/>
      <w:r w:rsidRPr="0045268A">
        <w:t xml:space="preserve"> fashion en de wijze waarop deze producten worden gepromoot. </w:t>
      </w:r>
      <w:r w:rsidRPr="00AF3611">
        <w:t xml:space="preserve">Voor ultra </w:t>
      </w:r>
      <w:proofErr w:type="spellStart"/>
      <w:r w:rsidRPr="00AF3611">
        <w:t>fast</w:t>
      </w:r>
      <w:proofErr w:type="spellEnd"/>
      <w:r w:rsidRPr="00AF3611">
        <w:t xml:space="preserve"> fashion ontbreekt op dit moment een dergelijke juridisch</w:t>
      </w:r>
      <w:r>
        <w:t xml:space="preserve">e </w:t>
      </w:r>
      <w:r w:rsidRPr="00AF3611">
        <w:t xml:space="preserve">afbakening. Om een eventueel verbod of vergaande beperking van reclame juridisch houdbaar te maken, is een </w:t>
      </w:r>
      <w:r>
        <w:t xml:space="preserve">dergelijke </w:t>
      </w:r>
      <w:r w:rsidRPr="00AF3611">
        <w:t xml:space="preserve">heldere definitie nodig van wat onder ultra </w:t>
      </w:r>
      <w:proofErr w:type="spellStart"/>
      <w:r w:rsidRPr="00AF3611">
        <w:t>fast</w:t>
      </w:r>
      <w:proofErr w:type="spellEnd"/>
      <w:r w:rsidRPr="00AF3611">
        <w:t xml:space="preserve"> fashion wordt verstaan en op welke gronden een beperking gerechtvaardigd is. </w:t>
      </w:r>
    </w:p>
    <w:p w:rsidR="00F7681E" w:rsidP="00F7681E" w:rsidRDefault="00F7681E" w14:paraId="7E4D9CBB" w14:textId="77777777"/>
    <w:p w:rsidR="00F7681E" w:rsidP="00F7681E" w:rsidRDefault="00F7681E" w14:paraId="0282A58D" w14:textId="77777777">
      <w:r w:rsidRPr="00AF3611">
        <w:t>Daarbij geldt dat reclameregulering een beperking vormt van de vrijheid van meningsuiting en daarom alleen mogelijk is wanneer daarvoor een voldoende zwaarwegend algemeen belang bestaat en de maatregel proportioneel en goed afgebakend is.</w:t>
      </w:r>
      <w:r>
        <w:t xml:space="preserve"> </w:t>
      </w:r>
      <w:r w:rsidRPr="009141CE">
        <w:t xml:space="preserve">Het kabinet ziet het vaststellen van een duidelijke definitie als eerste stap. </w:t>
      </w:r>
      <w:r>
        <w:t>Dit</w:t>
      </w:r>
      <w:r w:rsidRPr="009141CE">
        <w:t xml:space="preserve"> onderwerp </w:t>
      </w:r>
      <w:r>
        <w:t xml:space="preserve">wordt </w:t>
      </w:r>
      <w:r w:rsidRPr="009141CE">
        <w:t xml:space="preserve">op Europees niveau </w:t>
      </w:r>
      <w:r>
        <w:t>opgepakt</w:t>
      </w:r>
      <w:r w:rsidRPr="009141CE">
        <w:t xml:space="preserve">, </w:t>
      </w:r>
      <w:r>
        <w:t>gezien het belang van</w:t>
      </w:r>
      <w:r w:rsidRPr="009141CE">
        <w:t xml:space="preserve"> harmonisatie binnen de textiel</w:t>
      </w:r>
      <w:r>
        <w:t>sector</w:t>
      </w:r>
      <w:r w:rsidRPr="009141CE">
        <w:t xml:space="preserve">. </w:t>
      </w:r>
      <w:r w:rsidRPr="00B22DAD">
        <w:t xml:space="preserve">Nederland, Duitsland en Frankrijk brengen een non-paper in bij de Milieuraad waarin </w:t>
      </w:r>
      <w:r>
        <w:t>w</w:t>
      </w:r>
      <w:r w:rsidRPr="00B22DAD">
        <w:t xml:space="preserve">ij pleiten voor een Europese definitie van ultra </w:t>
      </w:r>
      <w:proofErr w:type="spellStart"/>
      <w:r w:rsidRPr="00B22DAD">
        <w:t>fast</w:t>
      </w:r>
      <w:proofErr w:type="spellEnd"/>
      <w:r w:rsidRPr="00B22DAD">
        <w:t xml:space="preserve"> fashion.</w:t>
      </w:r>
      <w:r>
        <w:t xml:space="preserve"> </w:t>
      </w:r>
    </w:p>
    <w:p w:rsidRPr="0045268A" w:rsidR="00F7681E" w:rsidP="00F7681E" w:rsidRDefault="00F7681E" w14:paraId="6915D030" w14:textId="77777777">
      <w:r w:rsidRPr="009141CE">
        <w:t>Daarna worden de juridische mogelijkheden verder onderzocht. Het kabinet kan nog niet vooruitlopen op de uitkomsten van deze verkenning.</w:t>
      </w:r>
      <w:r>
        <w:t xml:space="preserve"> Op het gebied van </w:t>
      </w:r>
      <w:r w:rsidRPr="0045268A">
        <w:t xml:space="preserve">illegale reclame gelden </w:t>
      </w:r>
      <w:r>
        <w:t xml:space="preserve">er </w:t>
      </w:r>
      <w:r w:rsidRPr="0045268A">
        <w:t xml:space="preserve">Europese regels onder de Digital Services Act (DSA). Deze regels zijn sinds 2024 van kracht. Zij verplichten platforms om illegale content en misleiding tegen te gaan. Ook het gebruik van misleidende verkooptechnieken en zogenoemde </w:t>
      </w:r>
      <w:proofErr w:type="spellStart"/>
      <w:r w:rsidRPr="0045268A">
        <w:t>dark</w:t>
      </w:r>
      <w:proofErr w:type="spellEnd"/>
      <w:r w:rsidRPr="0045268A">
        <w:t xml:space="preserve"> </w:t>
      </w:r>
      <w:proofErr w:type="spellStart"/>
      <w:r w:rsidRPr="0045268A">
        <w:t>patterns</w:t>
      </w:r>
      <w:proofErr w:type="spellEnd"/>
      <w:r w:rsidRPr="0045268A">
        <w:t xml:space="preserve"> valt hieronder.</w:t>
      </w:r>
    </w:p>
    <w:p w:rsidRPr="0045268A" w:rsidR="00F7681E" w:rsidP="00F7681E" w:rsidRDefault="00F7681E" w14:paraId="04E0A39A" w14:textId="77777777">
      <w:pPr>
        <w:rPr>
          <w:b/>
          <w:bCs/>
        </w:rPr>
      </w:pPr>
    </w:p>
    <w:p w:rsidR="00F7681E" w:rsidP="00F7681E" w:rsidRDefault="00F7681E" w14:paraId="38F0ED1D" w14:textId="77777777">
      <w:pPr>
        <w:rPr>
          <w:b/>
          <w:bCs/>
        </w:rPr>
      </w:pPr>
      <w:r>
        <w:rPr>
          <w:b/>
          <w:bCs/>
        </w:rPr>
        <w:t>Vraag 5</w:t>
      </w:r>
    </w:p>
    <w:p w:rsidR="00F7681E" w:rsidP="00F7681E" w:rsidRDefault="00F7681E" w14:paraId="0DC544C9" w14:textId="77777777">
      <w:pPr>
        <w:rPr>
          <w:b/>
          <w:bCs/>
        </w:rPr>
      </w:pPr>
      <w:r w:rsidRPr="008947BD">
        <w:t xml:space="preserve">Bent u bekend met de maatregelen die in Frankrijk en Italië zijn genomen of voorgesteld om reclame voor ultra </w:t>
      </w:r>
      <w:proofErr w:type="spellStart"/>
      <w:r w:rsidRPr="008947BD">
        <w:t>fast</w:t>
      </w:r>
      <w:proofErr w:type="spellEnd"/>
      <w:r w:rsidRPr="008947BD">
        <w:t xml:space="preserve"> fashion te beperken?</w:t>
      </w:r>
    </w:p>
    <w:p w:rsidR="00F7681E" w:rsidP="00F7681E" w:rsidRDefault="00F7681E" w14:paraId="63EC7EED" w14:textId="77777777">
      <w:pPr>
        <w:rPr>
          <w:b/>
          <w:bCs/>
        </w:rPr>
      </w:pPr>
    </w:p>
    <w:p w:rsidR="00F7681E" w:rsidP="00F7681E" w:rsidRDefault="00F7681E" w14:paraId="02CE34E0" w14:textId="77777777">
      <w:pPr>
        <w:rPr>
          <w:b/>
          <w:bCs/>
        </w:rPr>
      </w:pPr>
      <w:r>
        <w:rPr>
          <w:b/>
          <w:bCs/>
        </w:rPr>
        <w:t>Antwoord 5</w:t>
      </w:r>
    </w:p>
    <w:p w:rsidRPr="00986B97" w:rsidR="00F7681E" w:rsidP="00F7681E" w:rsidRDefault="00F7681E" w14:paraId="3BCF22A2" w14:textId="77777777">
      <w:r w:rsidRPr="00986B97">
        <w:t>Ja.</w:t>
      </w:r>
    </w:p>
    <w:p w:rsidR="00F7681E" w:rsidP="00F7681E" w:rsidRDefault="00F7681E" w14:paraId="14706F9B" w14:textId="77777777">
      <w:pPr>
        <w:rPr>
          <w:b/>
          <w:bCs/>
        </w:rPr>
      </w:pPr>
    </w:p>
    <w:p w:rsidR="00F7681E" w:rsidP="00F7681E" w:rsidRDefault="00F7681E" w14:paraId="3876541E" w14:textId="77777777">
      <w:pPr>
        <w:rPr>
          <w:b/>
          <w:bCs/>
        </w:rPr>
      </w:pPr>
      <w:r>
        <w:rPr>
          <w:b/>
          <w:bCs/>
        </w:rPr>
        <w:t>Vraag 6</w:t>
      </w:r>
    </w:p>
    <w:p w:rsidRPr="008947BD" w:rsidR="00F7681E" w:rsidP="00F7681E" w:rsidRDefault="00F7681E" w14:paraId="2E85CF54" w14:textId="77777777">
      <w:r w:rsidRPr="008947BD">
        <w:t xml:space="preserve">Bent u bereid om, in navolging van Frankrijk en Italië, te onderzoeken of een Nederlandse definitie van ultra </w:t>
      </w:r>
      <w:proofErr w:type="spellStart"/>
      <w:r w:rsidRPr="008947BD">
        <w:t>fast</w:t>
      </w:r>
      <w:proofErr w:type="spellEnd"/>
      <w:r w:rsidRPr="008947BD">
        <w:t xml:space="preserve"> fashion kan worden opgesteld?</w:t>
      </w:r>
    </w:p>
    <w:p w:rsidR="00F7681E" w:rsidP="00F7681E" w:rsidRDefault="00F7681E" w14:paraId="5E6F877B" w14:textId="77777777">
      <w:pPr>
        <w:rPr>
          <w:b/>
          <w:bCs/>
        </w:rPr>
      </w:pPr>
    </w:p>
    <w:p w:rsidR="00F7681E" w:rsidP="00F7681E" w:rsidRDefault="00F7681E" w14:paraId="77AD5BD6" w14:textId="77777777">
      <w:pPr>
        <w:rPr>
          <w:b/>
          <w:bCs/>
        </w:rPr>
      </w:pPr>
      <w:r>
        <w:rPr>
          <w:b/>
          <w:bCs/>
        </w:rPr>
        <w:t>Antwoord 6</w:t>
      </w:r>
    </w:p>
    <w:p w:rsidRPr="00762F32" w:rsidR="00F7681E" w:rsidP="00F7681E" w:rsidRDefault="00F7681E" w14:paraId="50A91EFF" w14:textId="77777777">
      <w:pPr>
        <w:rPr>
          <w:szCs w:val="18"/>
        </w:rPr>
      </w:pPr>
      <w:r w:rsidRPr="004D1CBF">
        <w:t>Ja</w:t>
      </w:r>
      <w:r>
        <w:t xml:space="preserve">, </w:t>
      </w:r>
      <w:r w:rsidRPr="002A0FC3">
        <w:rPr>
          <w:szCs w:val="18"/>
        </w:rPr>
        <w:t xml:space="preserve">Nederland </w:t>
      </w:r>
      <w:r>
        <w:rPr>
          <w:szCs w:val="18"/>
        </w:rPr>
        <w:t xml:space="preserve">bepleit </w:t>
      </w:r>
      <w:r w:rsidRPr="002A0FC3">
        <w:rPr>
          <w:szCs w:val="18"/>
        </w:rPr>
        <w:t xml:space="preserve">samen </w:t>
      </w:r>
      <w:r>
        <w:rPr>
          <w:szCs w:val="18"/>
        </w:rPr>
        <w:t>met</w:t>
      </w:r>
      <w:r w:rsidRPr="002A0FC3">
        <w:rPr>
          <w:szCs w:val="18"/>
        </w:rPr>
        <w:t xml:space="preserve"> </w:t>
      </w:r>
      <w:r>
        <w:rPr>
          <w:szCs w:val="18"/>
        </w:rPr>
        <w:t xml:space="preserve">andere lidstaten een Europese definitie en gezamenlijke aanpak van ultra </w:t>
      </w:r>
      <w:proofErr w:type="spellStart"/>
      <w:r>
        <w:rPr>
          <w:szCs w:val="18"/>
        </w:rPr>
        <w:t>fast</w:t>
      </w:r>
      <w:proofErr w:type="spellEnd"/>
      <w:r>
        <w:rPr>
          <w:szCs w:val="18"/>
        </w:rPr>
        <w:t xml:space="preserve"> fashion. Hierbij kan worden</w:t>
      </w:r>
      <w:r w:rsidRPr="002A0FC3">
        <w:rPr>
          <w:szCs w:val="18"/>
        </w:rPr>
        <w:t xml:space="preserve"> gekeken naar bestaande voorbeelden, zoals in Frankrijk. </w:t>
      </w:r>
    </w:p>
    <w:p w:rsidR="00F7681E" w:rsidP="00F7681E" w:rsidRDefault="00F7681E" w14:paraId="0316F907" w14:textId="77777777">
      <w:pPr>
        <w:rPr>
          <w:b/>
          <w:bCs/>
        </w:rPr>
      </w:pPr>
    </w:p>
    <w:p w:rsidR="00F7681E" w:rsidP="00F7681E" w:rsidRDefault="00F7681E" w14:paraId="235C3399" w14:textId="77777777">
      <w:pPr>
        <w:rPr>
          <w:b/>
          <w:bCs/>
        </w:rPr>
      </w:pPr>
      <w:r>
        <w:rPr>
          <w:b/>
          <w:bCs/>
        </w:rPr>
        <w:t xml:space="preserve">Vraag 7 </w:t>
      </w:r>
    </w:p>
    <w:p w:rsidR="00F7681E" w:rsidP="00F7681E" w:rsidRDefault="00F7681E" w14:paraId="233434F3" w14:textId="77777777">
      <w:pPr>
        <w:rPr>
          <w:b/>
          <w:bCs/>
        </w:rPr>
      </w:pPr>
      <w:r w:rsidRPr="008947BD">
        <w:t>Wat is uw beleidsambitie op de breed aangenomen motie Stoffer c.s. over voor het begrotingsdebat IenW komen met een actieplan om ultra</w:t>
      </w:r>
      <w:r>
        <w:t xml:space="preserve"> </w:t>
      </w:r>
      <w:proofErr w:type="spellStart"/>
      <w:r w:rsidRPr="008947BD">
        <w:t>fast</w:t>
      </w:r>
      <w:proofErr w:type="spellEnd"/>
      <w:r w:rsidRPr="008947BD">
        <w:t xml:space="preserve"> fashion aan te pakken (Kamerstuk 32 852, nr. 372) die oproept om de Franse anti ultra </w:t>
      </w:r>
      <w:proofErr w:type="spellStart"/>
      <w:r w:rsidRPr="008947BD">
        <w:t>fast</w:t>
      </w:r>
      <w:proofErr w:type="spellEnd"/>
      <w:r w:rsidRPr="008947BD">
        <w:t xml:space="preserve"> fashionwet te vertalen naar Nederland? Wanneer kunnen we concrete beleidsacties verwachten hieromtrent?</w:t>
      </w:r>
    </w:p>
    <w:p w:rsidR="00F7681E" w:rsidP="00F7681E" w:rsidRDefault="00F7681E" w14:paraId="24E019E2" w14:textId="77777777">
      <w:pPr>
        <w:rPr>
          <w:b/>
          <w:bCs/>
        </w:rPr>
      </w:pPr>
    </w:p>
    <w:p w:rsidR="00F7681E" w:rsidP="00F7681E" w:rsidRDefault="00F7681E" w14:paraId="444DB124" w14:textId="77777777">
      <w:pPr>
        <w:rPr>
          <w:b/>
          <w:bCs/>
        </w:rPr>
      </w:pPr>
      <w:r>
        <w:rPr>
          <w:b/>
          <w:bCs/>
        </w:rPr>
        <w:t>Antwoord 7</w:t>
      </w:r>
    </w:p>
    <w:p w:rsidRPr="008947BD" w:rsidR="00F7681E" w:rsidP="00F7681E" w:rsidRDefault="00F7681E" w14:paraId="73919B33" w14:textId="77777777">
      <w:r>
        <w:rPr>
          <w:szCs w:val="18"/>
        </w:rPr>
        <w:t>In de voortgangsrapportage textiel van 2025 is de Kamer geïnformeerd</w:t>
      </w:r>
      <w:r w:rsidRPr="002A0FC3">
        <w:rPr>
          <w:szCs w:val="18"/>
        </w:rPr>
        <w:t xml:space="preserve"> </w:t>
      </w:r>
      <w:r>
        <w:rPr>
          <w:szCs w:val="18"/>
        </w:rPr>
        <w:t xml:space="preserve">over de aanpak ultra </w:t>
      </w:r>
      <w:proofErr w:type="spellStart"/>
      <w:r>
        <w:rPr>
          <w:szCs w:val="18"/>
        </w:rPr>
        <w:t>fast</w:t>
      </w:r>
      <w:proofErr w:type="spellEnd"/>
      <w:r>
        <w:rPr>
          <w:szCs w:val="18"/>
        </w:rPr>
        <w:t xml:space="preserve"> fashion naar aanleiding van </w:t>
      </w:r>
      <w:r w:rsidRPr="008947BD">
        <w:t>motie Stoffer c.s.</w:t>
      </w:r>
      <w:r>
        <w:t xml:space="preserve"> </w:t>
      </w:r>
      <w:r w:rsidRPr="005F6F27">
        <w:t>Daarnaast heeft de Textieltafel, onder leiding van de Speciaal Regeringsvertegenwoordiger Circulaire Economie Steven van Eijck, partijen uit de textielketen samengebracht om te werken aan oplossingen voor de inzameling, sortering en recycling van textiel.</w:t>
      </w:r>
      <w:r>
        <w:t xml:space="preserve"> </w:t>
      </w:r>
      <w:r w:rsidRPr="005F6F27">
        <w:t xml:space="preserve">In het rapport </w:t>
      </w:r>
      <w:r>
        <w:t>‘</w:t>
      </w:r>
      <w:r w:rsidRPr="005F6F27">
        <w:t>Samen verder in Circulair Textiel</w:t>
      </w:r>
      <w:r>
        <w:t>’</w:t>
      </w:r>
      <w:r w:rsidRPr="005F6F27">
        <w:t xml:space="preserve"> doet de Textieltafel aanbevelingen om de circulaire textielketen te versterken. </w:t>
      </w:r>
      <w:r>
        <w:t>De Kamer ontvangt voor de zomer een kabinetsreactie,</w:t>
      </w:r>
      <w:r w:rsidRPr="005F6F27">
        <w:t xml:space="preserve"> inclusief de verdere uitwerking van de aanpak van ultra </w:t>
      </w:r>
      <w:proofErr w:type="spellStart"/>
      <w:r w:rsidRPr="005F6F27">
        <w:t>fast</w:t>
      </w:r>
      <w:proofErr w:type="spellEnd"/>
      <w:r w:rsidRPr="005F6F27">
        <w:t xml:space="preserve"> fashion.</w:t>
      </w:r>
    </w:p>
    <w:p w:rsidR="00F7681E" w:rsidP="00F7681E" w:rsidRDefault="00F7681E" w14:paraId="33FBEDA9" w14:textId="77777777">
      <w:pPr>
        <w:pStyle w:val="Voetnoottekst"/>
      </w:pPr>
    </w:p>
    <w:p w:rsidR="00F7681E" w:rsidP="00F7681E" w:rsidRDefault="00F7681E" w14:paraId="62D9493B" w14:textId="77777777"/>
    <w:p w:rsidR="00F7681E" w:rsidP="00F7681E" w:rsidRDefault="00F7681E" w14:paraId="44DB384C" w14:textId="77777777"/>
    <w:p w:rsidR="00F7681E" w:rsidP="00F7681E" w:rsidRDefault="00F7681E" w14:paraId="290B899D" w14:textId="77777777"/>
    <w:p w:rsidR="00F7681E" w:rsidP="00F7681E" w:rsidRDefault="00F7681E" w14:paraId="3AAB02E2" w14:textId="77777777"/>
    <w:p w:rsidR="00F7681E" w:rsidP="00F7681E" w:rsidRDefault="00F7681E" w14:paraId="4D9A7071" w14:textId="77777777"/>
    <w:p w:rsidR="00F7681E" w:rsidP="00F7681E" w:rsidRDefault="00F7681E" w14:paraId="38D87ECF" w14:textId="77777777"/>
    <w:p w:rsidR="00F7681E" w:rsidP="00F7681E" w:rsidRDefault="00F7681E" w14:paraId="6485AA48" w14:textId="77777777"/>
    <w:p w:rsidR="00F7681E" w:rsidP="00F7681E" w:rsidRDefault="00F7681E" w14:paraId="76E27940" w14:textId="77777777"/>
    <w:p w:rsidRPr="00B3297B" w:rsidR="00DE7F94" w:rsidP="00F7681E" w:rsidRDefault="00DE7F94" w14:paraId="6C910E8A" w14:textId="77777777"/>
    <w:sectPr w:rsidRPr="00B3297B" w:rsidR="00DE7F94"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B20B" w14:textId="77777777" w:rsidR="00846A66" w:rsidRDefault="00846A66">
      <w:r>
        <w:separator/>
      </w:r>
    </w:p>
    <w:p w14:paraId="229227AA" w14:textId="77777777" w:rsidR="00846A66" w:rsidRDefault="00846A66"/>
  </w:endnote>
  <w:endnote w:type="continuationSeparator" w:id="0">
    <w:p w14:paraId="4A2A6511" w14:textId="77777777" w:rsidR="00846A66" w:rsidRDefault="00846A66">
      <w:r>
        <w:continuationSeparator/>
      </w:r>
    </w:p>
    <w:p w14:paraId="577426E6" w14:textId="77777777" w:rsidR="00846A66" w:rsidRDefault="00846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D62F" w14:textId="77777777" w:rsidR="00BD7375" w:rsidRDefault="00BD73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1B69D059" w:rsidR="00527BD4" w:rsidRPr="00645414" w:rsidRDefault="0029638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BD7375">
            <w:t>4</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60CD05B7" w:rsidR="00527BD4" w:rsidRPr="00ED539E" w:rsidRDefault="0029638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BD7375">
            <w:t>4</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012C" w14:textId="77777777" w:rsidR="00846A66" w:rsidRDefault="00846A66">
      <w:r>
        <w:separator/>
      </w:r>
    </w:p>
    <w:p w14:paraId="41BBAE3B" w14:textId="77777777" w:rsidR="00846A66" w:rsidRDefault="00846A66"/>
  </w:footnote>
  <w:footnote w:type="continuationSeparator" w:id="0">
    <w:p w14:paraId="26C2C91B" w14:textId="77777777" w:rsidR="00846A66" w:rsidRDefault="00846A66">
      <w:r>
        <w:continuationSeparator/>
      </w:r>
    </w:p>
    <w:p w14:paraId="19A9D585" w14:textId="77777777" w:rsidR="00846A66" w:rsidRDefault="00846A66"/>
  </w:footnote>
  <w:footnote w:id="1">
    <w:p w14:paraId="69527812" w14:textId="77777777" w:rsidR="00F7681E" w:rsidRPr="0058335D" w:rsidRDefault="00F7681E" w:rsidP="00F7681E">
      <w:pPr>
        <w:rPr>
          <w:sz w:val="16"/>
          <w:szCs w:val="16"/>
        </w:rPr>
      </w:pPr>
      <w:r w:rsidRPr="009F2395">
        <w:rPr>
          <w:rStyle w:val="Voetnootmarkering"/>
          <w:sz w:val="16"/>
          <w:szCs w:val="16"/>
        </w:rPr>
        <w:footnoteRef/>
      </w:r>
      <w:r w:rsidRPr="009F2395">
        <w:rPr>
          <w:sz w:val="16"/>
          <w:szCs w:val="16"/>
        </w:rPr>
        <w:t xml:space="preserve"> ILT: </w:t>
      </w:r>
      <w:hyperlink r:id="rId1" w:history="1">
        <w:r w:rsidRPr="0058335D">
          <w:rPr>
            <w:rStyle w:val="Hyperlink"/>
            <w:color w:val="auto"/>
            <w:sz w:val="16"/>
            <w:szCs w:val="16"/>
          </w:rPr>
          <w:t>Fast fashion ondermijnt circulaire kledingketen | Inspectie Leefomgeving en Transport (ILT)</w:t>
        </w:r>
      </w:hyperlink>
      <w:r>
        <w:rPr>
          <w:sz w:val="16"/>
          <w:szCs w:val="16"/>
        </w:rPr>
        <w:t>, 4 juni 2025</w:t>
      </w:r>
    </w:p>
    <w:p w14:paraId="1BD53311" w14:textId="77777777" w:rsidR="00F7681E" w:rsidRDefault="00F7681E" w:rsidP="00F7681E">
      <w:pPr>
        <w:pStyle w:val="Voetnoottekst"/>
      </w:pPr>
    </w:p>
  </w:footnote>
  <w:footnote w:id="2">
    <w:p w14:paraId="5D14D590" w14:textId="77777777" w:rsidR="00F7681E" w:rsidRPr="00984898" w:rsidRDefault="00F7681E" w:rsidP="00F7681E">
      <w:pPr>
        <w:rPr>
          <w:sz w:val="16"/>
          <w:szCs w:val="22"/>
        </w:rPr>
      </w:pPr>
      <w:r w:rsidRPr="00986B97">
        <w:rPr>
          <w:rStyle w:val="Voetnootmarkering"/>
          <w:sz w:val="16"/>
          <w:szCs w:val="22"/>
        </w:rPr>
        <w:footnoteRef/>
      </w:r>
      <w:r w:rsidRPr="00986B97">
        <w:rPr>
          <w:sz w:val="16"/>
          <w:szCs w:val="22"/>
        </w:rPr>
        <w:t xml:space="preserve"> ACM: </w:t>
      </w:r>
      <w:hyperlink r:id="rId2" w:history="1">
        <w:r w:rsidRPr="00105100">
          <w:rPr>
            <w:rStyle w:val="Hyperlink"/>
            <w:color w:val="auto"/>
            <w:sz w:val="16"/>
            <w:szCs w:val="22"/>
          </w:rPr>
          <w:t>ACM en Europese consumententoezichthouders: SHEIN moet website aanpassen | ACM</w:t>
        </w:r>
      </w:hyperlink>
      <w:r>
        <w:rPr>
          <w:sz w:val="16"/>
          <w:szCs w:val="22"/>
        </w:rPr>
        <w:t>, 26 mei 2025</w:t>
      </w:r>
    </w:p>
  </w:footnote>
  <w:footnote w:id="3">
    <w:p w14:paraId="0351CC9C" w14:textId="77777777" w:rsidR="00F7681E" w:rsidRPr="00984898" w:rsidRDefault="00F7681E" w:rsidP="00F7681E">
      <w:pPr>
        <w:rPr>
          <w:b/>
          <w:bCs/>
        </w:rPr>
      </w:pPr>
      <w:r w:rsidRPr="00986B97">
        <w:rPr>
          <w:rStyle w:val="Voetnootmarkering"/>
          <w:sz w:val="16"/>
          <w:szCs w:val="16"/>
        </w:rPr>
        <w:footnoteRef/>
      </w:r>
      <w:r w:rsidRPr="00986B97">
        <w:rPr>
          <w:sz w:val="16"/>
          <w:szCs w:val="16"/>
        </w:rPr>
        <w:t xml:space="preserve"> EU toezichthouders: </w:t>
      </w:r>
      <w:hyperlink r:id="rId3" w:history="1">
        <w:r w:rsidRPr="00105100">
          <w:rPr>
            <w:rStyle w:val="Hyperlink"/>
            <w:color w:val="auto"/>
            <w:sz w:val="16"/>
            <w:szCs w:val="22"/>
          </w:rPr>
          <w:t>EU toezichthouders: Temu moet zich houden aan consumentenregels | ACM</w:t>
        </w:r>
      </w:hyperlink>
      <w:r>
        <w:rPr>
          <w:sz w:val="16"/>
          <w:szCs w:val="22"/>
        </w:rPr>
        <w:t>, 8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55FB" w14:textId="77777777" w:rsidR="00BD7375" w:rsidRDefault="00BD73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296385"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296385" w:rsidP="003A5290">
          <w:pPr>
            <w:pStyle w:val="Huisstijl-Kopje"/>
          </w:pPr>
          <w:r>
            <w:t>Ons kenmerk</w:t>
          </w:r>
        </w:p>
        <w:p w14:paraId="68A7CC2B" w14:textId="11A9F36A" w:rsidR="00502512" w:rsidRPr="00502512" w:rsidRDefault="00296385" w:rsidP="003A5290">
          <w:pPr>
            <w:pStyle w:val="Huisstijl-Kopje"/>
            <w:rPr>
              <w:b w:val="0"/>
            </w:rPr>
          </w:pPr>
          <w:r>
            <w:rPr>
              <w:b w:val="0"/>
            </w:rPr>
            <w:t>BPZ</w:t>
          </w:r>
          <w:r w:rsidRPr="00502512">
            <w:rPr>
              <w:b w:val="0"/>
            </w:rPr>
            <w:t xml:space="preserve"> / </w:t>
          </w:r>
          <w:sdt>
            <w:sdtPr>
              <w:rPr>
                <w:b w:val="0"/>
              </w:rPr>
              <w:alias w:val="documentId"/>
              <w:id w:val="762191242"/>
              <w:placeholder>
                <w:docPart w:val="DefaultPlaceholder_-1854013440"/>
              </w:placeholder>
            </w:sdtPr>
            <w:sdtEndPr/>
            <w:sdtContent>
              <w:r w:rsidR="007D382F" w:rsidRPr="007D382F">
                <w:rPr>
                  <w:b w:val="0"/>
                </w:rPr>
                <w:t>107186583</w:t>
              </w:r>
            </w:sdtContent>
          </w:sdt>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19C45120"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29638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rsidRPr="008947BD" w14:paraId="56D9DFBB" w14:textId="77777777" w:rsidTr="00A50CF6">
      <w:tc>
        <w:tcPr>
          <w:tcW w:w="2160" w:type="dxa"/>
        </w:tcPr>
        <w:p w14:paraId="4E5E0695" w14:textId="77777777" w:rsidR="00527BD4" w:rsidRPr="005819CE" w:rsidRDefault="00296385" w:rsidP="00A50CF6">
          <w:pPr>
            <w:pStyle w:val="Huisstijl-Adres"/>
            <w:rPr>
              <w:b/>
            </w:rPr>
          </w:pPr>
          <w:r>
            <w:rPr>
              <w:b/>
            </w:rPr>
            <w:t>Directie Bestuurlijke en Politieke Zaken</w:t>
          </w:r>
          <w:r w:rsidRPr="005819CE">
            <w:rPr>
              <w:b/>
            </w:rPr>
            <w:br/>
          </w:r>
        </w:p>
        <w:p w14:paraId="082F69AF" w14:textId="77777777" w:rsidR="00527BD4" w:rsidRPr="00BE5ED9" w:rsidRDefault="00296385" w:rsidP="00A50CF6">
          <w:pPr>
            <w:pStyle w:val="Huisstijl-Adres"/>
          </w:pPr>
          <w:r>
            <w:rPr>
              <w:b/>
            </w:rPr>
            <w:t>Bezoekadres</w:t>
          </w:r>
          <w:r>
            <w:rPr>
              <w:b/>
            </w:rPr>
            <w:br/>
          </w:r>
          <w:r>
            <w:t>Bezuidenhoutseweg 73</w:t>
          </w:r>
          <w:r w:rsidRPr="005819CE">
            <w:br/>
          </w:r>
          <w:r>
            <w:t>2594 AC Den Haag</w:t>
          </w:r>
        </w:p>
        <w:p w14:paraId="1DF6131A" w14:textId="77777777" w:rsidR="00EF495B" w:rsidRDefault="00296385"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296385" w:rsidP="0098788A">
          <w:pPr>
            <w:pStyle w:val="Huisstijl-Adres"/>
          </w:pPr>
          <w:r>
            <w:rPr>
              <w:b/>
            </w:rPr>
            <w:t>Overheidsidentificatienr</w:t>
          </w:r>
          <w:r>
            <w:rPr>
              <w:b/>
            </w:rPr>
            <w:br/>
          </w:r>
          <w:r w:rsidRPr="005B3814">
            <w:t>00000001003214369000</w:t>
          </w:r>
        </w:p>
        <w:p w14:paraId="74680D79" w14:textId="5DC191F2" w:rsidR="00527BD4" w:rsidRPr="007D382F" w:rsidRDefault="00296385"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rsidRPr="008947BD" w14:paraId="750D2065" w14:textId="77777777" w:rsidTr="00A50CF6">
      <w:trPr>
        <w:trHeight w:hRule="exact" w:val="200"/>
      </w:trPr>
      <w:tc>
        <w:tcPr>
          <w:tcW w:w="2160" w:type="dxa"/>
        </w:tcPr>
        <w:p w14:paraId="7F68DDAD" w14:textId="77777777" w:rsidR="00527BD4" w:rsidRPr="00984898" w:rsidRDefault="00527BD4" w:rsidP="00A50CF6"/>
      </w:tc>
    </w:tr>
    <w:tr w:rsidR="00B509BC" w14:paraId="25112BEA" w14:textId="77777777" w:rsidTr="00A50CF6">
      <w:tc>
        <w:tcPr>
          <w:tcW w:w="2160" w:type="dxa"/>
        </w:tcPr>
        <w:p w14:paraId="1556CB80" w14:textId="5F891726" w:rsidR="000C0163" w:rsidRDefault="00296385" w:rsidP="00762F32">
          <w:pPr>
            <w:pStyle w:val="Huisstijl-Kopje"/>
          </w:pPr>
          <w:r>
            <w:t>Ons kenmerk</w:t>
          </w:r>
          <w:r w:rsidRPr="005819CE">
            <w:t xml:space="preserve"> </w:t>
          </w:r>
        </w:p>
        <w:p w14:paraId="24AC9B8B" w14:textId="3FDF2D0B" w:rsidR="007D382F" w:rsidRPr="007D382F" w:rsidRDefault="007D382F" w:rsidP="007D382F">
          <w:pPr>
            <w:pStyle w:val="Huisstijl-NotaGegeven"/>
          </w:pPr>
          <w:r>
            <w:t xml:space="preserve">BPZ / </w:t>
          </w:r>
          <w:r w:rsidRPr="007D382F">
            <w:t>107186583</w:t>
          </w:r>
        </w:p>
        <w:p w14:paraId="43F97AAB" w14:textId="77777777" w:rsidR="00762F32" w:rsidRPr="005819CE" w:rsidRDefault="00762F32" w:rsidP="00762F32">
          <w:pPr>
            <w:pStyle w:val="Huisstijl-Kopje"/>
          </w:pPr>
        </w:p>
        <w:p w14:paraId="3DC99AE8" w14:textId="77777777" w:rsidR="00527BD4" w:rsidRPr="005819CE" w:rsidRDefault="00296385" w:rsidP="00A50CF6">
          <w:pPr>
            <w:pStyle w:val="Huisstijl-Kopje"/>
          </w:pPr>
          <w:r>
            <w:t>Uw kenmerk</w:t>
          </w:r>
        </w:p>
        <w:p w14:paraId="6BC9500E" w14:textId="236F0440" w:rsidR="00527BD4" w:rsidRPr="005819CE" w:rsidRDefault="004D1CBF" w:rsidP="00A50CF6">
          <w:pPr>
            <w:pStyle w:val="Huisstijl-Gegeven"/>
          </w:pPr>
          <w:r w:rsidRPr="008947BD">
            <w:t>2026Z12781</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296385"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296385" w:rsidP="00A50CF6">
          <w:pPr>
            <w:pStyle w:val="Huisstijl-NAW"/>
          </w:pPr>
          <w:r>
            <w:t xml:space="preserve">De Voorzitter van de Tweede Kamer </w:t>
          </w:r>
        </w:p>
        <w:p w14:paraId="6BB0DB4B" w14:textId="77777777" w:rsidR="00D87195" w:rsidRDefault="00296385" w:rsidP="00D87195">
          <w:pPr>
            <w:pStyle w:val="Huisstijl-NAW"/>
          </w:pPr>
          <w:r>
            <w:t>der Staten-Generaal</w:t>
          </w:r>
        </w:p>
        <w:p w14:paraId="7AD9C840" w14:textId="77777777" w:rsidR="00EA0F13" w:rsidRDefault="00296385" w:rsidP="00EA0F13">
          <w:pPr>
            <w:rPr>
              <w:szCs w:val="18"/>
            </w:rPr>
          </w:pPr>
          <w:r>
            <w:rPr>
              <w:szCs w:val="18"/>
            </w:rPr>
            <w:t>Prinses Irenestraat 6</w:t>
          </w:r>
        </w:p>
        <w:p w14:paraId="0FE430C5" w14:textId="77777777" w:rsidR="00985E56" w:rsidRDefault="00296385"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296385" w:rsidP="00A50CF6">
          <w:pPr>
            <w:rPr>
              <w:szCs w:val="18"/>
            </w:rPr>
          </w:pPr>
          <w:r>
            <w:rPr>
              <w:szCs w:val="18"/>
            </w:rPr>
            <w:t>Datum</w:t>
          </w:r>
        </w:p>
      </w:tc>
      <w:tc>
        <w:tcPr>
          <w:tcW w:w="6620" w:type="dxa"/>
        </w:tcPr>
        <w:p w14:paraId="5F718C9A" w14:textId="08F7707F" w:rsidR="00527BD4" w:rsidRPr="007709EF" w:rsidRDefault="00D87E76" w:rsidP="00A50CF6">
          <w:r>
            <w:t>26 juni 2026</w:t>
          </w:r>
        </w:p>
      </w:tc>
    </w:tr>
    <w:tr w:rsidR="00B509BC" w14:paraId="7A65D42C" w14:textId="77777777" w:rsidTr="007610AA">
      <w:trPr>
        <w:trHeight w:val="240"/>
      </w:trPr>
      <w:tc>
        <w:tcPr>
          <w:tcW w:w="900" w:type="dxa"/>
        </w:tcPr>
        <w:p w14:paraId="078C774E" w14:textId="77777777" w:rsidR="00527BD4" w:rsidRPr="007709EF" w:rsidRDefault="00296385" w:rsidP="00A50CF6">
          <w:pPr>
            <w:rPr>
              <w:szCs w:val="18"/>
            </w:rPr>
          </w:pPr>
          <w:r>
            <w:rPr>
              <w:szCs w:val="18"/>
            </w:rPr>
            <w:t>Betreft</w:t>
          </w:r>
        </w:p>
      </w:tc>
      <w:tc>
        <w:tcPr>
          <w:tcW w:w="6620" w:type="dxa"/>
        </w:tcPr>
        <w:p w14:paraId="32C994FF" w14:textId="17CFBB2F" w:rsidR="00527BD4" w:rsidRPr="007709EF" w:rsidRDefault="008947BD" w:rsidP="00A50CF6">
          <w:r>
            <w:t xml:space="preserve">Kamervragen over reclameverbod ultra </w:t>
          </w:r>
          <w:proofErr w:type="spellStart"/>
          <w:r>
            <w:t>fast</w:t>
          </w:r>
          <w:proofErr w:type="spellEnd"/>
          <w:r>
            <w:t xml:space="preserve"> fashion</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435E70"/>
    <w:multiLevelType w:val="hybridMultilevel"/>
    <w:tmpl w:val="23EA3460"/>
    <w:lvl w:ilvl="0" w:tplc="487C18E4">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80B66"/>
    <w:multiLevelType w:val="hybridMultilevel"/>
    <w:tmpl w:val="1D2A47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26C89"/>
    <w:multiLevelType w:val="hybridMultilevel"/>
    <w:tmpl w:val="0B2ACAFA"/>
    <w:lvl w:ilvl="0" w:tplc="742AF24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B4B2EA4"/>
    <w:multiLevelType w:val="hybridMultilevel"/>
    <w:tmpl w:val="01B02CF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59717500">
    <w:abstractNumId w:val="11"/>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10"/>
  </w:num>
  <w:num w:numId="12" w16cid:durableId="2044401096">
    <w:abstractNumId w:val="12"/>
  </w:num>
  <w:num w:numId="13" w16cid:durableId="1518695390">
    <w:abstractNumId w:val="15"/>
  </w:num>
  <w:num w:numId="14" w16cid:durableId="1534152073">
    <w:abstractNumId w:val="13"/>
  </w:num>
  <w:num w:numId="15" w16cid:durableId="1272203893">
    <w:abstractNumId w:val="16"/>
  </w:num>
  <w:num w:numId="16" w16cid:durableId="288557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69632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640726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9B4"/>
    <w:rsid w:val="00035E67"/>
    <w:rsid w:val="000366F3"/>
    <w:rsid w:val="00042A5B"/>
    <w:rsid w:val="00056704"/>
    <w:rsid w:val="0006024D"/>
    <w:rsid w:val="00071F28"/>
    <w:rsid w:val="00074079"/>
    <w:rsid w:val="00092799"/>
    <w:rsid w:val="00092C5F"/>
    <w:rsid w:val="00096680"/>
    <w:rsid w:val="000A07C8"/>
    <w:rsid w:val="000A0F36"/>
    <w:rsid w:val="000A174A"/>
    <w:rsid w:val="000A3E0A"/>
    <w:rsid w:val="000A65AC"/>
    <w:rsid w:val="000A7159"/>
    <w:rsid w:val="000B7281"/>
    <w:rsid w:val="000B7FAB"/>
    <w:rsid w:val="000C0163"/>
    <w:rsid w:val="000C08F9"/>
    <w:rsid w:val="000C1BA1"/>
    <w:rsid w:val="000C3EA9"/>
    <w:rsid w:val="000D0225"/>
    <w:rsid w:val="000D2301"/>
    <w:rsid w:val="000E7895"/>
    <w:rsid w:val="000F161D"/>
    <w:rsid w:val="000F3CAA"/>
    <w:rsid w:val="00102ABB"/>
    <w:rsid w:val="00105100"/>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5B28"/>
    <w:rsid w:val="00196B8B"/>
    <w:rsid w:val="001A1682"/>
    <w:rsid w:val="001A2BEA"/>
    <w:rsid w:val="001A368F"/>
    <w:rsid w:val="001A6D93"/>
    <w:rsid w:val="001C32EC"/>
    <w:rsid w:val="001C38BD"/>
    <w:rsid w:val="001C4D5A"/>
    <w:rsid w:val="001C5536"/>
    <w:rsid w:val="001E34C6"/>
    <w:rsid w:val="001E5581"/>
    <w:rsid w:val="001F3C70"/>
    <w:rsid w:val="00200D88"/>
    <w:rsid w:val="002012D4"/>
    <w:rsid w:val="00201F68"/>
    <w:rsid w:val="00212F2A"/>
    <w:rsid w:val="00214F2B"/>
    <w:rsid w:val="00217880"/>
    <w:rsid w:val="00222D66"/>
    <w:rsid w:val="00224A8A"/>
    <w:rsid w:val="002309A8"/>
    <w:rsid w:val="00232430"/>
    <w:rsid w:val="00236CFE"/>
    <w:rsid w:val="002428E3"/>
    <w:rsid w:val="00243031"/>
    <w:rsid w:val="00260BAF"/>
    <w:rsid w:val="00263155"/>
    <w:rsid w:val="002650F7"/>
    <w:rsid w:val="00273F3B"/>
    <w:rsid w:val="00274DB7"/>
    <w:rsid w:val="00275984"/>
    <w:rsid w:val="00280F74"/>
    <w:rsid w:val="002822CA"/>
    <w:rsid w:val="00286998"/>
    <w:rsid w:val="00291AB7"/>
    <w:rsid w:val="00292EB2"/>
    <w:rsid w:val="0029422B"/>
    <w:rsid w:val="00296385"/>
    <w:rsid w:val="002A0938"/>
    <w:rsid w:val="002A4811"/>
    <w:rsid w:val="002A4CF3"/>
    <w:rsid w:val="002B153C"/>
    <w:rsid w:val="002B52FC"/>
    <w:rsid w:val="002C26AC"/>
    <w:rsid w:val="002C2830"/>
    <w:rsid w:val="002D001A"/>
    <w:rsid w:val="002D28E2"/>
    <w:rsid w:val="002D317B"/>
    <w:rsid w:val="002D3587"/>
    <w:rsid w:val="002D502D"/>
    <w:rsid w:val="002E0F69"/>
    <w:rsid w:val="002F5147"/>
    <w:rsid w:val="002F7ABD"/>
    <w:rsid w:val="00312597"/>
    <w:rsid w:val="00324058"/>
    <w:rsid w:val="00327BA5"/>
    <w:rsid w:val="00332F20"/>
    <w:rsid w:val="0033326F"/>
    <w:rsid w:val="00334154"/>
    <w:rsid w:val="003372C4"/>
    <w:rsid w:val="00337D6C"/>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7FD"/>
    <w:rsid w:val="00385F30"/>
    <w:rsid w:val="00393696"/>
    <w:rsid w:val="00393963"/>
    <w:rsid w:val="00395575"/>
    <w:rsid w:val="00395672"/>
    <w:rsid w:val="00397224"/>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41AC2"/>
    <w:rsid w:val="0044249B"/>
    <w:rsid w:val="0045023C"/>
    <w:rsid w:val="00451A5B"/>
    <w:rsid w:val="0045268A"/>
    <w:rsid w:val="00452BCD"/>
    <w:rsid w:val="00452CEA"/>
    <w:rsid w:val="00465B52"/>
    <w:rsid w:val="0046708E"/>
    <w:rsid w:val="00472A65"/>
    <w:rsid w:val="00474463"/>
    <w:rsid w:val="00474B75"/>
    <w:rsid w:val="0048115F"/>
    <w:rsid w:val="00483204"/>
    <w:rsid w:val="00483F0B"/>
    <w:rsid w:val="00496319"/>
    <w:rsid w:val="00497279"/>
    <w:rsid w:val="004A163B"/>
    <w:rsid w:val="004A670A"/>
    <w:rsid w:val="004A73A3"/>
    <w:rsid w:val="004A7564"/>
    <w:rsid w:val="004B2F0C"/>
    <w:rsid w:val="004B5465"/>
    <w:rsid w:val="004B70F0"/>
    <w:rsid w:val="004C21A8"/>
    <w:rsid w:val="004D1CBF"/>
    <w:rsid w:val="004D505E"/>
    <w:rsid w:val="004D72CA"/>
    <w:rsid w:val="004E2242"/>
    <w:rsid w:val="004F42FF"/>
    <w:rsid w:val="004F44C2"/>
    <w:rsid w:val="00502512"/>
    <w:rsid w:val="00503FD2"/>
    <w:rsid w:val="00505262"/>
    <w:rsid w:val="00516022"/>
    <w:rsid w:val="00521CEE"/>
    <w:rsid w:val="00527BD4"/>
    <w:rsid w:val="00537095"/>
    <w:rsid w:val="005403C8"/>
    <w:rsid w:val="00540E02"/>
    <w:rsid w:val="005429DC"/>
    <w:rsid w:val="00544C7F"/>
    <w:rsid w:val="005565F9"/>
    <w:rsid w:val="005624F2"/>
    <w:rsid w:val="00566ADD"/>
    <w:rsid w:val="00570ECD"/>
    <w:rsid w:val="00572C6B"/>
    <w:rsid w:val="00573041"/>
    <w:rsid w:val="0057388D"/>
    <w:rsid w:val="00575B80"/>
    <w:rsid w:val="0057620F"/>
    <w:rsid w:val="005819CE"/>
    <w:rsid w:val="0058298D"/>
    <w:rsid w:val="0058335D"/>
    <w:rsid w:val="0058403F"/>
    <w:rsid w:val="00584C1A"/>
    <w:rsid w:val="00593C2B"/>
    <w:rsid w:val="00595231"/>
    <w:rsid w:val="00596166"/>
    <w:rsid w:val="00597F64"/>
    <w:rsid w:val="005A1D2B"/>
    <w:rsid w:val="005A207F"/>
    <w:rsid w:val="005A2F35"/>
    <w:rsid w:val="005B3814"/>
    <w:rsid w:val="005B463E"/>
    <w:rsid w:val="005C0064"/>
    <w:rsid w:val="005C34E1"/>
    <w:rsid w:val="005C3FE0"/>
    <w:rsid w:val="005C740C"/>
    <w:rsid w:val="005D3A27"/>
    <w:rsid w:val="005D625B"/>
    <w:rsid w:val="005E6FDA"/>
    <w:rsid w:val="005F62D3"/>
    <w:rsid w:val="005F6D11"/>
    <w:rsid w:val="005F6EED"/>
    <w:rsid w:val="005F6F27"/>
    <w:rsid w:val="00600CF0"/>
    <w:rsid w:val="006048F4"/>
    <w:rsid w:val="0060660A"/>
    <w:rsid w:val="006077D9"/>
    <w:rsid w:val="00613B1D"/>
    <w:rsid w:val="006173F7"/>
    <w:rsid w:val="00617A44"/>
    <w:rsid w:val="006202B6"/>
    <w:rsid w:val="00625CD0"/>
    <w:rsid w:val="0062627D"/>
    <w:rsid w:val="00627432"/>
    <w:rsid w:val="006448E4"/>
    <w:rsid w:val="00645414"/>
    <w:rsid w:val="00651CEE"/>
    <w:rsid w:val="00653606"/>
    <w:rsid w:val="00657738"/>
    <w:rsid w:val="006610E9"/>
    <w:rsid w:val="00661591"/>
    <w:rsid w:val="00664678"/>
    <w:rsid w:val="0066632F"/>
    <w:rsid w:val="00666939"/>
    <w:rsid w:val="00674A89"/>
    <w:rsid w:val="00674F3D"/>
    <w:rsid w:val="00685545"/>
    <w:rsid w:val="006864B3"/>
    <w:rsid w:val="00692D64"/>
    <w:rsid w:val="006A10F8"/>
    <w:rsid w:val="006A2100"/>
    <w:rsid w:val="006A5C3B"/>
    <w:rsid w:val="006A72E0"/>
    <w:rsid w:val="006B0BF3"/>
    <w:rsid w:val="006B2A71"/>
    <w:rsid w:val="006B775E"/>
    <w:rsid w:val="006B7BC7"/>
    <w:rsid w:val="006C2535"/>
    <w:rsid w:val="006C441E"/>
    <w:rsid w:val="006C4B90"/>
    <w:rsid w:val="006D1016"/>
    <w:rsid w:val="006D17F2"/>
    <w:rsid w:val="006E3546"/>
    <w:rsid w:val="006E3FA9"/>
    <w:rsid w:val="006E4E8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5972"/>
    <w:rsid w:val="007472CF"/>
    <w:rsid w:val="00751A6A"/>
    <w:rsid w:val="00753034"/>
    <w:rsid w:val="00754FBF"/>
    <w:rsid w:val="007576AA"/>
    <w:rsid w:val="007610AA"/>
    <w:rsid w:val="00762F32"/>
    <w:rsid w:val="007709EF"/>
    <w:rsid w:val="00782701"/>
    <w:rsid w:val="00783559"/>
    <w:rsid w:val="0079551B"/>
    <w:rsid w:val="00797AA5"/>
    <w:rsid w:val="007A26BD"/>
    <w:rsid w:val="007A4105"/>
    <w:rsid w:val="007B1950"/>
    <w:rsid w:val="007B1FC5"/>
    <w:rsid w:val="007B4503"/>
    <w:rsid w:val="007C406E"/>
    <w:rsid w:val="007C5183"/>
    <w:rsid w:val="007C7573"/>
    <w:rsid w:val="007D382F"/>
    <w:rsid w:val="007D49CA"/>
    <w:rsid w:val="007E2B20"/>
    <w:rsid w:val="007F260B"/>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0B37"/>
    <w:rsid w:val="0083178B"/>
    <w:rsid w:val="00831EE4"/>
    <w:rsid w:val="00833695"/>
    <w:rsid w:val="008336B7"/>
    <w:rsid w:val="00833A8E"/>
    <w:rsid w:val="00836ACA"/>
    <w:rsid w:val="00842CD8"/>
    <w:rsid w:val="008431FA"/>
    <w:rsid w:val="00845692"/>
    <w:rsid w:val="00846A66"/>
    <w:rsid w:val="00847444"/>
    <w:rsid w:val="008517C6"/>
    <w:rsid w:val="00853182"/>
    <w:rsid w:val="008547BA"/>
    <w:rsid w:val="008553C7"/>
    <w:rsid w:val="00857FEB"/>
    <w:rsid w:val="008601AF"/>
    <w:rsid w:val="00872271"/>
    <w:rsid w:val="00883137"/>
    <w:rsid w:val="008947BD"/>
    <w:rsid w:val="00894A3B"/>
    <w:rsid w:val="008A1F5D"/>
    <w:rsid w:val="008A28F5"/>
    <w:rsid w:val="008A3271"/>
    <w:rsid w:val="008B1198"/>
    <w:rsid w:val="008B24C8"/>
    <w:rsid w:val="008B3471"/>
    <w:rsid w:val="008B3929"/>
    <w:rsid w:val="008B4125"/>
    <w:rsid w:val="008B4CB3"/>
    <w:rsid w:val="008B567B"/>
    <w:rsid w:val="008B7B24"/>
    <w:rsid w:val="008C356D"/>
    <w:rsid w:val="008C7118"/>
    <w:rsid w:val="008D43B5"/>
    <w:rsid w:val="008D6EAB"/>
    <w:rsid w:val="008E0B3F"/>
    <w:rsid w:val="008E49AD"/>
    <w:rsid w:val="008E698E"/>
    <w:rsid w:val="008F2584"/>
    <w:rsid w:val="008F3246"/>
    <w:rsid w:val="008F3C1B"/>
    <w:rsid w:val="008F508C"/>
    <w:rsid w:val="00901BE9"/>
    <w:rsid w:val="0090271B"/>
    <w:rsid w:val="00910642"/>
    <w:rsid w:val="00910DDF"/>
    <w:rsid w:val="00913C75"/>
    <w:rsid w:val="009141CE"/>
    <w:rsid w:val="0092316D"/>
    <w:rsid w:val="00923CBD"/>
    <w:rsid w:val="00926AE2"/>
    <w:rsid w:val="00930B13"/>
    <w:rsid w:val="009311C8"/>
    <w:rsid w:val="00933376"/>
    <w:rsid w:val="00933A2F"/>
    <w:rsid w:val="00962C44"/>
    <w:rsid w:val="009716D8"/>
    <w:rsid w:val="009718F9"/>
    <w:rsid w:val="00971F42"/>
    <w:rsid w:val="00972100"/>
    <w:rsid w:val="00972FB9"/>
    <w:rsid w:val="00975112"/>
    <w:rsid w:val="00981768"/>
    <w:rsid w:val="00983E8F"/>
    <w:rsid w:val="00984898"/>
    <w:rsid w:val="00985E56"/>
    <w:rsid w:val="00986B97"/>
    <w:rsid w:val="0098788A"/>
    <w:rsid w:val="00994FDA"/>
    <w:rsid w:val="009A31BF"/>
    <w:rsid w:val="009A3B71"/>
    <w:rsid w:val="009A61BC"/>
    <w:rsid w:val="009B0138"/>
    <w:rsid w:val="009B0FE9"/>
    <w:rsid w:val="009B173A"/>
    <w:rsid w:val="009C3F20"/>
    <w:rsid w:val="009C7CA1"/>
    <w:rsid w:val="009D043D"/>
    <w:rsid w:val="009F2395"/>
    <w:rsid w:val="009F3259"/>
    <w:rsid w:val="00A037D5"/>
    <w:rsid w:val="00A056DE"/>
    <w:rsid w:val="00A1247D"/>
    <w:rsid w:val="00A128AD"/>
    <w:rsid w:val="00A164D0"/>
    <w:rsid w:val="00A21E76"/>
    <w:rsid w:val="00A23BC8"/>
    <w:rsid w:val="00A245F8"/>
    <w:rsid w:val="00A3043C"/>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25AC"/>
    <w:rsid w:val="00A77F6F"/>
    <w:rsid w:val="00A831FD"/>
    <w:rsid w:val="00A83352"/>
    <w:rsid w:val="00A850A2"/>
    <w:rsid w:val="00A91FA3"/>
    <w:rsid w:val="00A927D3"/>
    <w:rsid w:val="00AA0C1B"/>
    <w:rsid w:val="00AA7FC9"/>
    <w:rsid w:val="00AB0EED"/>
    <w:rsid w:val="00AB237D"/>
    <w:rsid w:val="00AB5933"/>
    <w:rsid w:val="00AE013D"/>
    <w:rsid w:val="00AE01CC"/>
    <w:rsid w:val="00AE11B7"/>
    <w:rsid w:val="00AE7F68"/>
    <w:rsid w:val="00AF2321"/>
    <w:rsid w:val="00AF3611"/>
    <w:rsid w:val="00AF52F6"/>
    <w:rsid w:val="00AF52FD"/>
    <w:rsid w:val="00AF54A8"/>
    <w:rsid w:val="00AF7237"/>
    <w:rsid w:val="00B0043A"/>
    <w:rsid w:val="00B00D75"/>
    <w:rsid w:val="00B03C12"/>
    <w:rsid w:val="00B070CB"/>
    <w:rsid w:val="00B12456"/>
    <w:rsid w:val="00B145F0"/>
    <w:rsid w:val="00B22DAD"/>
    <w:rsid w:val="00B259C8"/>
    <w:rsid w:val="00B26CCF"/>
    <w:rsid w:val="00B30FC2"/>
    <w:rsid w:val="00B32134"/>
    <w:rsid w:val="00B3297B"/>
    <w:rsid w:val="00B331A2"/>
    <w:rsid w:val="00B376A3"/>
    <w:rsid w:val="00B425F0"/>
    <w:rsid w:val="00B42DFA"/>
    <w:rsid w:val="00B509BC"/>
    <w:rsid w:val="00B531DD"/>
    <w:rsid w:val="00B55014"/>
    <w:rsid w:val="00B55136"/>
    <w:rsid w:val="00B62232"/>
    <w:rsid w:val="00B70BF3"/>
    <w:rsid w:val="00B71DC2"/>
    <w:rsid w:val="00B8407C"/>
    <w:rsid w:val="00B849F5"/>
    <w:rsid w:val="00B91CFC"/>
    <w:rsid w:val="00B93893"/>
    <w:rsid w:val="00BA1397"/>
    <w:rsid w:val="00BA51E1"/>
    <w:rsid w:val="00BA7E0A"/>
    <w:rsid w:val="00BC2C00"/>
    <w:rsid w:val="00BC3B53"/>
    <w:rsid w:val="00BC3B96"/>
    <w:rsid w:val="00BC4AE3"/>
    <w:rsid w:val="00BC5B28"/>
    <w:rsid w:val="00BD2370"/>
    <w:rsid w:val="00BD7375"/>
    <w:rsid w:val="00BE3F88"/>
    <w:rsid w:val="00BE4756"/>
    <w:rsid w:val="00BE5ED9"/>
    <w:rsid w:val="00BE7B41"/>
    <w:rsid w:val="00C15A91"/>
    <w:rsid w:val="00C206F1"/>
    <w:rsid w:val="00C217E1"/>
    <w:rsid w:val="00C219B1"/>
    <w:rsid w:val="00C4015B"/>
    <w:rsid w:val="00C40C60"/>
    <w:rsid w:val="00C435ED"/>
    <w:rsid w:val="00C5258E"/>
    <w:rsid w:val="00C530C9"/>
    <w:rsid w:val="00C54E61"/>
    <w:rsid w:val="00C619A7"/>
    <w:rsid w:val="00C7378A"/>
    <w:rsid w:val="00C73D5F"/>
    <w:rsid w:val="00C82AFE"/>
    <w:rsid w:val="00C83DBC"/>
    <w:rsid w:val="00C97C80"/>
    <w:rsid w:val="00CA3629"/>
    <w:rsid w:val="00CA47D3"/>
    <w:rsid w:val="00CA6533"/>
    <w:rsid w:val="00CA6A25"/>
    <w:rsid w:val="00CA6A3F"/>
    <w:rsid w:val="00CA7C99"/>
    <w:rsid w:val="00CB1976"/>
    <w:rsid w:val="00CB6D21"/>
    <w:rsid w:val="00CC6290"/>
    <w:rsid w:val="00CD233D"/>
    <w:rsid w:val="00CD3499"/>
    <w:rsid w:val="00CD362D"/>
    <w:rsid w:val="00CE101D"/>
    <w:rsid w:val="00CE167A"/>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473B6"/>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87E76"/>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598"/>
    <w:rsid w:val="00DE7F94"/>
    <w:rsid w:val="00DF2583"/>
    <w:rsid w:val="00DF54D9"/>
    <w:rsid w:val="00DF7283"/>
    <w:rsid w:val="00E01A59"/>
    <w:rsid w:val="00E10DC6"/>
    <w:rsid w:val="00E11DDD"/>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1141"/>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3D1"/>
    <w:rsid w:val="00F1256D"/>
    <w:rsid w:val="00F13A4E"/>
    <w:rsid w:val="00F14A8A"/>
    <w:rsid w:val="00F172BB"/>
    <w:rsid w:val="00F17B10"/>
    <w:rsid w:val="00F21BEF"/>
    <w:rsid w:val="00F2315B"/>
    <w:rsid w:val="00F41A6F"/>
    <w:rsid w:val="00F4553F"/>
    <w:rsid w:val="00F45A25"/>
    <w:rsid w:val="00F50F86"/>
    <w:rsid w:val="00F53F91"/>
    <w:rsid w:val="00F61569"/>
    <w:rsid w:val="00F61A72"/>
    <w:rsid w:val="00F62B67"/>
    <w:rsid w:val="00F66F13"/>
    <w:rsid w:val="00F70375"/>
    <w:rsid w:val="00F74073"/>
    <w:rsid w:val="00F74566"/>
    <w:rsid w:val="00F75603"/>
    <w:rsid w:val="00F7681E"/>
    <w:rsid w:val="00F845B4"/>
    <w:rsid w:val="00F8713B"/>
    <w:rsid w:val="00F93F9E"/>
    <w:rsid w:val="00FA2CD7"/>
    <w:rsid w:val="00FB06ED"/>
    <w:rsid w:val="00FC2311"/>
    <w:rsid w:val="00FC2FDA"/>
    <w:rsid w:val="00FC3165"/>
    <w:rsid w:val="00FC36AB"/>
    <w:rsid w:val="00FC4300"/>
    <w:rsid w:val="00FC7F66"/>
    <w:rsid w:val="00FD3573"/>
    <w:rsid w:val="00FD5776"/>
    <w:rsid w:val="00FD6A15"/>
    <w:rsid w:val="00FE1CB6"/>
    <w:rsid w:val="00FE486B"/>
    <w:rsid w:val="00FE4F08"/>
    <w:rsid w:val="00FE6278"/>
    <w:rsid w:val="00FF192E"/>
    <w:rsid w:val="00FF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8947BD"/>
    <w:rPr>
      <w:color w:val="605E5C"/>
      <w:shd w:val="clear" w:color="auto" w:fill="E1DFDD"/>
    </w:rPr>
  </w:style>
  <w:style w:type="character" w:styleId="Voetnootmarkering">
    <w:name w:val="footnote reference"/>
    <w:basedOn w:val="Standaardalinea-lettertype"/>
    <w:uiPriority w:val="99"/>
    <w:semiHidden/>
    <w:unhideWhenUsed/>
    <w:rsid w:val="009F2395"/>
    <w:rPr>
      <w:vertAlign w:val="superscript"/>
    </w:rPr>
  </w:style>
  <w:style w:type="paragraph" w:styleId="Lijstalinea">
    <w:name w:val="List Paragraph"/>
    <w:basedOn w:val="Standaard"/>
    <w:uiPriority w:val="34"/>
    <w:qFormat/>
    <w:rsid w:val="005F6F27"/>
    <w:pPr>
      <w:ind w:left="720"/>
      <w:contextualSpacing/>
    </w:pPr>
  </w:style>
  <w:style w:type="character" w:styleId="Verwijzingopmerking">
    <w:name w:val="annotation reference"/>
    <w:basedOn w:val="Standaardalinea-lettertype"/>
    <w:semiHidden/>
    <w:unhideWhenUsed/>
    <w:rsid w:val="005F6EED"/>
    <w:rPr>
      <w:sz w:val="16"/>
      <w:szCs w:val="16"/>
    </w:rPr>
  </w:style>
  <w:style w:type="paragraph" w:styleId="Tekstopmerking">
    <w:name w:val="annotation text"/>
    <w:basedOn w:val="Standaard"/>
    <w:link w:val="TekstopmerkingChar"/>
    <w:unhideWhenUsed/>
    <w:rsid w:val="005F6EED"/>
    <w:pPr>
      <w:spacing w:line="240" w:lineRule="auto"/>
    </w:pPr>
    <w:rPr>
      <w:sz w:val="20"/>
      <w:szCs w:val="20"/>
    </w:rPr>
  </w:style>
  <w:style w:type="character" w:customStyle="1" w:styleId="TekstopmerkingChar">
    <w:name w:val="Tekst opmerking Char"/>
    <w:basedOn w:val="Standaardalinea-lettertype"/>
    <w:link w:val="Tekstopmerking"/>
    <w:rsid w:val="005F6EE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F6EED"/>
    <w:rPr>
      <w:b/>
      <w:bCs/>
    </w:rPr>
  </w:style>
  <w:style w:type="character" w:customStyle="1" w:styleId="OnderwerpvanopmerkingChar">
    <w:name w:val="Onderwerp van opmerking Char"/>
    <w:basedOn w:val="TekstopmerkingChar"/>
    <w:link w:val="Onderwerpvanopmerking"/>
    <w:semiHidden/>
    <w:rsid w:val="005F6EED"/>
    <w:rPr>
      <w:rFonts w:ascii="Verdana" w:hAnsi="Verdana"/>
      <w:b/>
      <w:bCs/>
      <w:lang w:val="nl-NL" w:eastAsia="nl-NL"/>
    </w:rPr>
  </w:style>
  <w:style w:type="paragraph" w:styleId="Revisie">
    <w:name w:val="Revision"/>
    <w:hidden/>
    <w:uiPriority w:val="99"/>
    <w:semiHidden/>
    <w:rsid w:val="005F6EED"/>
    <w:rPr>
      <w:rFonts w:ascii="Verdana" w:hAnsi="Verdana"/>
      <w:sz w:val="18"/>
      <w:szCs w:val="24"/>
      <w:lang w:val="nl-NL" w:eastAsia="nl-NL"/>
    </w:rPr>
  </w:style>
  <w:style w:type="paragraph" w:styleId="Normaalweb">
    <w:name w:val="Normal (Web)"/>
    <w:basedOn w:val="Standaard"/>
    <w:semiHidden/>
    <w:unhideWhenUsed/>
    <w:rsid w:val="00572C6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2086">
      <w:bodyDiv w:val="1"/>
      <w:marLeft w:val="0"/>
      <w:marRight w:val="0"/>
      <w:marTop w:val="0"/>
      <w:marBottom w:val="0"/>
      <w:divBdr>
        <w:top w:val="none" w:sz="0" w:space="0" w:color="auto"/>
        <w:left w:val="none" w:sz="0" w:space="0" w:color="auto"/>
        <w:bottom w:val="none" w:sz="0" w:space="0" w:color="auto"/>
        <w:right w:val="none" w:sz="0" w:space="0" w:color="auto"/>
      </w:divBdr>
    </w:div>
    <w:div w:id="486283810">
      <w:bodyDiv w:val="1"/>
      <w:marLeft w:val="0"/>
      <w:marRight w:val="0"/>
      <w:marTop w:val="0"/>
      <w:marBottom w:val="0"/>
      <w:divBdr>
        <w:top w:val="none" w:sz="0" w:space="0" w:color="auto"/>
        <w:left w:val="none" w:sz="0" w:space="0" w:color="auto"/>
        <w:bottom w:val="none" w:sz="0" w:space="0" w:color="auto"/>
        <w:right w:val="none" w:sz="0" w:space="0" w:color="auto"/>
      </w:divBdr>
    </w:div>
    <w:div w:id="713651481">
      <w:bodyDiv w:val="1"/>
      <w:marLeft w:val="0"/>
      <w:marRight w:val="0"/>
      <w:marTop w:val="0"/>
      <w:marBottom w:val="0"/>
      <w:divBdr>
        <w:top w:val="none" w:sz="0" w:space="0" w:color="auto"/>
        <w:left w:val="none" w:sz="0" w:space="0" w:color="auto"/>
        <w:bottom w:val="none" w:sz="0" w:space="0" w:color="auto"/>
        <w:right w:val="none" w:sz="0" w:space="0" w:color="auto"/>
      </w:divBdr>
    </w:div>
    <w:div w:id="756101278">
      <w:bodyDiv w:val="1"/>
      <w:marLeft w:val="0"/>
      <w:marRight w:val="0"/>
      <w:marTop w:val="0"/>
      <w:marBottom w:val="0"/>
      <w:divBdr>
        <w:top w:val="none" w:sz="0" w:space="0" w:color="auto"/>
        <w:left w:val="none" w:sz="0" w:space="0" w:color="auto"/>
        <w:bottom w:val="none" w:sz="0" w:space="0" w:color="auto"/>
        <w:right w:val="none" w:sz="0" w:space="0" w:color="auto"/>
      </w:divBdr>
    </w:div>
    <w:div w:id="824660496">
      <w:bodyDiv w:val="1"/>
      <w:marLeft w:val="0"/>
      <w:marRight w:val="0"/>
      <w:marTop w:val="0"/>
      <w:marBottom w:val="0"/>
      <w:divBdr>
        <w:top w:val="none" w:sz="0" w:space="0" w:color="auto"/>
        <w:left w:val="none" w:sz="0" w:space="0" w:color="auto"/>
        <w:bottom w:val="none" w:sz="0" w:space="0" w:color="auto"/>
        <w:right w:val="none" w:sz="0" w:space="0" w:color="auto"/>
      </w:divBdr>
    </w:div>
    <w:div w:id="866672613">
      <w:bodyDiv w:val="1"/>
      <w:marLeft w:val="0"/>
      <w:marRight w:val="0"/>
      <w:marTop w:val="0"/>
      <w:marBottom w:val="0"/>
      <w:divBdr>
        <w:top w:val="none" w:sz="0" w:space="0" w:color="auto"/>
        <w:left w:val="none" w:sz="0" w:space="0" w:color="auto"/>
        <w:bottom w:val="none" w:sz="0" w:space="0" w:color="auto"/>
        <w:right w:val="none" w:sz="0" w:space="0" w:color="auto"/>
      </w:divBdr>
    </w:div>
    <w:div w:id="994919215">
      <w:bodyDiv w:val="1"/>
      <w:marLeft w:val="0"/>
      <w:marRight w:val="0"/>
      <w:marTop w:val="0"/>
      <w:marBottom w:val="0"/>
      <w:divBdr>
        <w:top w:val="none" w:sz="0" w:space="0" w:color="auto"/>
        <w:left w:val="none" w:sz="0" w:space="0" w:color="auto"/>
        <w:bottom w:val="none" w:sz="0" w:space="0" w:color="auto"/>
        <w:right w:val="none" w:sz="0" w:space="0" w:color="auto"/>
      </w:divBdr>
      <w:divsChild>
        <w:div w:id="1185632260">
          <w:marLeft w:val="0"/>
          <w:marRight w:val="0"/>
          <w:marTop w:val="0"/>
          <w:marBottom w:val="0"/>
          <w:divBdr>
            <w:top w:val="none" w:sz="0" w:space="0" w:color="auto"/>
            <w:left w:val="none" w:sz="0" w:space="0" w:color="auto"/>
            <w:bottom w:val="none" w:sz="0" w:space="0" w:color="auto"/>
            <w:right w:val="none" w:sz="0" w:space="0" w:color="auto"/>
          </w:divBdr>
          <w:divsChild>
            <w:div w:id="1333871539">
              <w:marLeft w:val="0"/>
              <w:marRight w:val="0"/>
              <w:marTop w:val="0"/>
              <w:marBottom w:val="0"/>
              <w:divBdr>
                <w:top w:val="none" w:sz="0" w:space="0" w:color="auto"/>
                <w:left w:val="none" w:sz="0" w:space="0" w:color="auto"/>
                <w:bottom w:val="none" w:sz="0" w:space="0" w:color="auto"/>
                <w:right w:val="none" w:sz="0" w:space="0" w:color="auto"/>
              </w:divBdr>
              <w:divsChild>
                <w:div w:id="477456613">
                  <w:marLeft w:val="0"/>
                  <w:marRight w:val="0"/>
                  <w:marTop w:val="0"/>
                  <w:marBottom w:val="0"/>
                  <w:divBdr>
                    <w:top w:val="none" w:sz="0" w:space="0" w:color="auto"/>
                    <w:left w:val="none" w:sz="0" w:space="0" w:color="auto"/>
                    <w:bottom w:val="none" w:sz="0" w:space="0" w:color="auto"/>
                    <w:right w:val="none" w:sz="0" w:space="0" w:color="auto"/>
                  </w:divBdr>
                  <w:divsChild>
                    <w:div w:id="1414542967">
                      <w:marLeft w:val="0"/>
                      <w:marRight w:val="0"/>
                      <w:marTop w:val="0"/>
                      <w:marBottom w:val="0"/>
                      <w:divBdr>
                        <w:top w:val="none" w:sz="0" w:space="0" w:color="auto"/>
                        <w:left w:val="none" w:sz="0" w:space="0" w:color="auto"/>
                        <w:bottom w:val="none" w:sz="0" w:space="0" w:color="auto"/>
                        <w:right w:val="none" w:sz="0" w:space="0" w:color="auto"/>
                      </w:divBdr>
                      <w:divsChild>
                        <w:div w:id="518474879">
                          <w:marLeft w:val="0"/>
                          <w:marRight w:val="0"/>
                          <w:marTop w:val="0"/>
                          <w:marBottom w:val="0"/>
                          <w:divBdr>
                            <w:top w:val="none" w:sz="0" w:space="0" w:color="auto"/>
                            <w:left w:val="none" w:sz="0" w:space="0" w:color="auto"/>
                            <w:bottom w:val="none" w:sz="0" w:space="0" w:color="auto"/>
                            <w:right w:val="none" w:sz="0" w:space="0" w:color="auto"/>
                          </w:divBdr>
                          <w:divsChild>
                            <w:div w:id="1111165123">
                              <w:marLeft w:val="0"/>
                              <w:marRight w:val="0"/>
                              <w:marTop w:val="0"/>
                              <w:marBottom w:val="0"/>
                              <w:divBdr>
                                <w:top w:val="none" w:sz="0" w:space="0" w:color="auto"/>
                                <w:left w:val="none" w:sz="0" w:space="0" w:color="auto"/>
                                <w:bottom w:val="none" w:sz="0" w:space="0" w:color="auto"/>
                                <w:right w:val="none" w:sz="0" w:space="0" w:color="auto"/>
                              </w:divBdr>
                              <w:divsChild>
                                <w:div w:id="718287013">
                                  <w:marLeft w:val="0"/>
                                  <w:marRight w:val="0"/>
                                  <w:marTop w:val="0"/>
                                  <w:marBottom w:val="0"/>
                                  <w:divBdr>
                                    <w:top w:val="none" w:sz="0" w:space="0" w:color="auto"/>
                                    <w:left w:val="none" w:sz="0" w:space="0" w:color="auto"/>
                                    <w:bottom w:val="none" w:sz="0" w:space="0" w:color="auto"/>
                                    <w:right w:val="none" w:sz="0" w:space="0" w:color="auto"/>
                                  </w:divBdr>
                                  <w:divsChild>
                                    <w:div w:id="44650222">
                                      <w:marLeft w:val="0"/>
                                      <w:marRight w:val="0"/>
                                      <w:marTop w:val="0"/>
                                      <w:marBottom w:val="0"/>
                                      <w:divBdr>
                                        <w:top w:val="none" w:sz="0" w:space="0" w:color="auto"/>
                                        <w:left w:val="none" w:sz="0" w:space="0" w:color="auto"/>
                                        <w:bottom w:val="none" w:sz="0" w:space="0" w:color="auto"/>
                                        <w:right w:val="none" w:sz="0" w:space="0" w:color="auto"/>
                                      </w:divBdr>
                                      <w:divsChild>
                                        <w:div w:id="1833639234">
                                          <w:marLeft w:val="0"/>
                                          <w:marRight w:val="0"/>
                                          <w:marTop w:val="0"/>
                                          <w:marBottom w:val="0"/>
                                          <w:divBdr>
                                            <w:top w:val="none" w:sz="0" w:space="0" w:color="auto"/>
                                            <w:left w:val="none" w:sz="0" w:space="0" w:color="auto"/>
                                            <w:bottom w:val="none" w:sz="0" w:space="0" w:color="auto"/>
                                            <w:right w:val="none" w:sz="0" w:space="0" w:color="auto"/>
                                          </w:divBdr>
                                          <w:divsChild>
                                            <w:div w:id="974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790244">
      <w:bodyDiv w:val="1"/>
      <w:marLeft w:val="0"/>
      <w:marRight w:val="0"/>
      <w:marTop w:val="0"/>
      <w:marBottom w:val="0"/>
      <w:divBdr>
        <w:top w:val="none" w:sz="0" w:space="0" w:color="auto"/>
        <w:left w:val="none" w:sz="0" w:space="0" w:color="auto"/>
        <w:bottom w:val="none" w:sz="0" w:space="0" w:color="auto"/>
        <w:right w:val="none" w:sz="0" w:space="0" w:color="auto"/>
      </w:divBdr>
    </w:div>
    <w:div w:id="1079475811">
      <w:bodyDiv w:val="1"/>
      <w:marLeft w:val="0"/>
      <w:marRight w:val="0"/>
      <w:marTop w:val="0"/>
      <w:marBottom w:val="0"/>
      <w:divBdr>
        <w:top w:val="none" w:sz="0" w:space="0" w:color="auto"/>
        <w:left w:val="none" w:sz="0" w:space="0" w:color="auto"/>
        <w:bottom w:val="none" w:sz="0" w:space="0" w:color="auto"/>
        <w:right w:val="none" w:sz="0" w:space="0" w:color="auto"/>
      </w:divBdr>
    </w:div>
    <w:div w:id="1093891275">
      <w:bodyDiv w:val="1"/>
      <w:marLeft w:val="0"/>
      <w:marRight w:val="0"/>
      <w:marTop w:val="0"/>
      <w:marBottom w:val="0"/>
      <w:divBdr>
        <w:top w:val="none" w:sz="0" w:space="0" w:color="auto"/>
        <w:left w:val="none" w:sz="0" w:space="0" w:color="auto"/>
        <w:bottom w:val="none" w:sz="0" w:space="0" w:color="auto"/>
        <w:right w:val="none" w:sz="0" w:space="0" w:color="auto"/>
      </w:divBdr>
    </w:div>
    <w:div w:id="1200895678">
      <w:bodyDiv w:val="1"/>
      <w:marLeft w:val="0"/>
      <w:marRight w:val="0"/>
      <w:marTop w:val="0"/>
      <w:marBottom w:val="0"/>
      <w:divBdr>
        <w:top w:val="none" w:sz="0" w:space="0" w:color="auto"/>
        <w:left w:val="none" w:sz="0" w:space="0" w:color="auto"/>
        <w:bottom w:val="none" w:sz="0" w:space="0" w:color="auto"/>
        <w:right w:val="none" w:sz="0" w:space="0" w:color="auto"/>
      </w:divBdr>
    </w:div>
    <w:div w:id="1253393411">
      <w:bodyDiv w:val="1"/>
      <w:marLeft w:val="0"/>
      <w:marRight w:val="0"/>
      <w:marTop w:val="0"/>
      <w:marBottom w:val="0"/>
      <w:divBdr>
        <w:top w:val="none" w:sz="0" w:space="0" w:color="auto"/>
        <w:left w:val="none" w:sz="0" w:space="0" w:color="auto"/>
        <w:bottom w:val="none" w:sz="0" w:space="0" w:color="auto"/>
        <w:right w:val="none" w:sz="0" w:space="0" w:color="auto"/>
      </w:divBdr>
    </w:div>
    <w:div w:id="1254977978">
      <w:bodyDiv w:val="1"/>
      <w:marLeft w:val="0"/>
      <w:marRight w:val="0"/>
      <w:marTop w:val="0"/>
      <w:marBottom w:val="0"/>
      <w:divBdr>
        <w:top w:val="none" w:sz="0" w:space="0" w:color="auto"/>
        <w:left w:val="none" w:sz="0" w:space="0" w:color="auto"/>
        <w:bottom w:val="none" w:sz="0" w:space="0" w:color="auto"/>
        <w:right w:val="none" w:sz="0" w:space="0" w:color="auto"/>
      </w:divBdr>
    </w:div>
    <w:div w:id="1304500597">
      <w:bodyDiv w:val="1"/>
      <w:marLeft w:val="0"/>
      <w:marRight w:val="0"/>
      <w:marTop w:val="0"/>
      <w:marBottom w:val="0"/>
      <w:divBdr>
        <w:top w:val="none" w:sz="0" w:space="0" w:color="auto"/>
        <w:left w:val="none" w:sz="0" w:space="0" w:color="auto"/>
        <w:bottom w:val="none" w:sz="0" w:space="0" w:color="auto"/>
        <w:right w:val="none" w:sz="0" w:space="0" w:color="auto"/>
      </w:divBdr>
    </w:div>
    <w:div w:id="1339428140">
      <w:bodyDiv w:val="1"/>
      <w:marLeft w:val="0"/>
      <w:marRight w:val="0"/>
      <w:marTop w:val="0"/>
      <w:marBottom w:val="0"/>
      <w:divBdr>
        <w:top w:val="none" w:sz="0" w:space="0" w:color="auto"/>
        <w:left w:val="none" w:sz="0" w:space="0" w:color="auto"/>
        <w:bottom w:val="none" w:sz="0" w:space="0" w:color="auto"/>
        <w:right w:val="none" w:sz="0" w:space="0" w:color="auto"/>
      </w:divBdr>
    </w:div>
    <w:div w:id="1506094471">
      <w:bodyDiv w:val="1"/>
      <w:marLeft w:val="0"/>
      <w:marRight w:val="0"/>
      <w:marTop w:val="0"/>
      <w:marBottom w:val="0"/>
      <w:divBdr>
        <w:top w:val="none" w:sz="0" w:space="0" w:color="auto"/>
        <w:left w:val="none" w:sz="0" w:space="0" w:color="auto"/>
        <w:bottom w:val="none" w:sz="0" w:space="0" w:color="auto"/>
        <w:right w:val="none" w:sz="0" w:space="0" w:color="auto"/>
      </w:divBdr>
      <w:divsChild>
        <w:div w:id="1938320971">
          <w:marLeft w:val="0"/>
          <w:marRight w:val="0"/>
          <w:marTop w:val="0"/>
          <w:marBottom w:val="0"/>
          <w:divBdr>
            <w:top w:val="none" w:sz="0" w:space="0" w:color="auto"/>
            <w:left w:val="none" w:sz="0" w:space="0" w:color="auto"/>
            <w:bottom w:val="none" w:sz="0" w:space="0" w:color="auto"/>
            <w:right w:val="none" w:sz="0" w:space="0" w:color="auto"/>
          </w:divBdr>
          <w:divsChild>
            <w:div w:id="1616863215">
              <w:marLeft w:val="0"/>
              <w:marRight w:val="0"/>
              <w:marTop w:val="0"/>
              <w:marBottom w:val="0"/>
              <w:divBdr>
                <w:top w:val="none" w:sz="0" w:space="0" w:color="auto"/>
                <w:left w:val="none" w:sz="0" w:space="0" w:color="auto"/>
                <w:bottom w:val="none" w:sz="0" w:space="0" w:color="auto"/>
                <w:right w:val="none" w:sz="0" w:space="0" w:color="auto"/>
              </w:divBdr>
              <w:divsChild>
                <w:div w:id="119539875">
                  <w:marLeft w:val="0"/>
                  <w:marRight w:val="0"/>
                  <w:marTop w:val="0"/>
                  <w:marBottom w:val="0"/>
                  <w:divBdr>
                    <w:top w:val="none" w:sz="0" w:space="0" w:color="auto"/>
                    <w:left w:val="none" w:sz="0" w:space="0" w:color="auto"/>
                    <w:bottom w:val="none" w:sz="0" w:space="0" w:color="auto"/>
                    <w:right w:val="none" w:sz="0" w:space="0" w:color="auto"/>
                  </w:divBdr>
                  <w:divsChild>
                    <w:div w:id="2144494175">
                      <w:marLeft w:val="0"/>
                      <w:marRight w:val="0"/>
                      <w:marTop w:val="0"/>
                      <w:marBottom w:val="0"/>
                      <w:divBdr>
                        <w:top w:val="none" w:sz="0" w:space="0" w:color="auto"/>
                        <w:left w:val="none" w:sz="0" w:space="0" w:color="auto"/>
                        <w:bottom w:val="none" w:sz="0" w:space="0" w:color="auto"/>
                        <w:right w:val="none" w:sz="0" w:space="0" w:color="auto"/>
                      </w:divBdr>
                      <w:divsChild>
                        <w:div w:id="1476143510">
                          <w:marLeft w:val="0"/>
                          <w:marRight w:val="0"/>
                          <w:marTop w:val="0"/>
                          <w:marBottom w:val="0"/>
                          <w:divBdr>
                            <w:top w:val="none" w:sz="0" w:space="0" w:color="auto"/>
                            <w:left w:val="none" w:sz="0" w:space="0" w:color="auto"/>
                            <w:bottom w:val="none" w:sz="0" w:space="0" w:color="auto"/>
                            <w:right w:val="none" w:sz="0" w:space="0" w:color="auto"/>
                          </w:divBdr>
                          <w:divsChild>
                            <w:div w:id="1316641660">
                              <w:marLeft w:val="0"/>
                              <w:marRight w:val="0"/>
                              <w:marTop w:val="0"/>
                              <w:marBottom w:val="0"/>
                              <w:divBdr>
                                <w:top w:val="none" w:sz="0" w:space="0" w:color="auto"/>
                                <w:left w:val="none" w:sz="0" w:space="0" w:color="auto"/>
                                <w:bottom w:val="none" w:sz="0" w:space="0" w:color="auto"/>
                                <w:right w:val="none" w:sz="0" w:space="0" w:color="auto"/>
                              </w:divBdr>
                              <w:divsChild>
                                <w:div w:id="336156240">
                                  <w:marLeft w:val="0"/>
                                  <w:marRight w:val="0"/>
                                  <w:marTop w:val="0"/>
                                  <w:marBottom w:val="0"/>
                                  <w:divBdr>
                                    <w:top w:val="none" w:sz="0" w:space="0" w:color="auto"/>
                                    <w:left w:val="none" w:sz="0" w:space="0" w:color="auto"/>
                                    <w:bottom w:val="none" w:sz="0" w:space="0" w:color="auto"/>
                                    <w:right w:val="none" w:sz="0" w:space="0" w:color="auto"/>
                                  </w:divBdr>
                                  <w:divsChild>
                                    <w:div w:id="2054889932">
                                      <w:marLeft w:val="0"/>
                                      <w:marRight w:val="0"/>
                                      <w:marTop w:val="0"/>
                                      <w:marBottom w:val="0"/>
                                      <w:divBdr>
                                        <w:top w:val="none" w:sz="0" w:space="0" w:color="auto"/>
                                        <w:left w:val="none" w:sz="0" w:space="0" w:color="auto"/>
                                        <w:bottom w:val="none" w:sz="0" w:space="0" w:color="auto"/>
                                        <w:right w:val="none" w:sz="0" w:space="0" w:color="auto"/>
                                      </w:divBdr>
                                      <w:divsChild>
                                        <w:div w:id="575553647">
                                          <w:marLeft w:val="0"/>
                                          <w:marRight w:val="0"/>
                                          <w:marTop w:val="0"/>
                                          <w:marBottom w:val="0"/>
                                          <w:divBdr>
                                            <w:top w:val="none" w:sz="0" w:space="0" w:color="auto"/>
                                            <w:left w:val="none" w:sz="0" w:space="0" w:color="auto"/>
                                            <w:bottom w:val="none" w:sz="0" w:space="0" w:color="auto"/>
                                            <w:right w:val="none" w:sz="0" w:space="0" w:color="auto"/>
                                          </w:divBdr>
                                          <w:divsChild>
                                            <w:div w:id="780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8308846">
      <w:bodyDiv w:val="1"/>
      <w:marLeft w:val="0"/>
      <w:marRight w:val="0"/>
      <w:marTop w:val="0"/>
      <w:marBottom w:val="0"/>
      <w:divBdr>
        <w:top w:val="none" w:sz="0" w:space="0" w:color="auto"/>
        <w:left w:val="none" w:sz="0" w:space="0" w:color="auto"/>
        <w:bottom w:val="none" w:sz="0" w:space="0" w:color="auto"/>
        <w:right w:val="none" w:sz="0" w:space="0" w:color="auto"/>
      </w:divBdr>
    </w:div>
    <w:div w:id="207580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eu-toezichthouders-temu-moet-zich-houden-aan-consumentenregels" TargetMode="External"/><Relationship Id="rId2" Type="http://schemas.openxmlformats.org/officeDocument/2006/relationships/hyperlink" Target="https://www.acm.nl/nl/publicaties/acm-en-europese-consumententoezichthouders-shein-moet-website-aanpassen" TargetMode="External"/><Relationship Id="rId1" Type="http://schemas.openxmlformats.org/officeDocument/2006/relationships/hyperlink" Target="https://www.ilent.nl/documenten/afval/afvalinzameling-en--preventie/rapporten/fast-fashion-ondermijnt-circulaire-kledingketen"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D368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14B23"/>
    <w:rsid w:val="00042A5B"/>
    <w:rsid w:val="00056704"/>
    <w:rsid w:val="000A07C8"/>
    <w:rsid w:val="000B77A8"/>
    <w:rsid w:val="000C08F9"/>
    <w:rsid w:val="001A1682"/>
    <w:rsid w:val="00296C4E"/>
    <w:rsid w:val="00337D6C"/>
    <w:rsid w:val="0048115F"/>
    <w:rsid w:val="00544C7F"/>
    <w:rsid w:val="005624F2"/>
    <w:rsid w:val="00566ADD"/>
    <w:rsid w:val="00614086"/>
    <w:rsid w:val="00666939"/>
    <w:rsid w:val="006730F9"/>
    <w:rsid w:val="00745972"/>
    <w:rsid w:val="00753034"/>
    <w:rsid w:val="00757CF4"/>
    <w:rsid w:val="00853182"/>
    <w:rsid w:val="008C7118"/>
    <w:rsid w:val="008D0AF5"/>
    <w:rsid w:val="008D3689"/>
    <w:rsid w:val="00921780"/>
    <w:rsid w:val="0092316D"/>
    <w:rsid w:val="00A164D0"/>
    <w:rsid w:val="00A22FC5"/>
    <w:rsid w:val="00A725AC"/>
    <w:rsid w:val="00AE01CC"/>
    <w:rsid w:val="00B75BAA"/>
    <w:rsid w:val="00C30E8B"/>
    <w:rsid w:val="00C7378A"/>
    <w:rsid w:val="00C7756A"/>
    <w:rsid w:val="00CB1976"/>
    <w:rsid w:val="00CE003C"/>
    <w:rsid w:val="00DA6D30"/>
    <w:rsid w:val="00ED7804"/>
    <w:rsid w:val="00F02A9B"/>
    <w:rsid w:val="00F14A8A"/>
    <w:rsid w:val="00F26891"/>
    <w:rsid w:val="00F53146"/>
    <w:rsid w:val="00FA77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1003</ap:Words>
  <ap:Characters>5522</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2026-06-26T09:49:00.0000000Z</dcterms:created>
  <dcterms:modified xsi:type="dcterms:W3CDTF">2026-06-26T09:54:00.0000000Z</dcterms:modified>
  <dc:description>------------------------</dc:description>
  <dc:subject/>
  <keywords/>
  <version/>
  <category/>
</coreProperties>
</file>