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6FE7" w:rsidRDefault="000B6FE7" w14:paraId="3054A0D2" w14:textId="77777777"/>
    <w:p w:rsidR="00DD33AB" w:rsidRDefault="00DD33AB" w14:paraId="2269C4BF" w14:textId="31A51E47">
      <w:r>
        <w:t>Hierbij bied ik u de antwoorden aan op de schriftelijke vragen van de leden Vondeling en Wilders (beiden PVV) over het rapport van de Algemene Rekenkamer over de screening van asielzoekers.</w:t>
      </w:r>
    </w:p>
    <w:p w:rsidR="00DD33AB" w:rsidRDefault="00DD33AB" w14:paraId="33DAC5F4" w14:textId="77777777"/>
    <w:p w:rsidR="00DD33AB" w:rsidRDefault="00DD33AB" w14:paraId="073DECC6" w14:textId="2BC3B519">
      <w:r>
        <w:t>Deze vragen werden ingezonden op 21 mei 2026 met kenmerk 2026Z10554.</w:t>
      </w:r>
    </w:p>
    <w:p w:rsidR="00DD33AB" w:rsidRDefault="00DD33AB" w14:paraId="46CA55AE" w14:textId="77777777"/>
    <w:p w:rsidR="00DD33AB" w:rsidP="001C0440" w:rsidRDefault="001C0440" w14:paraId="1F82FFF5" w14:textId="2DF5E090">
      <w:pPr>
        <w:tabs>
          <w:tab w:val="left" w:pos="5385"/>
          <w:tab w:val="right" w:pos="7541"/>
        </w:tabs>
      </w:pPr>
      <w:r>
        <w:tab/>
      </w:r>
      <w:r>
        <w:tab/>
      </w:r>
    </w:p>
    <w:p w:rsidR="00DD33AB" w:rsidRDefault="00DD33AB" w14:paraId="0A69F124" w14:textId="266342AE">
      <w:r>
        <w:t>De Minister van Asiel en Migratie,</w:t>
      </w:r>
    </w:p>
    <w:p w:rsidR="00DD33AB" w:rsidRDefault="00DD33AB" w14:paraId="677D013D" w14:textId="77777777"/>
    <w:p w:rsidR="00DD33AB" w:rsidRDefault="00DD33AB" w14:paraId="044CAAE0" w14:textId="77777777"/>
    <w:p w:rsidR="00DD33AB" w:rsidRDefault="00DD33AB" w14:paraId="2A8256F4" w14:textId="77777777"/>
    <w:p w:rsidR="00DD33AB" w:rsidRDefault="00DD33AB" w14:paraId="1271ED16" w14:textId="77777777"/>
    <w:p w:rsidR="00DD33AB" w:rsidRDefault="00DD33AB" w14:paraId="3D0EA46B" w14:textId="3C9D1628">
      <w:r>
        <w:t>Bart van den Brink</w:t>
      </w:r>
    </w:p>
    <w:p w:rsidR="00DD33AB" w:rsidRDefault="00DD33AB" w14:paraId="66FBC966" w14:textId="77777777"/>
    <w:p w:rsidR="00DD33AB" w:rsidRDefault="00DD33AB" w14:paraId="593E3A34" w14:textId="434BD00E">
      <w:pPr>
        <w:spacing w:line="240" w:lineRule="auto"/>
      </w:pPr>
      <w:r>
        <w:br w:type="page"/>
      </w:r>
    </w:p>
    <w:p w:rsidRPr="001C0440" w:rsidR="00DD33AB" w:rsidP="000A43CB" w:rsidRDefault="00DD33AB" w14:paraId="373C84B7" w14:textId="4199C8D4">
      <w:pPr>
        <w:pBdr>
          <w:bottom w:val="single" w:color="auto" w:sz="4" w:space="1"/>
        </w:pBdr>
        <w:rPr>
          <w:b/>
          <w:bCs/>
        </w:rPr>
      </w:pPr>
      <w:r w:rsidRPr="001C0440">
        <w:rPr>
          <w:b/>
          <w:bCs/>
        </w:rPr>
        <w:lastRenderedPageBreak/>
        <w:t>Vragen van de leden Vondeling en Wilders (beiden PVV) aan de minister van Asiel en Migratie over het rapport van de Algemene Rekenkamer over de screening van asielzoekers</w:t>
      </w:r>
      <w:r w:rsidRPr="001C0440">
        <w:rPr>
          <w:b/>
          <w:bCs/>
        </w:rPr>
        <w:br/>
      </w:r>
      <w:r w:rsidRPr="000A43CB" w:rsidR="000A43CB">
        <w:rPr>
          <w:b/>
          <w:bCs/>
        </w:rPr>
        <w:t>(ingezonden 21 mei 2026,, 2026Z10554)</w:t>
      </w:r>
    </w:p>
    <w:p w:rsidR="00F9318D" w:rsidP="006020AC" w:rsidRDefault="00F9318D" w14:paraId="0348CC6F" w14:textId="77777777">
      <w:pPr>
        <w:spacing w:line="240" w:lineRule="auto"/>
        <w:rPr>
          <w:b/>
          <w:bCs/>
        </w:rPr>
      </w:pPr>
    </w:p>
    <w:p w:rsidRPr="001C0440" w:rsidR="00DD33AB" w:rsidP="006020AC" w:rsidRDefault="00DD33AB" w14:paraId="27BC2FC2" w14:textId="5D6B953A">
      <w:pPr>
        <w:spacing w:line="240" w:lineRule="auto"/>
        <w:rPr>
          <w:b/>
          <w:bCs/>
        </w:rPr>
      </w:pPr>
      <w:r w:rsidRPr="001C0440">
        <w:rPr>
          <w:b/>
          <w:bCs/>
        </w:rPr>
        <w:t> </w:t>
      </w:r>
      <w:r w:rsidRPr="001C0440">
        <w:rPr>
          <w:b/>
          <w:bCs/>
        </w:rPr>
        <w:br/>
      </w:r>
      <w:r w:rsidRPr="001C0440" w:rsidR="006020AC">
        <w:rPr>
          <w:b/>
          <w:bCs/>
        </w:rPr>
        <w:t>Vraag 1</w:t>
      </w:r>
    </w:p>
    <w:p w:rsidRPr="001C0440" w:rsidR="006020AC" w:rsidP="006020AC" w:rsidRDefault="00DD33AB" w14:paraId="1CC78079" w14:textId="77777777">
      <w:pPr>
        <w:autoSpaceDN/>
        <w:spacing w:after="160" w:line="240" w:lineRule="auto"/>
        <w:textAlignment w:val="auto"/>
        <w:rPr>
          <w:b/>
          <w:bCs/>
        </w:rPr>
      </w:pPr>
      <w:r w:rsidRPr="001C0440">
        <w:rPr>
          <w:b/>
          <w:bCs/>
        </w:rPr>
        <w:t>Bent u bekend met het rapport van de Algemene Rekenkamer waaruit blijkt dat de screening op terrorisme pas na gemiddeld twee jaar plaatsvindt in plaats van binnen de norm van 14 dagen?</w:t>
      </w:r>
      <w:r w:rsidRPr="001C0440" w:rsidR="006020AC">
        <w:rPr>
          <w:rStyle w:val="Voetnootmarkering"/>
          <w:b/>
          <w:bCs/>
        </w:rPr>
        <w:footnoteReference w:id="1"/>
      </w:r>
    </w:p>
    <w:p w:rsidRPr="001C0440" w:rsidR="006020AC" w:rsidP="006020AC" w:rsidRDefault="006020AC" w14:paraId="0A388ECF" w14:textId="67949BF4">
      <w:pPr>
        <w:autoSpaceDN/>
        <w:spacing w:line="240" w:lineRule="auto"/>
        <w:textAlignment w:val="auto"/>
        <w:rPr>
          <w:b/>
          <w:bCs/>
        </w:rPr>
      </w:pPr>
      <w:r w:rsidRPr="001C0440">
        <w:rPr>
          <w:b/>
          <w:bCs/>
        </w:rPr>
        <w:t>Antwoord</w:t>
      </w:r>
      <w:r w:rsidR="00F9318D">
        <w:rPr>
          <w:b/>
          <w:bCs/>
        </w:rPr>
        <w:t xml:space="preserve"> op vraag 1 </w:t>
      </w:r>
    </w:p>
    <w:p w:rsidR="0003027A" w:rsidP="00C573E9" w:rsidRDefault="006020AC" w14:paraId="218A3E34" w14:textId="438B4FA4">
      <w:pPr>
        <w:autoSpaceDN/>
        <w:spacing w:after="160" w:line="259" w:lineRule="auto"/>
        <w:textAlignment w:val="auto"/>
      </w:pPr>
      <w:r>
        <w:t>Ja</w:t>
      </w:r>
      <w:r w:rsidRPr="00C573E9" w:rsidR="00C573E9">
        <w:t xml:space="preserve"> </w:t>
      </w:r>
      <w:r w:rsidR="00C573E9">
        <w:t>ik ben bekend met dit rapport.</w:t>
      </w:r>
    </w:p>
    <w:p w:rsidR="00C573E9" w:rsidP="00C573E9" w:rsidRDefault="00C573E9" w14:paraId="6B8A2EC2" w14:textId="3A9016C5">
      <w:pPr>
        <w:autoSpaceDN/>
        <w:spacing w:after="160" w:line="259" w:lineRule="auto"/>
        <w:textAlignment w:val="auto"/>
      </w:pPr>
      <w:r>
        <w:t xml:space="preserve">De screening die de Rekenkamer heeft onderzocht betreft </w:t>
      </w:r>
      <w:r w:rsidR="004067D4">
        <w:t xml:space="preserve">onderdeel van </w:t>
      </w:r>
      <w:r>
        <w:t>het onderzoek da</w:t>
      </w:r>
      <w:r w:rsidR="0073216E">
        <w:t>t</w:t>
      </w:r>
      <w:r>
        <w:t xml:space="preserve"> de IND in het asielproces uitvoert. Hierbij wordt </w:t>
      </w:r>
      <w:r w:rsidR="004067D4">
        <w:t>gekeken naar uitingen op</w:t>
      </w:r>
      <w:r>
        <w:t xml:space="preserve"> </w:t>
      </w:r>
      <w:proofErr w:type="spellStart"/>
      <w:r w:rsidRPr="00C573E9">
        <w:rPr>
          <w:i/>
          <w:iCs/>
        </w:rPr>
        <w:t>social</w:t>
      </w:r>
      <w:proofErr w:type="spellEnd"/>
      <w:r w:rsidRPr="00C573E9">
        <w:rPr>
          <w:i/>
          <w:iCs/>
        </w:rPr>
        <w:t xml:space="preserve"> media</w:t>
      </w:r>
      <w:r>
        <w:t xml:space="preserve">, </w:t>
      </w:r>
      <w:r w:rsidR="004067D4">
        <w:t xml:space="preserve">wat </w:t>
      </w:r>
      <w:r>
        <w:t>in samenhang</w:t>
      </w:r>
      <w:r w:rsidR="004067D4">
        <w:t xml:space="preserve"> met andere gegevens, relevante informatie kan opleveren</w:t>
      </w:r>
      <w:r>
        <w:t xml:space="preserve">. Hierbij is er specifiek aandacht voor signalen die kunnen wijzen op fraude/misbruik, mensenhandel/-smokkel, gevaar openbare orde, internationale misdrijven of een gevaar voor de nationale veiligheid. </w:t>
      </w:r>
      <w:r w:rsidR="00180F9E">
        <w:t>Het waarborgen van de nationale veiligheid binnen de asi</w:t>
      </w:r>
      <w:r w:rsidR="003D3F74">
        <w:t xml:space="preserve">elprocedure vereist echter doorlopende inspanning. De sociale media screening is één van meerdere momenten waarop signalen gedurende de procedure kunnen worden opgevangen. </w:t>
      </w:r>
    </w:p>
    <w:p w:rsidR="005A31D2" w:rsidP="00C573E9" w:rsidRDefault="005A31D2" w14:paraId="61ECD70B" w14:textId="0D09F80C">
      <w:pPr>
        <w:autoSpaceDN/>
        <w:spacing w:after="160" w:line="259" w:lineRule="auto"/>
        <w:textAlignment w:val="auto"/>
      </w:pPr>
      <w:r w:rsidRPr="004B0814">
        <w:t xml:space="preserve">Vanaf </w:t>
      </w:r>
      <w:r>
        <w:t>het moment dat de procedure start zijn er</w:t>
      </w:r>
      <w:r w:rsidRPr="004B0814">
        <w:t xml:space="preserve"> meerdere momenten waarop signalen kunnen worden onderkend, gewogen en gedeeld door de IND, het COA en de </w:t>
      </w:r>
      <w:proofErr w:type="spellStart"/>
      <w:r w:rsidRPr="004B0814">
        <w:t>DTenV</w:t>
      </w:r>
      <w:proofErr w:type="spellEnd"/>
      <w:r w:rsidRPr="004B0814">
        <w:t xml:space="preserve"> met de politie en inlichtingen- en veiligheidsdiensten. </w:t>
      </w:r>
      <w:r>
        <w:t>Zoals bij de voorregistratie bij aanmelding door de IND, bij raadpleging van (</w:t>
      </w:r>
      <w:proofErr w:type="spellStart"/>
      <w:r>
        <w:t>inter</w:t>
      </w:r>
      <w:proofErr w:type="spellEnd"/>
      <w:r>
        <w:t xml:space="preserve">)nationale politie/justitiële databases, tijdens overige contacten met de vreemdeling, met name </w:t>
      </w:r>
      <w:proofErr w:type="spellStart"/>
      <w:r>
        <w:t>gehoren</w:t>
      </w:r>
      <w:proofErr w:type="spellEnd"/>
      <w:r>
        <w:t xml:space="preserve">, maar ook tijdens het verblijf bij COA of contacten met </w:t>
      </w:r>
      <w:proofErr w:type="spellStart"/>
      <w:r>
        <w:t>DTenV</w:t>
      </w:r>
      <w:proofErr w:type="spellEnd"/>
      <w:r>
        <w:t xml:space="preserve">. </w:t>
      </w:r>
      <w:r w:rsidRPr="00B97E7C">
        <w:t>Daarnaast zijn ook de opsporings- en inlichtingendiensten alert.</w:t>
      </w:r>
    </w:p>
    <w:p w:rsidR="004067D4" w:rsidP="00C573E9" w:rsidRDefault="00C573E9" w14:paraId="2B338BB7" w14:textId="59ABA31B">
      <w:pPr>
        <w:autoSpaceDN/>
        <w:spacing w:line="240" w:lineRule="auto"/>
        <w:textAlignment w:val="auto"/>
      </w:pPr>
      <w:r w:rsidRPr="005530EF">
        <w:t xml:space="preserve">Bij de vormgeving van de screening door de IND in 2016 was de insteek om te gaan screenen binnen een </w:t>
      </w:r>
      <w:r>
        <w:t>streeftermijn</w:t>
      </w:r>
      <w:r w:rsidRPr="005530EF">
        <w:t xml:space="preserve"> van 14 dagen na het aanmeldgehoor</w:t>
      </w:r>
      <w:r>
        <w:t xml:space="preserve">, dat plaats vindt </w:t>
      </w:r>
      <w:r w:rsidRPr="005530EF">
        <w:t>nadat een vreemdeling het Identificatie- en Registratieproces heeft doorlopen.</w:t>
      </w:r>
      <w:r>
        <w:t xml:space="preserve"> </w:t>
      </w:r>
      <w:r w:rsidR="004067D4">
        <w:t>D</w:t>
      </w:r>
      <w:r>
        <w:t>e screening vindt nu veelal plaats voorafgaand aan het asielgehoor</w:t>
      </w:r>
      <w:r w:rsidR="004067D4">
        <w:t xml:space="preserve"> waardoor deze oorspronkelijke streeftermijn niet gehaald wordt</w:t>
      </w:r>
      <w:r>
        <w:t xml:space="preserve">. </w:t>
      </w:r>
      <w:r w:rsidR="004067D4">
        <w:t xml:space="preserve">Voordeel hiervan is dat de informatie die uit deze </w:t>
      </w:r>
      <w:proofErr w:type="spellStart"/>
      <w:r w:rsidR="004067D4">
        <w:t>social</w:t>
      </w:r>
      <w:proofErr w:type="spellEnd"/>
      <w:r w:rsidR="004067D4">
        <w:t xml:space="preserve"> media screening komt, actueler is en daardoor beter bij het nader gehoor betrokken kan worden.</w:t>
      </w:r>
    </w:p>
    <w:p w:rsidR="00180F9E" w:rsidP="00C573E9" w:rsidRDefault="00C573E9" w14:paraId="33F2AFDA" w14:textId="5AADAA42">
      <w:pPr>
        <w:autoSpaceDN/>
        <w:spacing w:line="240" w:lineRule="auto"/>
        <w:textAlignment w:val="auto"/>
      </w:pPr>
      <w:r>
        <w:t>D</w:t>
      </w:r>
      <w:r w:rsidRPr="003770F5">
        <w:t xml:space="preserve">e screening </w:t>
      </w:r>
      <w:r>
        <w:t xml:space="preserve">van </w:t>
      </w:r>
      <w:proofErr w:type="spellStart"/>
      <w:r>
        <w:t>nareizigers</w:t>
      </w:r>
      <w:proofErr w:type="spellEnd"/>
      <w:r>
        <w:t xml:space="preserve"> </w:t>
      </w:r>
      <w:r w:rsidRPr="003770F5">
        <w:t>(die dan nog in het buitenland verblij</w:t>
      </w:r>
      <w:r>
        <w:t>ven</w:t>
      </w:r>
      <w:r w:rsidRPr="003770F5">
        <w:t>)</w:t>
      </w:r>
      <w:r>
        <w:t xml:space="preserve"> vindt</w:t>
      </w:r>
      <w:r w:rsidRPr="003770F5">
        <w:t xml:space="preserve"> plaats nadat beoordeeld is dat de vreemdeling in aanmerking komt voor de gevraagde verblijfsvergunning, maar voorafgaand aan het besluit</w:t>
      </w:r>
      <w:r>
        <w:t xml:space="preserve"> van de IND</w:t>
      </w:r>
      <w:r w:rsidRPr="003770F5">
        <w:t>.</w:t>
      </w:r>
      <w:r w:rsidR="001A4716">
        <w:t xml:space="preserve"> </w:t>
      </w:r>
      <w:r w:rsidR="00180F9E">
        <w:t xml:space="preserve"> </w:t>
      </w:r>
    </w:p>
    <w:p w:rsidR="004067D4" w:rsidP="00C573E9" w:rsidRDefault="004067D4" w14:paraId="4D189487" w14:textId="77777777">
      <w:pPr>
        <w:autoSpaceDN/>
        <w:spacing w:line="240" w:lineRule="auto"/>
        <w:textAlignment w:val="auto"/>
      </w:pPr>
    </w:p>
    <w:p w:rsidRPr="001C0440" w:rsidR="006020AC" w:rsidP="006020AC" w:rsidRDefault="006020AC" w14:paraId="09D4913F" w14:textId="7633328C">
      <w:pPr>
        <w:autoSpaceDN/>
        <w:spacing w:line="240" w:lineRule="auto"/>
        <w:textAlignment w:val="auto"/>
        <w:rPr>
          <w:b/>
          <w:bCs/>
        </w:rPr>
      </w:pPr>
      <w:r w:rsidRPr="001C0440">
        <w:rPr>
          <w:b/>
          <w:bCs/>
        </w:rPr>
        <w:t>Vraag 2</w:t>
      </w:r>
    </w:p>
    <w:p w:rsidRPr="001C0440" w:rsidR="006020AC" w:rsidP="006020AC" w:rsidRDefault="00DD33AB" w14:paraId="10489BC8" w14:textId="77777777">
      <w:pPr>
        <w:autoSpaceDN/>
        <w:spacing w:line="240" w:lineRule="auto"/>
        <w:textAlignment w:val="auto"/>
        <w:rPr>
          <w:b/>
          <w:bCs/>
        </w:rPr>
      </w:pPr>
      <w:r w:rsidRPr="001C0440">
        <w:rPr>
          <w:b/>
          <w:bCs/>
        </w:rPr>
        <w:t>Klopt het dat u niet weet hoeveel asielzoekers er op dit moment in Nederland aanwezig zonder dat zij (volledig) gescreend zijn op terrorisme, radicalisering of andere veiligheidsrisico’s? Hoe is het mogelijk dat u dit niet weet?</w:t>
      </w:r>
    </w:p>
    <w:p w:rsidR="006020AC" w:rsidP="006020AC" w:rsidRDefault="006020AC" w14:paraId="487B12A6" w14:textId="77777777">
      <w:pPr>
        <w:autoSpaceDN/>
        <w:spacing w:line="240" w:lineRule="auto"/>
        <w:textAlignment w:val="auto"/>
        <w:rPr>
          <w:b/>
          <w:bCs/>
        </w:rPr>
      </w:pPr>
    </w:p>
    <w:p w:rsidR="00F9318D" w:rsidP="006020AC" w:rsidRDefault="00F9318D" w14:paraId="62C3A5DD" w14:textId="77777777">
      <w:pPr>
        <w:autoSpaceDN/>
        <w:spacing w:line="240" w:lineRule="auto"/>
        <w:textAlignment w:val="auto"/>
        <w:rPr>
          <w:b/>
          <w:bCs/>
        </w:rPr>
      </w:pPr>
    </w:p>
    <w:p w:rsidR="00F9318D" w:rsidP="006020AC" w:rsidRDefault="00F9318D" w14:paraId="650AE1E8" w14:textId="77777777">
      <w:pPr>
        <w:autoSpaceDN/>
        <w:spacing w:line="240" w:lineRule="auto"/>
        <w:textAlignment w:val="auto"/>
        <w:rPr>
          <w:b/>
          <w:bCs/>
        </w:rPr>
      </w:pPr>
    </w:p>
    <w:p w:rsidR="00F9318D" w:rsidP="006020AC" w:rsidRDefault="00F9318D" w14:paraId="4D4DB9D5" w14:textId="77777777">
      <w:pPr>
        <w:autoSpaceDN/>
        <w:spacing w:line="240" w:lineRule="auto"/>
        <w:textAlignment w:val="auto"/>
        <w:rPr>
          <w:b/>
          <w:bCs/>
        </w:rPr>
      </w:pPr>
    </w:p>
    <w:p w:rsidRPr="001C0440" w:rsidR="00F9318D" w:rsidP="006020AC" w:rsidRDefault="00F9318D" w14:paraId="3C42F038" w14:textId="77777777">
      <w:pPr>
        <w:autoSpaceDN/>
        <w:spacing w:line="240" w:lineRule="auto"/>
        <w:textAlignment w:val="auto"/>
        <w:rPr>
          <w:b/>
          <w:bCs/>
        </w:rPr>
      </w:pPr>
    </w:p>
    <w:p w:rsidRPr="001C0440" w:rsidR="006020AC" w:rsidP="006020AC" w:rsidRDefault="006020AC" w14:paraId="0B5D0294" w14:textId="7CA5EA4F">
      <w:pPr>
        <w:autoSpaceDN/>
        <w:spacing w:line="240" w:lineRule="auto"/>
        <w:textAlignment w:val="auto"/>
        <w:rPr>
          <w:b/>
          <w:bCs/>
        </w:rPr>
      </w:pPr>
      <w:r w:rsidRPr="001C0440">
        <w:rPr>
          <w:b/>
          <w:bCs/>
        </w:rPr>
        <w:lastRenderedPageBreak/>
        <w:t>Antwoord</w:t>
      </w:r>
      <w:r w:rsidR="00F9318D">
        <w:rPr>
          <w:b/>
          <w:bCs/>
        </w:rPr>
        <w:t xml:space="preserve"> op vraag</w:t>
      </w:r>
      <w:r w:rsidR="00F9318D">
        <w:rPr>
          <w:b/>
          <w:bCs/>
        </w:rPr>
        <w:t xml:space="preserve"> 2</w:t>
      </w:r>
    </w:p>
    <w:p w:rsidR="00DD33AB" w:rsidP="00C573E9" w:rsidRDefault="00C573E9" w14:paraId="60128EAC" w14:textId="7294B53E">
      <w:pPr>
        <w:autoSpaceDN/>
        <w:spacing w:line="259" w:lineRule="auto"/>
        <w:textAlignment w:val="auto"/>
      </w:pPr>
      <w:r>
        <w:t xml:space="preserve">Dat klopt niet, de IND heeft zicht op de voorraad nog te screenen personen en </w:t>
      </w:r>
      <w:r w:rsidR="004067D4">
        <w:t xml:space="preserve">stuurt </w:t>
      </w:r>
      <w:r>
        <w:t>hierop.</w:t>
      </w:r>
      <w:r w:rsidR="004067D4">
        <w:t xml:space="preserve">  </w:t>
      </w:r>
      <w:r w:rsidR="00DD33AB">
        <w:br/>
      </w:r>
    </w:p>
    <w:p w:rsidRPr="001C0440" w:rsidR="006020AC" w:rsidP="00C573E9" w:rsidRDefault="006020AC" w14:paraId="0F458FF1" w14:textId="027ABD4A">
      <w:pPr>
        <w:autoSpaceDN/>
        <w:spacing w:line="240" w:lineRule="auto"/>
        <w:textAlignment w:val="auto"/>
        <w:rPr>
          <w:b/>
          <w:bCs/>
        </w:rPr>
      </w:pPr>
      <w:r w:rsidRPr="001C0440">
        <w:rPr>
          <w:b/>
          <w:bCs/>
        </w:rPr>
        <w:t>Vraag 3</w:t>
      </w:r>
    </w:p>
    <w:p w:rsidRPr="001C0440" w:rsidR="006020AC" w:rsidP="006020AC" w:rsidRDefault="00DD33AB" w14:paraId="46531772" w14:textId="77777777">
      <w:pPr>
        <w:autoSpaceDN/>
        <w:spacing w:line="240" w:lineRule="auto"/>
        <w:textAlignment w:val="auto"/>
        <w:rPr>
          <w:b/>
          <w:bCs/>
        </w:rPr>
      </w:pPr>
      <w:r w:rsidRPr="001C0440">
        <w:rPr>
          <w:b/>
          <w:bCs/>
        </w:rPr>
        <w:t>Erkent u dat het jarenlang laten rondlopen van asielzoekers in Nederland zonder screening een levensgevaarlijk en onacceptabel risico vormt voor de nationale veiligheid? Zo nee, waarom niet?</w:t>
      </w:r>
    </w:p>
    <w:p w:rsidRPr="001C0440" w:rsidR="001A4716" w:rsidP="006020AC" w:rsidRDefault="001A4716" w14:paraId="29E74653" w14:textId="77777777">
      <w:pPr>
        <w:autoSpaceDN/>
        <w:spacing w:line="240" w:lineRule="auto"/>
        <w:textAlignment w:val="auto"/>
        <w:rPr>
          <w:b/>
          <w:bCs/>
        </w:rPr>
      </w:pPr>
    </w:p>
    <w:p w:rsidRPr="001C0440" w:rsidR="006020AC" w:rsidP="006020AC" w:rsidRDefault="006020AC" w14:paraId="6C4A13EA" w14:textId="6FBC0597">
      <w:pPr>
        <w:autoSpaceDN/>
        <w:spacing w:line="240" w:lineRule="auto"/>
        <w:textAlignment w:val="auto"/>
        <w:rPr>
          <w:b/>
          <w:bCs/>
        </w:rPr>
      </w:pPr>
      <w:r w:rsidRPr="001C0440">
        <w:rPr>
          <w:b/>
          <w:bCs/>
        </w:rPr>
        <w:t>Antwoord</w:t>
      </w:r>
      <w:r w:rsidR="00F9318D">
        <w:rPr>
          <w:b/>
          <w:bCs/>
        </w:rPr>
        <w:t xml:space="preserve"> op vraag</w:t>
      </w:r>
      <w:r w:rsidR="00F9318D">
        <w:rPr>
          <w:b/>
          <w:bCs/>
        </w:rPr>
        <w:t xml:space="preserve"> 3</w:t>
      </w:r>
    </w:p>
    <w:p w:rsidR="004067D4" w:rsidP="006020AC" w:rsidRDefault="00C573E9" w14:paraId="746E98BB" w14:textId="55C4C2D4">
      <w:pPr>
        <w:autoSpaceDN/>
        <w:spacing w:line="240" w:lineRule="auto"/>
        <w:textAlignment w:val="auto"/>
      </w:pPr>
      <w:r w:rsidRPr="00B97E7C">
        <w:t xml:space="preserve">Nationale veiligheid in de asielprocedure is geen momentopname, maar vraagt continue alertheid van de hele keten. </w:t>
      </w:r>
      <w:r w:rsidR="005A31D2">
        <w:t xml:space="preserve">Zoals bij het antwoord op vraag 1 uiteengezet, is deze </w:t>
      </w:r>
      <w:proofErr w:type="spellStart"/>
      <w:r w:rsidR="004067D4">
        <w:t>social</w:t>
      </w:r>
      <w:proofErr w:type="spellEnd"/>
      <w:r w:rsidR="004067D4">
        <w:t xml:space="preserve"> media s</w:t>
      </w:r>
      <w:r>
        <w:t xml:space="preserve">creening niet het enige moment waarop signalen kunnen worden onderkend. </w:t>
      </w:r>
    </w:p>
    <w:p w:rsidR="0003027A" w:rsidP="006020AC" w:rsidRDefault="0003027A" w14:paraId="28E391E3" w14:textId="77777777">
      <w:pPr>
        <w:autoSpaceDN/>
        <w:spacing w:line="240" w:lineRule="auto"/>
        <w:textAlignment w:val="auto"/>
      </w:pPr>
    </w:p>
    <w:p w:rsidR="00DD33AB" w:rsidP="006020AC" w:rsidRDefault="006020AC" w14:paraId="42F8429D" w14:textId="0A798EF9">
      <w:pPr>
        <w:autoSpaceDN/>
        <w:spacing w:line="240" w:lineRule="auto"/>
        <w:textAlignment w:val="auto"/>
      </w:pPr>
      <w:r>
        <w:t xml:space="preserve">Ik herken daarom niet het beeld dat asielzoekers jarenlang ongecontroleerd in Nederland verblijven. </w:t>
      </w:r>
      <w:r w:rsidRPr="00C573E9" w:rsidR="00C573E9">
        <w:t>De Rekenkamer constateert dat het systeem goed is ingericht, maar dat de uitvoering sneller moet. Dat onderschrijf ik. De IND is al gestart met een traject om de screening te versterken.</w:t>
      </w:r>
      <w:r w:rsidR="00DD33AB">
        <w:br/>
      </w:r>
    </w:p>
    <w:p w:rsidRPr="001C0440" w:rsidR="006020AC" w:rsidP="006020AC" w:rsidRDefault="006020AC" w14:paraId="64FEB801" w14:textId="688C56BB">
      <w:pPr>
        <w:autoSpaceDN/>
        <w:spacing w:line="240" w:lineRule="auto"/>
        <w:textAlignment w:val="auto"/>
        <w:rPr>
          <w:b/>
          <w:bCs/>
        </w:rPr>
      </w:pPr>
      <w:r w:rsidRPr="001C0440">
        <w:rPr>
          <w:b/>
          <w:bCs/>
        </w:rPr>
        <w:t>Vraag 4</w:t>
      </w:r>
    </w:p>
    <w:p w:rsidRPr="001C0440" w:rsidR="006020AC" w:rsidP="006020AC" w:rsidRDefault="00DD33AB" w14:paraId="03D418D1" w14:textId="77777777">
      <w:pPr>
        <w:autoSpaceDN/>
        <w:spacing w:line="240" w:lineRule="auto"/>
        <w:textAlignment w:val="auto"/>
        <w:rPr>
          <w:b/>
          <w:bCs/>
        </w:rPr>
      </w:pPr>
      <w:r w:rsidRPr="001C0440">
        <w:rPr>
          <w:b/>
          <w:bCs/>
        </w:rPr>
        <w:t xml:space="preserve">Hoeveel </w:t>
      </w:r>
      <w:proofErr w:type="spellStart"/>
      <w:r w:rsidRPr="001C0440">
        <w:rPr>
          <w:b/>
          <w:bCs/>
        </w:rPr>
        <w:t>terrorismegerelateerde</w:t>
      </w:r>
      <w:proofErr w:type="spellEnd"/>
      <w:r w:rsidRPr="001C0440">
        <w:rPr>
          <w:b/>
          <w:bCs/>
        </w:rPr>
        <w:t xml:space="preserve"> signalen of hits zijn er de afgelopen jaren alsnog naar boven gekomen bij verlate screenings? Hoeveel daarvan betroffen personen die al langere tijd in Nederland verbleven?</w:t>
      </w:r>
    </w:p>
    <w:p w:rsidRPr="001C0440" w:rsidR="006020AC" w:rsidP="006020AC" w:rsidRDefault="006020AC" w14:paraId="7C9AF6E7" w14:textId="77777777">
      <w:pPr>
        <w:autoSpaceDN/>
        <w:spacing w:line="240" w:lineRule="auto"/>
        <w:textAlignment w:val="auto"/>
        <w:rPr>
          <w:b/>
          <w:bCs/>
        </w:rPr>
      </w:pPr>
    </w:p>
    <w:p w:rsidRPr="001C0440" w:rsidR="006020AC" w:rsidP="006020AC" w:rsidRDefault="006020AC" w14:paraId="1CC6A2B7" w14:textId="14079B8C">
      <w:pPr>
        <w:autoSpaceDN/>
        <w:spacing w:line="240" w:lineRule="auto"/>
        <w:textAlignment w:val="auto"/>
        <w:rPr>
          <w:b/>
          <w:bCs/>
        </w:rPr>
      </w:pPr>
      <w:r w:rsidRPr="001C0440">
        <w:rPr>
          <w:b/>
          <w:bCs/>
        </w:rPr>
        <w:t>Antwoord</w:t>
      </w:r>
      <w:r w:rsidR="00F9318D">
        <w:rPr>
          <w:b/>
          <w:bCs/>
        </w:rPr>
        <w:t xml:space="preserve"> op vraag</w:t>
      </w:r>
      <w:r w:rsidR="00F9318D">
        <w:rPr>
          <w:b/>
          <w:bCs/>
        </w:rPr>
        <w:t xml:space="preserve"> 4</w:t>
      </w:r>
    </w:p>
    <w:p w:rsidRPr="005A379D" w:rsidR="005A379D" w:rsidP="005A379D" w:rsidRDefault="005A379D" w14:paraId="1D8FD07F" w14:textId="202E559A">
      <w:pPr>
        <w:autoSpaceDN/>
        <w:spacing w:line="240" w:lineRule="auto"/>
        <w:textAlignment w:val="auto"/>
      </w:pPr>
      <w:r w:rsidRPr="005A379D">
        <w:t>Vanwege het belang van de nationale veiligheid doet de IND geen mededelingen over de precieze herkomst, aantallen, inhoud en opvolging van signalen die mogelijk duiden op een gevaar voor de nationale veiligheid. Dit geldt ook voor verlate screenings. Waar signalen ontstaan, wordt uiteraard adequaat gehandeld binnen de daarvoor geldende kaders.</w:t>
      </w:r>
    </w:p>
    <w:p w:rsidR="00DD33AB" w:rsidP="006020AC" w:rsidRDefault="00DD33AB" w14:paraId="49204A9D" w14:textId="02E70788">
      <w:pPr>
        <w:autoSpaceDN/>
        <w:spacing w:line="240" w:lineRule="auto"/>
        <w:textAlignment w:val="auto"/>
      </w:pPr>
    </w:p>
    <w:p w:rsidRPr="001C0440" w:rsidR="006020AC" w:rsidP="006020AC" w:rsidRDefault="006020AC" w14:paraId="619DA7C3" w14:textId="66242297">
      <w:pPr>
        <w:autoSpaceDN/>
        <w:spacing w:line="240" w:lineRule="auto"/>
        <w:textAlignment w:val="auto"/>
        <w:rPr>
          <w:b/>
          <w:bCs/>
        </w:rPr>
      </w:pPr>
      <w:r w:rsidRPr="001C0440">
        <w:rPr>
          <w:b/>
          <w:bCs/>
        </w:rPr>
        <w:t>Vraag 5</w:t>
      </w:r>
    </w:p>
    <w:p w:rsidRPr="001C0440" w:rsidR="006020AC" w:rsidP="006020AC" w:rsidRDefault="00DD33AB" w14:paraId="5D228BDE" w14:textId="77777777">
      <w:pPr>
        <w:autoSpaceDN/>
        <w:spacing w:line="240" w:lineRule="auto"/>
        <w:textAlignment w:val="auto"/>
        <w:rPr>
          <w:b/>
          <w:bCs/>
        </w:rPr>
      </w:pPr>
      <w:r w:rsidRPr="001C0440">
        <w:rPr>
          <w:b/>
          <w:bCs/>
        </w:rPr>
        <w:t>Waarom heeft u de Tweede Kamer niet eerder geïnformeerd over het feit dat de screening niet op orde is?</w:t>
      </w:r>
    </w:p>
    <w:p w:rsidRPr="001C0440" w:rsidR="006020AC" w:rsidP="006020AC" w:rsidRDefault="006020AC" w14:paraId="520FDA8C" w14:textId="77777777">
      <w:pPr>
        <w:autoSpaceDN/>
        <w:spacing w:line="240" w:lineRule="auto"/>
        <w:textAlignment w:val="auto"/>
        <w:rPr>
          <w:b/>
          <w:bCs/>
        </w:rPr>
      </w:pPr>
    </w:p>
    <w:p w:rsidRPr="001C0440" w:rsidR="006020AC" w:rsidP="006020AC" w:rsidRDefault="00C573E9" w14:paraId="42B2C531" w14:textId="710810DB">
      <w:pPr>
        <w:autoSpaceDN/>
        <w:spacing w:line="240" w:lineRule="auto"/>
        <w:textAlignment w:val="auto"/>
        <w:rPr>
          <w:b/>
          <w:bCs/>
        </w:rPr>
      </w:pPr>
      <w:r w:rsidRPr="001C0440">
        <w:rPr>
          <w:b/>
          <w:bCs/>
        </w:rPr>
        <w:t>Antwoord</w:t>
      </w:r>
      <w:r w:rsidR="00F9318D">
        <w:rPr>
          <w:b/>
          <w:bCs/>
        </w:rPr>
        <w:t xml:space="preserve"> op vraag</w:t>
      </w:r>
      <w:r w:rsidR="00F9318D">
        <w:rPr>
          <w:b/>
          <w:bCs/>
        </w:rPr>
        <w:t xml:space="preserve"> 5</w:t>
      </w:r>
    </w:p>
    <w:p w:rsidR="009F20AB" w:rsidP="009F20AB" w:rsidRDefault="009F20AB" w14:paraId="338C3366" w14:textId="13ABF1BE">
      <w:pPr>
        <w:autoSpaceDN/>
        <w:spacing w:line="240" w:lineRule="auto"/>
        <w:textAlignment w:val="auto"/>
      </w:pPr>
      <w:r>
        <w:t>Uw Kamer is in 2023</w:t>
      </w:r>
      <w:r>
        <w:rPr>
          <w:rStyle w:val="Voetnootmarkering"/>
        </w:rPr>
        <w:footnoteReference w:id="2"/>
      </w:r>
      <w:r>
        <w:t xml:space="preserve"> en 2024</w:t>
      </w:r>
      <w:r>
        <w:rPr>
          <w:rStyle w:val="Voetnootmarkering"/>
        </w:rPr>
        <w:footnoteReference w:id="3"/>
      </w:r>
      <w:r>
        <w:t xml:space="preserve"> geïnformeerd over evaluaties en verbetermaatregelen rondom het onderkennen van signalen van mogelijke betrokkenheid bij terrorisme in de asiel- en nareisprocedure. Daarbij is ook aangegeven dat voortdurende versterking van procedures, informatie-uitwisseling en screening</w:t>
      </w:r>
      <w:r w:rsidR="00F73349">
        <w:t xml:space="preserve"> </w:t>
      </w:r>
      <w:proofErr w:type="spellStart"/>
      <w:r w:rsidR="00F73349">
        <w:t>ketenbreed</w:t>
      </w:r>
      <w:proofErr w:type="spellEnd"/>
      <w:r>
        <w:t xml:space="preserve"> noodzakelijk blijft.</w:t>
      </w:r>
    </w:p>
    <w:p w:rsidR="009F20AB" w:rsidP="009F20AB" w:rsidRDefault="009F20AB" w14:paraId="58B7FA2E" w14:textId="77777777">
      <w:pPr>
        <w:autoSpaceDN/>
        <w:spacing w:line="240" w:lineRule="auto"/>
        <w:textAlignment w:val="auto"/>
      </w:pPr>
    </w:p>
    <w:p w:rsidR="00DD33AB" w:rsidP="009F20AB" w:rsidRDefault="009F20AB" w14:paraId="76DB511C" w14:textId="46EA26B4">
      <w:pPr>
        <w:autoSpaceDN/>
        <w:spacing w:line="240" w:lineRule="auto"/>
        <w:textAlignment w:val="auto"/>
      </w:pPr>
      <w:r>
        <w:t>De Rekenkamer doet nu aanvullende constateringen over de tijdigheid van een specifieke screening. De Rekenkamer constateert dat het systeem goed is ingericht, maar dat de uitvoering sneller moet. D</w:t>
      </w:r>
      <w:r w:rsidR="00C573E9">
        <w:t xml:space="preserve">at onderschrijf ik. </w:t>
      </w:r>
      <w:r w:rsidR="00DD33AB">
        <w:br/>
      </w:r>
    </w:p>
    <w:p w:rsidRPr="001C0440" w:rsidR="006020AC" w:rsidP="006020AC" w:rsidRDefault="006020AC" w14:paraId="2DF7D1BF" w14:textId="7C6B169F">
      <w:pPr>
        <w:autoSpaceDN/>
        <w:spacing w:line="240" w:lineRule="auto"/>
        <w:textAlignment w:val="auto"/>
        <w:rPr>
          <w:b/>
          <w:bCs/>
        </w:rPr>
      </w:pPr>
      <w:r w:rsidRPr="001C0440">
        <w:rPr>
          <w:b/>
          <w:bCs/>
        </w:rPr>
        <w:t>Vraag 6</w:t>
      </w:r>
    </w:p>
    <w:p w:rsidRPr="001C0440" w:rsidR="00DD33AB" w:rsidP="006020AC" w:rsidRDefault="00DD33AB" w14:paraId="56C38479" w14:textId="7BAC7284">
      <w:pPr>
        <w:autoSpaceDN/>
        <w:spacing w:line="240" w:lineRule="auto"/>
        <w:textAlignment w:val="auto"/>
        <w:rPr>
          <w:b/>
          <w:bCs/>
        </w:rPr>
      </w:pPr>
      <w:r w:rsidRPr="001C0440">
        <w:rPr>
          <w:b/>
          <w:bCs/>
        </w:rPr>
        <w:t>Gaat u er per direct voor zorgen dat alle asielzoekers die nu in Nederland aanwezig volledig gescreend worden en bent u bereid om onmiddellijk een asielstop af te kondigen zolang de veiligheid van de Nederlandse bevolking niet gewaarborgd kan worden? Zo nee, waarom kiest u er bewust voor om de veiligheid van Nederlanders op het spel te zetten?</w:t>
      </w:r>
      <w:r w:rsidRPr="001C0440">
        <w:rPr>
          <w:b/>
          <w:bCs/>
        </w:rPr>
        <w:br/>
      </w:r>
    </w:p>
    <w:p w:rsidRPr="001C0440" w:rsidR="006020AC" w:rsidP="006020AC" w:rsidRDefault="00C573E9" w14:paraId="1867C583" w14:textId="0DB932AA">
      <w:pPr>
        <w:autoSpaceDN/>
        <w:spacing w:line="240" w:lineRule="auto"/>
        <w:textAlignment w:val="auto"/>
        <w:rPr>
          <w:b/>
          <w:bCs/>
        </w:rPr>
      </w:pPr>
      <w:r w:rsidRPr="001C0440">
        <w:rPr>
          <w:b/>
          <w:bCs/>
        </w:rPr>
        <w:lastRenderedPageBreak/>
        <w:t>Antwoord</w:t>
      </w:r>
      <w:r w:rsidR="00F9318D">
        <w:rPr>
          <w:b/>
          <w:bCs/>
        </w:rPr>
        <w:t xml:space="preserve"> op vraag</w:t>
      </w:r>
      <w:r w:rsidR="00F9318D">
        <w:rPr>
          <w:b/>
          <w:bCs/>
        </w:rPr>
        <w:t xml:space="preserve"> 6</w:t>
      </w:r>
    </w:p>
    <w:p w:rsidR="009F20AB" w:rsidP="00C573E9" w:rsidRDefault="00C573E9" w14:paraId="273B7865" w14:textId="79D46C4A">
      <w:pPr>
        <w:autoSpaceDN/>
        <w:spacing w:after="160" w:line="259" w:lineRule="auto"/>
        <w:textAlignment w:val="auto"/>
      </w:pPr>
      <w:r w:rsidRPr="00B97E7C">
        <w:t xml:space="preserve">Vanaf de inwerkingtreding van het </w:t>
      </w:r>
      <w:r>
        <w:t xml:space="preserve">EU </w:t>
      </w:r>
      <w:r w:rsidRPr="00B97E7C">
        <w:t>Asiel- en Migratiepact op 12 juni aanstaande is de inzet van de IND prioritair gericht op het bijhouden van de nieuwe instroom asielaanvragen en een snelle screening van deze instroom</w:t>
      </w:r>
      <w:r>
        <w:t xml:space="preserve"> na het proces Ontvangst en V</w:t>
      </w:r>
      <w:r w:rsidR="001A710D">
        <w:t>oorbereide</w:t>
      </w:r>
      <w:r>
        <w:t>n Asielaanvraag (OVA), waarin de asielzoeker geïdentificeerd en geregistreerd wordt</w:t>
      </w:r>
      <w:r w:rsidRPr="00B97E7C">
        <w:t xml:space="preserve">. Tevens zal </w:t>
      </w:r>
      <w:r>
        <w:t xml:space="preserve">er </w:t>
      </w:r>
      <w:r w:rsidRPr="00B97E7C">
        <w:t xml:space="preserve">ook inzet </w:t>
      </w:r>
      <w:r>
        <w:t>blijven</w:t>
      </w:r>
      <w:r w:rsidRPr="00B97E7C">
        <w:t xml:space="preserve"> op de screening van oudere zaken, waarbij de screening in ieder geval voorafgaand aan het gehoor plaatsvindt.</w:t>
      </w:r>
      <w:r>
        <w:t xml:space="preserve"> Er zal tijdelijk extra capaciteit ingezet worden voor het uitvoeren van de screening. </w:t>
      </w:r>
    </w:p>
    <w:p w:rsidR="009F20AB" w:rsidP="009F20AB" w:rsidRDefault="009F20AB" w14:paraId="43B2AB8F" w14:textId="472E6B8F">
      <w:pPr>
        <w:autoSpaceDN/>
        <w:spacing w:line="240" w:lineRule="auto"/>
        <w:textAlignment w:val="auto"/>
      </w:pPr>
      <w:r>
        <w:t xml:space="preserve">Ook zijn naar aanleiding van de eerdere </w:t>
      </w:r>
      <w:r w:rsidR="009C0B10">
        <w:t xml:space="preserve">bevindingen </w:t>
      </w:r>
      <w:r>
        <w:t>reeds maatregelen genomen, zoals uitbreiding van openbronnenonderzoek en aanpassing van screeningsinstructies. Daarnaast heeft de IND een leerlijn screening ontwikkeld en geïmplementeerd.</w:t>
      </w:r>
    </w:p>
    <w:p w:rsidR="00DA2C37" w:rsidP="009F20AB" w:rsidRDefault="00DA2C37" w14:paraId="13D5B557" w14:textId="77777777">
      <w:pPr>
        <w:autoSpaceDN/>
        <w:spacing w:line="240" w:lineRule="auto"/>
        <w:textAlignment w:val="auto"/>
      </w:pPr>
    </w:p>
    <w:p w:rsidR="00DA2C37" w:rsidP="009F20AB" w:rsidRDefault="00DA2C37" w14:paraId="2BCC6751" w14:textId="04D035DF">
      <w:pPr>
        <w:autoSpaceDN/>
        <w:spacing w:line="240" w:lineRule="auto"/>
        <w:textAlignment w:val="auto"/>
      </w:pPr>
      <w:r>
        <w:t>Het kabinet is niet bereid om een asielstop af te kondigen.</w:t>
      </w:r>
      <w:r w:rsidRPr="00DA2C37">
        <w:t xml:space="preserve"> Nederland is gebonden aan Europese en internationale rechtskaders, waaronder het </w:t>
      </w:r>
      <w:r>
        <w:t xml:space="preserve">VN </w:t>
      </w:r>
      <w:r w:rsidRPr="00DA2C37">
        <w:t xml:space="preserve">Vluchtelingenverdrag en EU-wetgeving, die het recht op het indienen en behandelen van een asielverzoek waarborgen. Een generieke asielstop is juridisch niet houdbaar en disproportioneel. De focus ligt op het verder versterken van screening en informatie-uitwisseling, het eerder positioneren van de screening in de procedure (in lijn met het EU Asiel- en Migratiepact) en het borgen van </w:t>
      </w:r>
      <w:proofErr w:type="spellStart"/>
      <w:r w:rsidRPr="00DA2C37">
        <w:t>ketenbrede</w:t>
      </w:r>
      <w:proofErr w:type="spellEnd"/>
      <w:r w:rsidRPr="00DA2C37">
        <w:t xml:space="preserve"> alertheid, zodat de veiligheid in Nederland wordt beschermd.</w:t>
      </w:r>
      <w:r>
        <w:t xml:space="preserve"> </w:t>
      </w:r>
    </w:p>
    <w:p w:rsidR="006020AC" w:rsidP="006020AC" w:rsidRDefault="006020AC" w14:paraId="2C827CD9" w14:textId="77777777">
      <w:pPr>
        <w:autoSpaceDN/>
        <w:spacing w:line="240" w:lineRule="auto"/>
        <w:textAlignment w:val="auto"/>
      </w:pPr>
    </w:p>
    <w:p w:rsidRPr="001C0440" w:rsidR="006020AC" w:rsidP="006020AC" w:rsidRDefault="006020AC" w14:paraId="0697A0C4" w14:textId="165F57B1">
      <w:pPr>
        <w:autoSpaceDN/>
        <w:spacing w:line="240" w:lineRule="auto"/>
        <w:textAlignment w:val="auto"/>
        <w:rPr>
          <w:b/>
          <w:bCs/>
        </w:rPr>
      </w:pPr>
      <w:r w:rsidRPr="001C0440">
        <w:rPr>
          <w:b/>
          <w:bCs/>
        </w:rPr>
        <w:t>Vraag 7</w:t>
      </w:r>
    </w:p>
    <w:p w:rsidRPr="001C0440" w:rsidR="006020AC" w:rsidP="006020AC" w:rsidRDefault="00DD33AB" w14:paraId="33820ED4" w14:textId="77777777">
      <w:pPr>
        <w:autoSpaceDN/>
        <w:spacing w:line="240" w:lineRule="auto"/>
        <w:textAlignment w:val="auto"/>
        <w:rPr>
          <w:b/>
          <w:bCs/>
        </w:rPr>
      </w:pPr>
      <w:r w:rsidRPr="001C0440">
        <w:rPr>
          <w:b/>
          <w:bCs/>
        </w:rPr>
        <w:t>Kunt u deze vragen beantwoorden voor het commissiedebat JBZ-Raad d.d. 27 mei aanstaande?</w:t>
      </w:r>
    </w:p>
    <w:p w:rsidRPr="001C0440" w:rsidR="006020AC" w:rsidP="006020AC" w:rsidRDefault="006020AC" w14:paraId="7E7349BF" w14:textId="77777777">
      <w:pPr>
        <w:autoSpaceDN/>
        <w:spacing w:line="240" w:lineRule="auto"/>
        <w:textAlignment w:val="auto"/>
        <w:rPr>
          <w:b/>
          <w:bCs/>
        </w:rPr>
      </w:pPr>
    </w:p>
    <w:p w:rsidRPr="001C0440" w:rsidR="006020AC" w:rsidP="006020AC" w:rsidRDefault="00C573E9" w14:paraId="0082666C" w14:textId="3E334205">
      <w:pPr>
        <w:autoSpaceDN/>
        <w:spacing w:line="240" w:lineRule="auto"/>
        <w:textAlignment w:val="auto"/>
        <w:rPr>
          <w:b/>
          <w:bCs/>
        </w:rPr>
      </w:pPr>
      <w:r w:rsidRPr="001C0440">
        <w:rPr>
          <w:b/>
          <w:bCs/>
        </w:rPr>
        <w:t>Antwoord</w:t>
      </w:r>
      <w:r w:rsidR="00F9318D">
        <w:rPr>
          <w:b/>
          <w:bCs/>
        </w:rPr>
        <w:t xml:space="preserve"> op vraag</w:t>
      </w:r>
      <w:r w:rsidR="00F9318D">
        <w:rPr>
          <w:b/>
          <w:bCs/>
        </w:rPr>
        <w:t xml:space="preserve"> 7</w:t>
      </w:r>
    </w:p>
    <w:p w:rsidR="00DD33AB" w:rsidP="006020AC" w:rsidRDefault="00F73349" w14:paraId="25BE05FA" w14:textId="6D3B7825">
      <w:pPr>
        <w:autoSpaceDN/>
        <w:spacing w:line="240" w:lineRule="auto"/>
        <w:textAlignment w:val="auto"/>
      </w:pPr>
      <w:r>
        <w:t>Gegeven de beperkte tijdspanne is dat niet gelukt</w:t>
      </w:r>
      <w:r w:rsidR="00C573E9">
        <w:t>.</w:t>
      </w:r>
      <w:r w:rsidR="00DD33AB">
        <w:br/>
      </w:r>
    </w:p>
    <w:p w:rsidR="00DD33AB" w:rsidP="00DD33AB" w:rsidRDefault="00DD33AB" w14:paraId="05F81081" w14:textId="77777777">
      <w:r>
        <w:t> </w:t>
      </w:r>
    </w:p>
    <w:p w:rsidR="00DD33AB" w:rsidP="00DD33AB" w:rsidRDefault="00DD33AB" w14:paraId="189DDFAF" w14:textId="30DF1ACB"/>
    <w:p w:rsidR="00DD33AB" w:rsidRDefault="00DD33AB" w14:paraId="4E7989E5" w14:textId="77777777"/>
    <w:p w:rsidR="000B6FE7" w:rsidRDefault="000B6FE7" w14:paraId="39AA5FFF" w14:textId="77777777"/>
    <w:p w:rsidR="000B6FE7" w:rsidRDefault="000B6FE7" w14:paraId="58318CF5" w14:textId="77777777"/>
    <w:p w:rsidR="000B6FE7" w:rsidRDefault="000B6FE7" w14:paraId="7FF96C3D" w14:textId="77777777"/>
    <w:p w:rsidR="000B6FE7" w:rsidRDefault="000B6FE7" w14:paraId="1EBA6D2D" w14:textId="77777777"/>
    <w:p w:rsidR="000B6FE7" w:rsidRDefault="000B6FE7" w14:paraId="70FB2B7D" w14:textId="77777777">
      <w:pPr>
        <w:pStyle w:val="WitregelW1bodytekst"/>
      </w:pPr>
    </w:p>
    <w:p w:rsidR="000B6FE7" w:rsidRDefault="000B6FE7" w14:paraId="6EC059F0" w14:textId="77777777"/>
    <w:p w:rsidR="000B6FE7" w:rsidRDefault="000B6FE7" w14:paraId="148FE33C" w14:textId="77777777"/>
    <w:sectPr w:rsidR="000B6FE7">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DF396" w14:textId="77777777" w:rsidR="00E93669" w:rsidRDefault="00E93669">
      <w:pPr>
        <w:spacing w:line="240" w:lineRule="auto"/>
      </w:pPr>
      <w:r>
        <w:separator/>
      </w:r>
    </w:p>
  </w:endnote>
  <w:endnote w:type="continuationSeparator" w:id="0">
    <w:p w14:paraId="5379D999" w14:textId="77777777" w:rsidR="00E93669" w:rsidRDefault="00E936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7EA2D" w14:textId="77777777" w:rsidR="000B6FE7" w:rsidRDefault="000B6FE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57DB3" w14:textId="77777777" w:rsidR="00E93669" w:rsidRDefault="00E93669">
      <w:pPr>
        <w:pStyle w:val="Voetnoottekst"/>
      </w:pPr>
    </w:p>
  </w:footnote>
  <w:footnote w:type="continuationSeparator" w:id="0">
    <w:p w14:paraId="23F0A38D" w14:textId="77777777" w:rsidR="00E93669" w:rsidRDefault="00E93669">
      <w:pPr>
        <w:pStyle w:val="Voetnoottekst"/>
      </w:pPr>
    </w:p>
  </w:footnote>
  <w:footnote w:id="1">
    <w:p w14:paraId="634E4D44" w14:textId="4DB48444" w:rsidR="006020AC" w:rsidRDefault="006020AC">
      <w:pPr>
        <w:pStyle w:val="Voetnoottekst"/>
      </w:pPr>
      <w:r>
        <w:rPr>
          <w:rStyle w:val="Voetnootmarkering"/>
        </w:rPr>
        <w:footnoteRef/>
      </w:r>
      <w:r>
        <w:t xml:space="preserve"> Algemene Rekenkamer, 20 mei 2026, 'Achterstanden in de asielprocedure lopen weer verder op, screening op terrorisme pas na 2 jaar', https://www.rekenkamer.nl/actueel/nieuws/2026/05/20/achterstanden-in-de-asielprocedure-lopen-weer-verder-op-screening-op-terrorisme-pas-na-2-jaar</w:t>
      </w:r>
      <w:r>
        <w:br/>
      </w:r>
    </w:p>
  </w:footnote>
  <w:footnote w:id="2">
    <w:p w14:paraId="4B3453D9" w14:textId="6E8EE3A4" w:rsidR="009F20AB" w:rsidRPr="00C573E9" w:rsidRDefault="009F20AB">
      <w:pPr>
        <w:pStyle w:val="Voetnoottekst"/>
      </w:pPr>
      <w:r w:rsidRPr="00C573E9">
        <w:rPr>
          <w:rStyle w:val="Voetnootmarkering"/>
        </w:rPr>
        <w:footnoteRef/>
      </w:r>
      <w:r w:rsidRPr="00C573E9">
        <w:t xml:space="preserve"> </w:t>
      </w:r>
      <w:r w:rsidR="00C573E9" w:rsidRPr="00C573E9">
        <w:t>Kamerbrief over evaluaties over het onderkennen van signalen van mogelijke betrokkenheid bij terrorisme in de asiel en nareisprocedure, 5 juni 2023.</w:t>
      </w:r>
    </w:p>
  </w:footnote>
  <w:footnote w:id="3">
    <w:p w14:paraId="1C7501ED" w14:textId="382DB83B" w:rsidR="009F20AB" w:rsidRDefault="009F20AB">
      <w:pPr>
        <w:pStyle w:val="Voetnoottekst"/>
      </w:pPr>
      <w:r w:rsidRPr="00C573E9">
        <w:rPr>
          <w:rStyle w:val="Voetnootmarkering"/>
        </w:rPr>
        <w:footnoteRef/>
      </w:r>
      <w:r w:rsidRPr="00C573E9">
        <w:t xml:space="preserve"> </w:t>
      </w:r>
      <w:r w:rsidR="00C573E9" w:rsidRPr="00C573E9">
        <w:t>Kamerbrief over stand van zaken bestrijding misbruik asiel en migratiestromen door terroristen, 18 juni 2024.</w:t>
      </w:r>
      <w:r w:rsidR="00C573E9">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8CC5D" w14:textId="77777777" w:rsidR="000B6FE7" w:rsidRDefault="00DA2C37">
    <w:r>
      <w:rPr>
        <w:noProof/>
      </w:rPr>
      <mc:AlternateContent>
        <mc:Choice Requires="wps">
          <w:drawing>
            <wp:anchor distT="0" distB="0" distL="0" distR="0" simplePos="0" relativeHeight="251652608" behindDoc="0" locked="1" layoutInCell="1" allowOverlap="1" wp14:anchorId="40DC44B8" wp14:editId="5D4518AA">
              <wp:simplePos x="5921375" y="1965325"/>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D73ED6E" w14:textId="77777777" w:rsidR="000B6FE7" w:rsidRDefault="00DA2C37">
                          <w:pPr>
                            <w:pStyle w:val="Referentiegegevensbold"/>
                          </w:pPr>
                          <w:r>
                            <w:t>Datum</w:t>
                          </w:r>
                        </w:p>
                        <w:p w14:paraId="6368873A" w14:textId="26E07C0E" w:rsidR="000B6FE7" w:rsidRDefault="000A43CB">
                          <w:pPr>
                            <w:pStyle w:val="Referentiegegevens"/>
                          </w:pPr>
                          <w:r>
                            <w:t>26 juni 2026</w:t>
                          </w:r>
                        </w:p>
                        <w:p w14:paraId="3C18960F" w14:textId="77777777" w:rsidR="000B6FE7" w:rsidRDefault="000B6FE7">
                          <w:pPr>
                            <w:pStyle w:val="WitregelW1"/>
                          </w:pPr>
                        </w:p>
                        <w:p w14:paraId="16419D10" w14:textId="77777777" w:rsidR="000B6FE7" w:rsidRDefault="00DA2C37">
                          <w:pPr>
                            <w:pStyle w:val="Referentiegegevensbold"/>
                          </w:pPr>
                          <w:r>
                            <w:t>Onze referentie</w:t>
                          </w:r>
                        </w:p>
                        <w:p w14:paraId="6E331998" w14:textId="53A13DF1" w:rsidR="000B6FE7" w:rsidRDefault="00B20EAA">
                          <w:pPr>
                            <w:pStyle w:val="Referentiegegevens"/>
                          </w:pPr>
                          <w:r>
                            <w:t>7634504</w:t>
                          </w:r>
                        </w:p>
                      </w:txbxContent>
                    </wps:txbx>
                    <wps:bodyPr vert="horz" wrap="square" lIns="0" tIns="0" rIns="0" bIns="0" anchor="t" anchorCtr="0"/>
                  </wps:wsp>
                </a:graphicData>
              </a:graphic>
            </wp:anchor>
          </w:drawing>
        </mc:Choice>
        <mc:Fallback>
          <w:pict>
            <v:shapetype w14:anchorId="40DC44B8" id="_x0000_t202" coordsize="21600,21600" o:spt="202" path="m,l,21600r21600,l21600,xe">
              <v:stroke joinstyle="miter"/>
              <v:path gradientshapeok="t" o:connecttype="rect"/>
            </v:shapetype>
            <v:shape id="46fef022-aa3c-11ea-a756-beb5f67e67be" o:spid="_x0000_s1026" type="#_x0000_t202" alt="Colofon"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D73ED6E" w14:textId="77777777" w:rsidR="000B6FE7" w:rsidRDefault="00DA2C37">
                    <w:pPr>
                      <w:pStyle w:val="Referentiegegevensbold"/>
                    </w:pPr>
                    <w:r>
                      <w:t>Datum</w:t>
                    </w:r>
                  </w:p>
                  <w:p w14:paraId="6368873A" w14:textId="26E07C0E" w:rsidR="000B6FE7" w:rsidRDefault="000A43CB">
                    <w:pPr>
                      <w:pStyle w:val="Referentiegegevens"/>
                    </w:pPr>
                    <w:r>
                      <w:t>26 juni 2026</w:t>
                    </w:r>
                  </w:p>
                  <w:p w14:paraId="3C18960F" w14:textId="77777777" w:rsidR="000B6FE7" w:rsidRDefault="000B6FE7">
                    <w:pPr>
                      <w:pStyle w:val="WitregelW1"/>
                    </w:pPr>
                  </w:p>
                  <w:p w14:paraId="16419D10" w14:textId="77777777" w:rsidR="000B6FE7" w:rsidRDefault="00DA2C37">
                    <w:pPr>
                      <w:pStyle w:val="Referentiegegevensbold"/>
                    </w:pPr>
                    <w:r>
                      <w:t>Onze referentie</w:t>
                    </w:r>
                  </w:p>
                  <w:p w14:paraId="6E331998" w14:textId="53A13DF1" w:rsidR="000B6FE7" w:rsidRDefault="00B20EAA">
                    <w:pPr>
                      <w:pStyle w:val="Referentiegegevens"/>
                    </w:pPr>
                    <w:r>
                      <w:t>7634504</w:t>
                    </w:r>
                  </w:p>
                </w:txbxContent>
              </v:textbox>
              <w10:wrap anchorx="page"/>
              <w10:anchorlock/>
            </v:shape>
          </w:pict>
        </mc:Fallback>
      </mc:AlternateContent>
    </w:r>
    <w:r>
      <w:rPr>
        <w:noProof/>
      </w:rPr>
      <mc:AlternateContent>
        <mc:Choice Requires="wps">
          <w:drawing>
            <wp:anchor distT="0" distB="0" distL="0" distR="0" simplePos="0" relativeHeight="251653632" behindDoc="0" locked="1" layoutInCell="1" allowOverlap="1" wp14:anchorId="3ED01916" wp14:editId="505F26F9">
              <wp:simplePos x="1007744" y="10194925"/>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B991FCF" w14:textId="77777777" w:rsidR="00CD0AE4" w:rsidRDefault="00CD0AE4"/>
                      </w:txbxContent>
                    </wps:txbx>
                    <wps:bodyPr vert="horz" wrap="square" lIns="0" tIns="0" rIns="0" bIns="0" anchor="t" anchorCtr="0"/>
                  </wps:wsp>
                </a:graphicData>
              </a:graphic>
            </wp:anchor>
          </w:drawing>
        </mc:Choice>
        <mc:Fallback>
          <w:pict>
            <v:shape w14:anchorId="3ED01916" id="46fef06f-aa3c-11ea-a756-beb5f67e67be" o:spid="_x0000_s1027" type="#_x0000_t202" alt="Voettekst"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2B991FCF" w14:textId="77777777" w:rsidR="00CD0AE4" w:rsidRDefault="00CD0AE4"/>
                </w:txbxContent>
              </v:textbox>
              <w10:wrap anchorx="page"/>
              <w10:anchorlock/>
            </v:shape>
          </w:pict>
        </mc:Fallback>
      </mc:AlternateContent>
    </w:r>
    <w:r>
      <w:rPr>
        <w:noProof/>
      </w:rPr>
      <mc:AlternateContent>
        <mc:Choice Requires="wps">
          <w:drawing>
            <wp:anchor distT="0" distB="0" distL="0" distR="0" simplePos="0" relativeHeight="251654656" behindDoc="0" locked="1" layoutInCell="1" allowOverlap="1" wp14:anchorId="6D671152" wp14:editId="26106217">
              <wp:simplePos x="5921375" y="10194925"/>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4CA5016" w14:textId="084CC9CB" w:rsidR="000B6FE7" w:rsidRDefault="00DA2C37">
                          <w:pPr>
                            <w:pStyle w:val="Referentiegegevens"/>
                          </w:pPr>
                          <w:r>
                            <w:t xml:space="preserve">Pagina </w:t>
                          </w:r>
                          <w:r>
                            <w:fldChar w:fldCharType="begin"/>
                          </w:r>
                          <w:r>
                            <w:instrText>PAGE</w:instrText>
                          </w:r>
                          <w:r>
                            <w:fldChar w:fldCharType="separate"/>
                          </w:r>
                          <w:r w:rsidR="00DD33AB">
                            <w:rPr>
                              <w:noProof/>
                            </w:rPr>
                            <w:t>2</w:t>
                          </w:r>
                          <w:r>
                            <w:fldChar w:fldCharType="end"/>
                          </w:r>
                          <w:r>
                            <w:t xml:space="preserve"> van </w:t>
                          </w:r>
                          <w:r>
                            <w:fldChar w:fldCharType="begin"/>
                          </w:r>
                          <w:r>
                            <w:instrText>NUMPAGES</w:instrText>
                          </w:r>
                          <w:r>
                            <w:fldChar w:fldCharType="separate"/>
                          </w:r>
                          <w:r w:rsidR="00DD33AB">
                            <w:rPr>
                              <w:noProof/>
                            </w:rPr>
                            <w:t>2</w:t>
                          </w:r>
                          <w:r>
                            <w:fldChar w:fldCharType="end"/>
                          </w:r>
                        </w:p>
                      </w:txbxContent>
                    </wps:txbx>
                    <wps:bodyPr vert="horz" wrap="square" lIns="0" tIns="0" rIns="0" bIns="0" anchor="t" anchorCtr="0"/>
                  </wps:wsp>
                </a:graphicData>
              </a:graphic>
            </wp:anchor>
          </w:drawing>
        </mc:Choice>
        <mc:Fallback>
          <w:pict>
            <v:shape w14:anchorId="6D671152" id="46fef0b8-aa3c-11ea-a756-beb5f67e67be" o:spid="_x0000_s1028" type="#_x0000_t202" alt="Paginanummering"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64CA5016" w14:textId="084CC9CB" w:rsidR="000B6FE7" w:rsidRDefault="00DA2C37">
                    <w:pPr>
                      <w:pStyle w:val="Referentiegegevens"/>
                    </w:pPr>
                    <w:r>
                      <w:t xml:space="preserve">Pagina </w:t>
                    </w:r>
                    <w:r>
                      <w:fldChar w:fldCharType="begin"/>
                    </w:r>
                    <w:r>
                      <w:instrText>PAGE</w:instrText>
                    </w:r>
                    <w:r>
                      <w:fldChar w:fldCharType="separate"/>
                    </w:r>
                    <w:r w:rsidR="00DD33AB">
                      <w:rPr>
                        <w:noProof/>
                      </w:rPr>
                      <w:t>2</w:t>
                    </w:r>
                    <w:r>
                      <w:fldChar w:fldCharType="end"/>
                    </w:r>
                    <w:r>
                      <w:t xml:space="preserve"> van </w:t>
                    </w:r>
                    <w:r>
                      <w:fldChar w:fldCharType="begin"/>
                    </w:r>
                    <w:r>
                      <w:instrText>NUMPAGES</w:instrText>
                    </w:r>
                    <w:r>
                      <w:fldChar w:fldCharType="separate"/>
                    </w:r>
                    <w:r w:rsidR="00DD33AB">
                      <w:rPr>
                        <w:noProof/>
                      </w:rPr>
                      <w:t>2</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7D4EC" w14:textId="77777777" w:rsidR="000B6FE7" w:rsidRDefault="00DA2C37">
    <w:pPr>
      <w:spacing w:after="6377" w:line="14" w:lineRule="exact"/>
    </w:pPr>
    <w:r>
      <w:rPr>
        <w:noProof/>
      </w:rPr>
      <mc:AlternateContent>
        <mc:Choice Requires="wps">
          <w:drawing>
            <wp:anchor distT="0" distB="0" distL="0" distR="0" simplePos="0" relativeHeight="251655680" behindDoc="0" locked="1" layoutInCell="1" allowOverlap="1" wp14:anchorId="5D8FC407" wp14:editId="6F6018CE">
              <wp:simplePos x="1007744" y="195453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725D1D7" w14:textId="77777777" w:rsidR="00DD33AB" w:rsidRDefault="00DA2C37">
                          <w:r>
                            <w:t xml:space="preserve">Aan de Voorzitter van de Tweede Kamer </w:t>
                          </w:r>
                        </w:p>
                        <w:p w14:paraId="5C6924F4" w14:textId="6E53FD35" w:rsidR="000B6FE7" w:rsidRDefault="00DA2C37">
                          <w:r>
                            <w:t>der Staten-Generaal</w:t>
                          </w:r>
                        </w:p>
                        <w:p w14:paraId="48BB86F2" w14:textId="77777777" w:rsidR="000B6FE7" w:rsidRDefault="00DA2C37">
                          <w:r>
                            <w:t>Postbus 20018</w:t>
                          </w:r>
                        </w:p>
                        <w:p w14:paraId="5D34D7BD" w14:textId="77777777" w:rsidR="000B6FE7" w:rsidRDefault="00DA2C37">
                          <w:r>
                            <w:t>2500 EA  DEN HAAG</w:t>
                          </w:r>
                        </w:p>
                      </w:txbxContent>
                    </wps:txbx>
                    <wps:bodyPr vert="horz" wrap="square" lIns="0" tIns="0" rIns="0" bIns="0" anchor="t" anchorCtr="0"/>
                  </wps:wsp>
                </a:graphicData>
              </a:graphic>
            </wp:anchor>
          </w:drawing>
        </mc:Choice>
        <mc:Fallback>
          <w:pict>
            <v:shapetype w14:anchorId="5D8FC407" id="_x0000_t202" coordsize="21600,21600" o:spt="202" path="m,l,21600r21600,l21600,xe">
              <v:stroke joinstyle="miter"/>
              <v:path gradientshapeok="t" o:connecttype="rect"/>
            </v:shapetype>
            <v:shape id="46feeb64-aa3c-11ea-a756-beb5f67e67be" o:spid="_x0000_s1029" type="#_x0000_t202" alt="Adresvak"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725D1D7" w14:textId="77777777" w:rsidR="00DD33AB" w:rsidRDefault="00DA2C37">
                    <w:r>
                      <w:t xml:space="preserve">Aan de Voorzitter van de Tweede Kamer </w:t>
                    </w:r>
                  </w:p>
                  <w:p w14:paraId="5C6924F4" w14:textId="6E53FD35" w:rsidR="000B6FE7" w:rsidRDefault="00DA2C37">
                    <w:r>
                      <w:t>der Staten-Generaal</w:t>
                    </w:r>
                  </w:p>
                  <w:p w14:paraId="48BB86F2" w14:textId="77777777" w:rsidR="000B6FE7" w:rsidRDefault="00DA2C37">
                    <w:r>
                      <w:t>Postbus 20018</w:t>
                    </w:r>
                  </w:p>
                  <w:p w14:paraId="5D34D7BD" w14:textId="77777777" w:rsidR="000B6FE7" w:rsidRDefault="00DA2C37">
                    <w:r>
                      <w:t>2500 EA  DEN HAAG</w:t>
                    </w:r>
                  </w:p>
                </w:txbxContent>
              </v:textbox>
              <w10:wrap anchorx="page"/>
              <w10:anchorlock/>
            </v:shape>
          </w:pict>
        </mc:Fallback>
      </mc:AlternateContent>
    </w:r>
    <w:r>
      <w:rPr>
        <w:noProof/>
      </w:rPr>
      <mc:AlternateContent>
        <mc:Choice Requires="wps">
          <w:drawing>
            <wp:anchor distT="0" distB="0" distL="0" distR="0" simplePos="0" relativeHeight="251656704" behindDoc="0" locked="1" layoutInCell="1" allowOverlap="1" wp14:anchorId="54A495FD" wp14:editId="10049F4C">
              <wp:simplePos x="0" y="0"/>
              <wp:positionH relativeFrom="page">
                <wp:posOffset>1009650</wp:posOffset>
              </wp:positionH>
              <wp:positionV relativeFrom="paragraph">
                <wp:posOffset>3352800</wp:posOffset>
              </wp:positionV>
              <wp:extent cx="4787900" cy="6096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09600"/>
                      </a:xfrm>
                      <a:prstGeom prst="rect">
                        <a:avLst/>
                      </a:prstGeom>
                      <a:noFill/>
                    </wps:spPr>
                    <wps:txbx>
                      <w:txbxContent>
                        <w:tbl>
                          <w:tblPr>
                            <w:tblW w:w="0" w:type="auto"/>
                            <w:tblLayout w:type="fixed"/>
                            <w:tblLook w:val="0740" w:firstRow="0" w:lastRow="1" w:firstColumn="0" w:lastColumn="1" w:noHBand="1" w:noVBand="1"/>
                          </w:tblPr>
                          <w:tblGrid>
                            <w:gridCol w:w="1140"/>
                            <w:gridCol w:w="5918"/>
                          </w:tblGrid>
                          <w:tr w:rsidR="000B6FE7" w14:paraId="0B8FE94F" w14:textId="77777777">
                            <w:trPr>
                              <w:trHeight w:val="240"/>
                            </w:trPr>
                            <w:tc>
                              <w:tcPr>
                                <w:tcW w:w="1140" w:type="dxa"/>
                              </w:tcPr>
                              <w:p w14:paraId="34B732EB" w14:textId="77777777" w:rsidR="000B6FE7" w:rsidRDefault="00DA2C37">
                                <w:r>
                                  <w:t>Datum</w:t>
                                </w:r>
                              </w:p>
                            </w:tc>
                            <w:tc>
                              <w:tcPr>
                                <w:tcW w:w="5918" w:type="dxa"/>
                              </w:tcPr>
                              <w:p w14:paraId="73291ECF" w14:textId="7D659462" w:rsidR="000B6FE7" w:rsidRDefault="000A43CB">
                                <w:r>
                                  <w:t>26 juni 2026</w:t>
                                </w:r>
                              </w:p>
                            </w:tc>
                          </w:tr>
                          <w:tr w:rsidR="000B6FE7" w14:paraId="6BB7F0D3" w14:textId="77777777">
                            <w:trPr>
                              <w:trHeight w:val="240"/>
                            </w:trPr>
                            <w:tc>
                              <w:tcPr>
                                <w:tcW w:w="1140" w:type="dxa"/>
                              </w:tcPr>
                              <w:p w14:paraId="2AF623CA" w14:textId="77777777" w:rsidR="000B6FE7" w:rsidRDefault="00DA2C37">
                                <w:r>
                                  <w:t>Betreft</w:t>
                                </w:r>
                              </w:p>
                            </w:tc>
                            <w:tc>
                              <w:tcPr>
                                <w:tcW w:w="5918" w:type="dxa"/>
                              </w:tcPr>
                              <w:p w14:paraId="3FC7B6AD" w14:textId="3AC9A10D" w:rsidR="000B6FE7" w:rsidRDefault="000B6FE7">
                                <w:fldSimple w:instr=" DOCPROPERTY  &quot;Onderwerp&quot;  \* MERGEFORMAT ">
                                  <w:r w:rsidR="0007018B">
                                    <w:t>Antwoorden Kamervragen over het rapport van de Algemene Rekenkamer over de screening van asielzoekers</w:t>
                                  </w:r>
                                </w:fldSimple>
                              </w:p>
                            </w:tc>
                          </w:tr>
                        </w:tbl>
                        <w:p w14:paraId="0A9EB0AA" w14:textId="77777777" w:rsidR="00CD0AE4" w:rsidRDefault="00CD0AE4"/>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4A495FD" id="46feebd0-aa3c-11ea-a756-beb5f67e67be" o:spid="_x0000_s1030" type="#_x0000_t202" style="position:absolute;margin-left:79.5pt;margin-top:264pt;width:377pt;height:48pt;z-index:25165670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" filled="f" stroked="f">
              <v:textbox inset="0,0,0,0">
                <w:txbxContent>
                  <w:tbl>
                    <w:tblPr>
                      <w:tblW w:w="0" w:type="auto"/>
                      <w:tblLayout w:type="fixed"/>
                      <w:tblLook w:val="0740" w:firstRow="0" w:lastRow="1" w:firstColumn="0" w:lastColumn="1" w:noHBand="1" w:noVBand="1"/>
                    </w:tblPr>
                    <w:tblGrid>
                      <w:gridCol w:w="1140"/>
                      <w:gridCol w:w="5918"/>
                    </w:tblGrid>
                    <w:tr w:rsidR="000B6FE7" w14:paraId="0B8FE94F" w14:textId="77777777">
                      <w:trPr>
                        <w:trHeight w:val="240"/>
                      </w:trPr>
                      <w:tc>
                        <w:tcPr>
                          <w:tcW w:w="1140" w:type="dxa"/>
                        </w:tcPr>
                        <w:p w14:paraId="34B732EB" w14:textId="77777777" w:rsidR="000B6FE7" w:rsidRDefault="00DA2C37">
                          <w:r>
                            <w:t>Datum</w:t>
                          </w:r>
                        </w:p>
                      </w:tc>
                      <w:tc>
                        <w:tcPr>
                          <w:tcW w:w="5918" w:type="dxa"/>
                        </w:tcPr>
                        <w:p w14:paraId="73291ECF" w14:textId="7D659462" w:rsidR="000B6FE7" w:rsidRDefault="000A43CB">
                          <w:r>
                            <w:t>26 juni 2026</w:t>
                          </w:r>
                        </w:p>
                      </w:tc>
                    </w:tr>
                    <w:tr w:rsidR="000B6FE7" w14:paraId="6BB7F0D3" w14:textId="77777777">
                      <w:trPr>
                        <w:trHeight w:val="240"/>
                      </w:trPr>
                      <w:tc>
                        <w:tcPr>
                          <w:tcW w:w="1140" w:type="dxa"/>
                        </w:tcPr>
                        <w:p w14:paraId="2AF623CA" w14:textId="77777777" w:rsidR="000B6FE7" w:rsidRDefault="00DA2C37">
                          <w:r>
                            <w:t>Betreft</w:t>
                          </w:r>
                        </w:p>
                      </w:tc>
                      <w:tc>
                        <w:tcPr>
                          <w:tcW w:w="5918" w:type="dxa"/>
                        </w:tcPr>
                        <w:p w14:paraId="3FC7B6AD" w14:textId="3AC9A10D" w:rsidR="000B6FE7" w:rsidRDefault="000B6FE7">
                          <w:fldSimple w:instr=" DOCPROPERTY  &quot;Onderwerp&quot;  \* MERGEFORMAT ">
                            <w:r w:rsidR="0007018B">
                              <w:t>Antwoorden Kamervragen over het rapport van de Algemene Rekenkamer over de screening van asielzoekers</w:t>
                            </w:r>
                          </w:fldSimple>
                        </w:p>
                      </w:tc>
                    </w:tr>
                  </w:tbl>
                  <w:p w14:paraId="0A9EB0AA" w14:textId="77777777" w:rsidR="00CD0AE4" w:rsidRDefault="00CD0AE4"/>
                </w:txbxContent>
              </v:textbox>
              <w10:wrap anchorx="page"/>
              <w10:anchorlock/>
            </v:shape>
          </w:pict>
        </mc:Fallback>
      </mc:AlternateContent>
    </w:r>
    <w:r>
      <w:rPr>
        <w:noProof/>
      </w:rPr>
      <mc:AlternateContent>
        <mc:Choice Requires="wps">
          <w:drawing>
            <wp:anchor distT="0" distB="0" distL="0" distR="0" simplePos="0" relativeHeight="251657728" behindDoc="0" locked="1" layoutInCell="1" allowOverlap="1" wp14:anchorId="29309B21" wp14:editId="48BC05D9">
              <wp:simplePos x="5921375" y="1965325"/>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125E6A6" w14:textId="77777777" w:rsidR="00DD33AB" w:rsidRPr="00DD33AB" w:rsidRDefault="00DD33AB">
                          <w:pPr>
                            <w:pStyle w:val="Referentiegegevens"/>
                            <w:rPr>
                              <w:b/>
                              <w:bCs/>
                            </w:rPr>
                          </w:pPr>
                          <w:r w:rsidRPr="00DD33AB">
                            <w:rPr>
                              <w:b/>
                              <w:bCs/>
                            </w:rPr>
                            <w:t>Directoraat-Generaal Migratie</w:t>
                          </w:r>
                        </w:p>
                        <w:p w14:paraId="6EC8F3E2" w14:textId="3141B768" w:rsidR="000B6FE7" w:rsidRDefault="00DA2C37">
                          <w:pPr>
                            <w:pStyle w:val="Referentiegegevens"/>
                          </w:pPr>
                          <w:r>
                            <w:t>Turfmarkt 147</w:t>
                          </w:r>
                        </w:p>
                        <w:p w14:paraId="2E411C2A" w14:textId="77777777" w:rsidR="000B6FE7" w:rsidRDefault="00DA2C37">
                          <w:pPr>
                            <w:pStyle w:val="Referentiegegevens"/>
                          </w:pPr>
                          <w:r>
                            <w:t>2511 DP  Den Haag</w:t>
                          </w:r>
                        </w:p>
                        <w:p w14:paraId="12E242DD" w14:textId="77777777" w:rsidR="000B6FE7" w:rsidRPr="0073216E" w:rsidRDefault="00DA2C37">
                          <w:pPr>
                            <w:pStyle w:val="Referentiegegevens"/>
                            <w:rPr>
                              <w:lang w:val="de-DE"/>
                            </w:rPr>
                          </w:pPr>
                          <w:r w:rsidRPr="0073216E">
                            <w:rPr>
                              <w:lang w:val="de-DE"/>
                            </w:rPr>
                            <w:t>Postbus 20301</w:t>
                          </w:r>
                        </w:p>
                        <w:p w14:paraId="0D2BD654" w14:textId="77777777" w:rsidR="000B6FE7" w:rsidRPr="0073216E" w:rsidRDefault="00DA2C37">
                          <w:pPr>
                            <w:pStyle w:val="Referentiegegevens"/>
                            <w:rPr>
                              <w:lang w:val="de-DE"/>
                            </w:rPr>
                          </w:pPr>
                          <w:r w:rsidRPr="0073216E">
                            <w:rPr>
                              <w:lang w:val="de-DE"/>
                            </w:rPr>
                            <w:t>2500 EH  Den Haag</w:t>
                          </w:r>
                        </w:p>
                        <w:p w14:paraId="65CA1746" w14:textId="77777777" w:rsidR="000B6FE7" w:rsidRPr="0073216E" w:rsidRDefault="00DA2C37">
                          <w:pPr>
                            <w:pStyle w:val="Referentiegegevens"/>
                            <w:rPr>
                              <w:lang w:val="de-DE"/>
                            </w:rPr>
                          </w:pPr>
                          <w:r w:rsidRPr="0073216E">
                            <w:rPr>
                              <w:lang w:val="de-DE"/>
                            </w:rPr>
                            <w:t>www.rijksoverheid.nl/jenv</w:t>
                          </w:r>
                        </w:p>
                        <w:p w14:paraId="14EBD291" w14:textId="77777777" w:rsidR="000B6FE7" w:rsidRPr="0073216E" w:rsidRDefault="000B6FE7">
                          <w:pPr>
                            <w:pStyle w:val="WitregelW2"/>
                            <w:rPr>
                              <w:lang w:val="de-DE"/>
                            </w:rPr>
                          </w:pPr>
                        </w:p>
                        <w:p w14:paraId="35F9BB00" w14:textId="77777777" w:rsidR="000B6FE7" w:rsidRDefault="00DA2C37">
                          <w:pPr>
                            <w:pStyle w:val="Referentiegegevensbold"/>
                          </w:pPr>
                          <w:r>
                            <w:t>Onze referentie</w:t>
                          </w:r>
                        </w:p>
                        <w:p w14:paraId="4887BCED" w14:textId="288CBF46" w:rsidR="000B6FE7" w:rsidRDefault="00B20EAA">
                          <w:pPr>
                            <w:pStyle w:val="Referentiegegevens"/>
                          </w:pPr>
                          <w:r>
                            <w:t>7634504</w:t>
                          </w:r>
                        </w:p>
                        <w:p w14:paraId="1A67A658" w14:textId="77777777" w:rsidR="000B6FE7" w:rsidRDefault="000B6FE7">
                          <w:pPr>
                            <w:pStyle w:val="WitregelW1"/>
                          </w:pPr>
                        </w:p>
                        <w:p w14:paraId="15653412" w14:textId="77777777" w:rsidR="000B6FE7" w:rsidRDefault="00DA2C37">
                          <w:pPr>
                            <w:pStyle w:val="Referentiegegevensbold"/>
                          </w:pPr>
                          <w:r>
                            <w:t>Uw referentie</w:t>
                          </w:r>
                        </w:p>
                        <w:p w14:paraId="668B4F8F" w14:textId="77777777" w:rsidR="000B6FE7" w:rsidRDefault="00DA2C37">
                          <w:pPr>
                            <w:pStyle w:val="Referentiegegevens"/>
                          </w:pPr>
                          <w:r>
                            <w:t>2026Z10554</w:t>
                          </w:r>
                        </w:p>
                        <w:p w14:paraId="0978038F" w14:textId="77777777" w:rsidR="000B6FE7" w:rsidRDefault="000B6FE7">
                          <w:pPr>
                            <w:pStyle w:val="WitregelW1"/>
                          </w:pPr>
                        </w:p>
                        <w:p w14:paraId="6FD19944" w14:textId="77777777" w:rsidR="000B6FE7" w:rsidRDefault="000B6FE7">
                          <w:pPr>
                            <w:pStyle w:val="WitregelW2"/>
                          </w:pPr>
                        </w:p>
                      </w:txbxContent>
                    </wps:txbx>
                    <wps:bodyPr vert="horz" wrap="square" lIns="0" tIns="0" rIns="0" bIns="0" anchor="t" anchorCtr="0"/>
                  </wps:wsp>
                </a:graphicData>
              </a:graphic>
            </wp:anchor>
          </w:drawing>
        </mc:Choice>
        <mc:Fallback>
          <w:pict>
            <v:shape w14:anchorId="29309B21" id="46feec20-aa3c-11ea-a756-beb5f67e67be" o:spid="_x0000_s1031" type="#_x0000_t202" alt="Colofon"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4125E6A6" w14:textId="77777777" w:rsidR="00DD33AB" w:rsidRPr="00DD33AB" w:rsidRDefault="00DD33AB">
                    <w:pPr>
                      <w:pStyle w:val="Referentiegegevens"/>
                      <w:rPr>
                        <w:b/>
                        <w:bCs/>
                      </w:rPr>
                    </w:pPr>
                    <w:r w:rsidRPr="00DD33AB">
                      <w:rPr>
                        <w:b/>
                        <w:bCs/>
                      </w:rPr>
                      <w:t>Directoraat-Generaal Migratie</w:t>
                    </w:r>
                  </w:p>
                  <w:p w14:paraId="6EC8F3E2" w14:textId="3141B768" w:rsidR="000B6FE7" w:rsidRDefault="00DA2C37">
                    <w:pPr>
                      <w:pStyle w:val="Referentiegegevens"/>
                    </w:pPr>
                    <w:r>
                      <w:t>Turfmarkt 147</w:t>
                    </w:r>
                  </w:p>
                  <w:p w14:paraId="2E411C2A" w14:textId="77777777" w:rsidR="000B6FE7" w:rsidRDefault="00DA2C37">
                    <w:pPr>
                      <w:pStyle w:val="Referentiegegevens"/>
                    </w:pPr>
                    <w:r>
                      <w:t>2511 DP  Den Haag</w:t>
                    </w:r>
                  </w:p>
                  <w:p w14:paraId="12E242DD" w14:textId="77777777" w:rsidR="000B6FE7" w:rsidRPr="0073216E" w:rsidRDefault="00DA2C37">
                    <w:pPr>
                      <w:pStyle w:val="Referentiegegevens"/>
                      <w:rPr>
                        <w:lang w:val="de-DE"/>
                      </w:rPr>
                    </w:pPr>
                    <w:r w:rsidRPr="0073216E">
                      <w:rPr>
                        <w:lang w:val="de-DE"/>
                      </w:rPr>
                      <w:t>Postbus 20301</w:t>
                    </w:r>
                  </w:p>
                  <w:p w14:paraId="0D2BD654" w14:textId="77777777" w:rsidR="000B6FE7" w:rsidRPr="0073216E" w:rsidRDefault="00DA2C37">
                    <w:pPr>
                      <w:pStyle w:val="Referentiegegevens"/>
                      <w:rPr>
                        <w:lang w:val="de-DE"/>
                      </w:rPr>
                    </w:pPr>
                    <w:r w:rsidRPr="0073216E">
                      <w:rPr>
                        <w:lang w:val="de-DE"/>
                      </w:rPr>
                      <w:t>2500 EH  Den Haag</w:t>
                    </w:r>
                  </w:p>
                  <w:p w14:paraId="65CA1746" w14:textId="77777777" w:rsidR="000B6FE7" w:rsidRPr="0073216E" w:rsidRDefault="00DA2C37">
                    <w:pPr>
                      <w:pStyle w:val="Referentiegegevens"/>
                      <w:rPr>
                        <w:lang w:val="de-DE"/>
                      </w:rPr>
                    </w:pPr>
                    <w:r w:rsidRPr="0073216E">
                      <w:rPr>
                        <w:lang w:val="de-DE"/>
                      </w:rPr>
                      <w:t>www.rijksoverheid.nl/jenv</w:t>
                    </w:r>
                  </w:p>
                  <w:p w14:paraId="14EBD291" w14:textId="77777777" w:rsidR="000B6FE7" w:rsidRPr="0073216E" w:rsidRDefault="000B6FE7">
                    <w:pPr>
                      <w:pStyle w:val="WitregelW2"/>
                      <w:rPr>
                        <w:lang w:val="de-DE"/>
                      </w:rPr>
                    </w:pPr>
                  </w:p>
                  <w:p w14:paraId="35F9BB00" w14:textId="77777777" w:rsidR="000B6FE7" w:rsidRDefault="00DA2C37">
                    <w:pPr>
                      <w:pStyle w:val="Referentiegegevensbold"/>
                    </w:pPr>
                    <w:r>
                      <w:t>Onze referentie</w:t>
                    </w:r>
                  </w:p>
                  <w:p w14:paraId="4887BCED" w14:textId="288CBF46" w:rsidR="000B6FE7" w:rsidRDefault="00B20EAA">
                    <w:pPr>
                      <w:pStyle w:val="Referentiegegevens"/>
                    </w:pPr>
                    <w:r>
                      <w:t>7634504</w:t>
                    </w:r>
                  </w:p>
                  <w:p w14:paraId="1A67A658" w14:textId="77777777" w:rsidR="000B6FE7" w:rsidRDefault="000B6FE7">
                    <w:pPr>
                      <w:pStyle w:val="WitregelW1"/>
                    </w:pPr>
                  </w:p>
                  <w:p w14:paraId="15653412" w14:textId="77777777" w:rsidR="000B6FE7" w:rsidRDefault="00DA2C37">
                    <w:pPr>
                      <w:pStyle w:val="Referentiegegevensbold"/>
                    </w:pPr>
                    <w:r>
                      <w:t>Uw referentie</w:t>
                    </w:r>
                  </w:p>
                  <w:p w14:paraId="668B4F8F" w14:textId="77777777" w:rsidR="000B6FE7" w:rsidRDefault="00DA2C37">
                    <w:pPr>
                      <w:pStyle w:val="Referentiegegevens"/>
                    </w:pPr>
                    <w:r>
                      <w:t>2026Z10554</w:t>
                    </w:r>
                  </w:p>
                  <w:p w14:paraId="0978038F" w14:textId="77777777" w:rsidR="000B6FE7" w:rsidRDefault="000B6FE7">
                    <w:pPr>
                      <w:pStyle w:val="WitregelW1"/>
                    </w:pPr>
                  </w:p>
                  <w:p w14:paraId="6FD19944" w14:textId="77777777" w:rsidR="000B6FE7" w:rsidRDefault="000B6FE7">
                    <w:pPr>
                      <w:pStyle w:val="WitregelW2"/>
                    </w:pPr>
                  </w:p>
                </w:txbxContent>
              </v:textbox>
              <w10:wrap anchorx="page"/>
              <w10:anchorlock/>
            </v:shape>
          </w:pict>
        </mc:Fallback>
      </mc:AlternateContent>
    </w:r>
    <w:r>
      <w:rPr>
        <w:noProof/>
      </w:rPr>
      <mc:AlternateContent>
        <mc:Choice Requires="wps">
          <w:drawing>
            <wp:anchor distT="0" distB="0" distL="0" distR="0" simplePos="0" relativeHeight="251658752" behindDoc="0" locked="1" layoutInCell="1" allowOverlap="1" wp14:anchorId="70392CE5" wp14:editId="5C7C4FF1">
              <wp:simplePos x="1007744" y="10194925"/>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3A40E12" w14:textId="77777777" w:rsidR="00CD0AE4" w:rsidRDefault="00CD0AE4"/>
                      </w:txbxContent>
                    </wps:txbx>
                    <wps:bodyPr vert="horz" wrap="square" lIns="0" tIns="0" rIns="0" bIns="0" anchor="t" anchorCtr="0"/>
                  </wps:wsp>
                </a:graphicData>
              </a:graphic>
            </wp:anchor>
          </w:drawing>
        </mc:Choice>
        <mc:Fallback>
          <w:pict>
            <v:shape w14:anchorId="70392CE5" id="46feec6f-aa3c-11ea-a756-beb5f67e67be" o:spid="_x0000_s1032" type="#_x0000_t202" alt="Voettekst"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13A40E12" w14:textId="77777777" w:rsidR="00CD0AE4" w:rsidRDefault="00CD0AE4"/>
                </w:txbxContent>
              </v:textbox>
              <w10:wrap anchorx="page"/>
              <w10:anchorlock/>
            </v:shape>
          </w:pict>
        </mc:Fallback>
      </mc:AlternateContent>
    </w:r>
    <w:r>
      <w:rPr>
        <w:noProof/>
      </w:rPr>
      <mc:AlternateContent>
        <mc:Choice Requires="wps">
          <w:drawing>
            <wp:anchor distT="0" distB="0" distL="0" distR="0" simplePos="0" relativeHeight="251659776" behindDoc="0" locked="1" layoutInCell="1" allowOverlap="1" wp14:anchorId="2813A90B" wp14:editId="1548D255">
              <wp:simplePos x="5921375" y="10194925"/>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4561DFB" w14:textId="77777777" w:rsidR="000B6FE7" w:rsidRDefault="00DA2C37">
                          <w:pPr>
                            <w:pStyle w:val="Referentiegegevens"/>
                          </w:pPr>
                          <w:r>
                            <w:t xml:space="preserve">Pagina </w:t>
                          </w:r>
                          <w:r>
                            <w:fldChar w:fldCharType="begin"/>
                          </w:r>
                          <w:r>
                            <w:instrText>PAGE</w:instrText>
                          </w:r>
                          <w:r>
                            <w:fldChar w:fldCharType="separate"/>
                          </w:r>
                          <w:r w:rsidR="00DD33AB">
                            <w:rPr>
                              <w:noProof/>
                            </w:rPr>
                            <w:t>1</w:t>
                          </w:r>
                          <w:r>
                            <w:fldChar w:fldCharType="end"/>
                          </w:r>
                          <w:r>
                            <w:t xml:space="preserve"> van </w:t>
                          </w:r>
                          <w:r>
                            <w:fldChar w:fldCharType="begin"/>
                          </w:r>
                          <w:r>
                            <w:instrText>NUMPAGES</w:instrText>
                          </w:r>
                          <w:r>
                            <w:fldChar w:fldCharType="separate"/>
                          </w:r>
                          <w:r w:rsidR="00DD33AB">
                            <w:rPr>
                              <w:noProof/>
                            </w:rPr>
                            <w:t>1</w:t>
                          </w:r>
                          <w:r>
                            <w:fldChar w:fldCharType="end"/>
                          </w:r>
                        </w:p>
                      </w:txbxContent>
                    </wps:txbx>
                    <wps:bodyPr vert="horz" wrap="square" lIns="0" tIns="0" rIns="0" bIns="0" anchor="t" anchorCtr="0"/>
                  </wps:wsp>
                </a:graphicData>
              </a:graphic>
            </wp:anchor>
          </w:drawing>
        </mc:Choice>
        <mc:Fallback>
          <w:pict>
            <v:shape w14:anchorId="2813A90B" id="46feecbe-aa3c-11ea-a756-beb5f67e67be" o:spid="_x0000_s1033" type="#_x0000_t202" alt="Paginanummering"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34561DFB" w14:textId="77777777" w:rsidR="000B6FE7" w:rsidRDefault="00DA2C37">
                    <w:pPr>
                      <w:pStyle w:val="Referentiegegevens"/>
                    </w:pPr>
                    <w:r>
                      <w:t xml:space="preserve">Pagina </w:t>
                    </w:r>
                    <w:r>
                      <w:fldChar w:fldCharType="begin"/>
                    </w:r>
                    <w:r>
                      <w:instrText>PAGE</w:instrText>
                    </w:r>
                    <w:r>
                      <w:fldChar w:fldCharType="separate"/>
                    </w:r>
                    <w:r w:rsidR="00DD33AB">
                      <w:rPr>
                        <w:noProof/>
                      </w:rPr>
                      <w:t>1</w:t>
                    </w:r>
                    <w:r>
                      <w:fldChar w:fldCharType="end"/>
                    </w:r>
                    <w:r>
                      <w:t xml:space="preserve"> van </w:t>
                    </w:r>
                    <w:r>
                      <w:fldChar w:fldCharType="begin"/>
                    </w:r>
                    <w:r>
                      <w:instrText>NUMPAGES</w:instrText>
                    </w:r>
                    <w:r>
                      <w:fldChar w:fldCharType="separate"/>
                    </w:r>
                    <w:r w:rsidR="00DD33AB">
                      <w:rPr>
                        <w:noProof/>
                      </w:rP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0800" behindDoc="0" locked="1" layoutInCell="1" allowOverlap="1" wp14:anchorId="25B9B75C" wp14:editId="60BC0BE7">
              <wp:simplePos x="354584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63E2CEE" w14:textId="77777777" w:rsidR="000B6FE7" w:rsidRDefault="00DA2C37">
                          <w:pPr>
                            <w:spacing w:line="240" w:lineRule="auto"/>
                          </w:pPr>
                          <w:r>
                            <w:rPr>
                              <w:noProof/>
                            </w:rPr>
                            <w:drawing>
                              <wp:inline distT="0" distB="0" distL="0" distR="0" wp14:anchorId="3868FE36" wp14:editId="2EED24BA">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5B9B75C" id="46feed0e-aa3c-11ea-a756-beb5f67e67be" o:spid="_x0000_s1034" type="#_x0000_t202" alt="Container voor beeldmerk"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463E2CEE" w14:textId="77777777" w:rsidR="000B6FE7" w:rsidRDefault="00DA2C37">
                    <w:pPr>
                      <w:spacing w:line="240" w:lineRule="auto"/>
                    </w:pPr>
                    <w:r>
                      <w:rPr>
                        <w:noProof/>
                      </w:rPr>
                      <w:drawing>
                        <wp:inline distT="0" distB="0" distL="0" distR="0" wp14:anchorId="3868FE36" wp14:editId="2EED24BA">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1824" behindDoc="0" locked="1" layoutInCell="1" allowOverlap="1" wp14:anchorId="292181B3" wp14:editId="05796F45">
              <wp:simplePos x="399542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379DAAB" w14:textId="77777777" w:rsidR="000B6FE7" w:rsidRDefault="00DA2C37">
                          <w:pPr>
                            <w:spacing w:line="240" w:lineRule="auto"/>
                          </w:pPr>
                          <w:r>
                            <w:rPr>
                              <w:noProof/>
                            </w:rPr>
                            <w:drawing>
                              <wp:inline distT="0" distB="0" distL="0" distR="0" wp14:anchorId="5AA6B582" wp14:editId="488E1012">
                                <wp:extent cx="2339975" cy="1582834"/>
                                <wp:effectExtent l="0" t="0" r="0" b="0"/>
                                <wp:docPr id="12"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92181B3" id="46feed67-aa3c-11ea-a756-beb5f67e67be" o:spid="_x0000_s1035" type="#_x0000_t202" alt="Container voor woordmerk"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1379DAAB" w14:textId="77777777" w:rsidR="000B6FE7" w:rsidRDefault="00DA2C37">
                    <w:pPr>
                      <w:spacing w:line="240" w:lineRule="auto"/>
                    </w:pPr>
                    <w:r>
                      <w:rPr>
                        <w:noProof/>
                      </w:rPr>
                      <w:drawing>
                        <wp:inline distT="0" distB="0" distL="0" distR="0" wp14:anchorId="5AA6B582" wp14:editId="488E1012">
                          <wp:extent cx="2339975" cy="1582834"/>
                          <wp:effectExtent l="0" t="0" r="0" b="0"/>
                          <wp:docPr id="12"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2848" behindDoc="0" locked="1" layoutInCell="1" allowOverlap="1" wp14:anchorId="1EAE693C" wp14:editId="2407DAFF">
              <wp:simplePos x="1010919" y="1720214"/>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26CC8D0" w14:textId="77777777" w:rsidR="000B6FE7" w:rsidRDefault="00DA2C37">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1EAE693C"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126CC8D0" w14:textId="77777777" w:rsidR="000B6FE7" w:rsidRDefault="00DA2C37">
                    <w:pPr>
                      <w:pStyle w:val="Referentiegegevens"/>
                    </w:pPr>
                    <w:r>
                      <w:t>&gt; Retouradres Postbus 20301 2500 EH  Den Haag</w:t>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01CAC7"/>
    <w:multiLevelType w:val="multilevel"/>
    <w:tmpl w:val="0A795D6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9791841B"/>
    <w:multiLevelType w:val="multilevel"/>
    <w:tmpl w:val="123B09D8"/>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98EDB10D"/>
    <w:multiLevelType w:val="multilevel"/>
    <w:tmpl w:val="B24D58BB"/>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33134691"/>
    <w:multiLevelType w:val="multilevel"/>
    <w:tmpl w:val="D7DAA793"/>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71F21056"/>
    <w:multiLevelType w:val="hybridMultilevel"/>
    <w:tmpl w:val="B71E881C"/>
    <w:lvl w:ilvl="0" w:tplc="288CDD8A">
      <w:start w:val="1"/>
      <w:numFmt w:val="decimal"/>
      <w:lvlText w:val="%1."/>
      <w:lvlJc w:val="left"/>
      <w:pPr>
        <w:ind w:left="720" w:hanging="360"/>
      </w:pPr>
    </w:lvl>
    <w:lvl w:ilvl="1" w:tplc="A1C0D940">
      <w:start w:val="1"/>
      <w:numFmt w:val="lowerLetter"/>
      <w:lvlText w:val="%2."/>
      <w:lvlJc w:val="left"/>
      <w:pPr>
        <w:ind w:left="1440" w:hanging="360"/>
      </w:pPr>
    </w:lvl>
    <w:lvl w:ilvl="2" w:tplc="119E6154">
      <w:start w:val="1"/>
      <w:numFmt w:val="lowerRoman"/>
      <w:lvlText w:val="%3."/>
      <w:lvlJc w:val="right"/>
      <w:pPr>
        <w:ind w:left="2160" w:hanging="180"/>
      </w:pPr>
    </w:lvl>
    <w:lvl w:ilvl="3" w:tplc="469898DA">
      <w:start w:val="1"/>
      <w:numFmt w:val="decimal"/>
      <w:lvlText w:val="%4."/>
      <w:lvlJc w:val="left"/>
      <w:pPr>
        <w:ind w:left="2880" w:hanging="360"/>
      </w:pPr>
    </w:lvl>
    <w:lvl w:ilvl="4" w:tplc="7E900244">
      <w:start w:val="1"/>
      <w:numFmt w:val="lowerLetter"/>
      <w:lvlText w:val="%5."/>
      <w:lvlJc w:val="left"/>
      <w:pPr>
        <w:ind w:left="3600" w:hanging="360"/>
      </w:pPr>
    </w:lvl>
    <w:lvl w:ilvl="5" w:tplc="4CF24AF4">
      <w:start w:val="1"/>
      <w:numFmt w:val="lowerRoman"/>
      <w:lvlText w:val="%6."/>
      <w:lvlJc w:val="right"/>
      <w:pPr>
        <w:ind w:left="4320" w:hanging="180"/>
      </w:pPr>
    </w:lvl>
    <w:lvl w:ilvl="6" w:tplc="02C45240">
      <w:start w:val="1"/>
      <w:numFmt w:val="decimal"/>
      <w:lvlText w:val="%7."/>
      <w:lvlJc w:val="left"/>
      <w:pPr>
        <w:ind w:left="5040" w:hanging="360"/>
      </w:pPr>
    </w:lvl>
    <w:lvl w:ilvl="7" w:tplc="C49C3A8C">
      <w:start w:val="1"/>
      <w:numFmt w:val="lowerLetter"/>
      <w:lvlText w:val="%8."/>
      <w:lvlJc w:val="left"/>
      <w:pPr>
        <w:ind w:left="5760" w:hanging="360"/>
      </w:pPr>
    </w:lvl>
    <w:lvl w:ilvl="8" w:tplc="60E0075C">
      <w:start w:val="1"/>
      <w:numFmt w:val="lowerRoman"/>
      <w:lvlText w:val="%9."/>
      <w:lvlJc w:val="right"/>
      <w:pPr>
        <w:ind w:left="6480" w:hanging="180"/>
      </w:pPr>
    </w:lvl>
  </w:abstractNum>
  <w:num w:numId="1" w16cid:durableId="2127920846">
    <w:abstractNumId w:val="2"/>
  </w:num>
  <w:num w:numId="2" w16cid:durableId="1992832977">
    <w:abstractNumId w:val="0"/>
  </w:num>
  <w:num w:numId="3" w16cid:durableId="461114254">
    <w:abstractNumId w:val="3"/>
  </w:num>
  <w:num w:numId="4" w16cid:durableId="721172620">
    <w:abstractNumId w:val="1"/>
  </w:num>
  <w:num w:numId="5" w16cid:durableId="12999909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defaultTableStyle w:val="Standaardtabel"/>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FE7"/>
    <w:rsid w:val="0003027A"/>
    <w:rsid w:val="00034BE1"/>
    <w:rsid w:val="00064FC8"/>
    <w:rsid w:val="0007018B"/>
    <w:rsid w:val="000A43CB"/>
    <w:rsid w:val="000B6FE7"/>
    <w:rsid w:val="000C5EB8"/>
    <w:rsid w:val="000E21CB"/>
    <w:rsid w:val="00180F9E"/>
    <w:rsid w:val="001A4716"/>
    <w:rsid w:val="001A710D"/>
    <w:rsid w:val="001C0440"/>
    <w:rsid w:val="001D19D5"/>
    <w:rsid w:val="003758E5"/>
    <w:rsid w:val="003924D5"/>
    <w:rsid w:val="003C4569"/>
    <w:rsid w:val="003D3F74"/>
    <w:rsid w:val="003E6D6D"/>
    <w:rsid w:val="003F64F2"/>
    <w:rsid w:val="004067D4"/>
    <w:rsid w:val="0047528B"/>
    <w:rsid w:val="004F3732"/>
    <w:rsid w:val="004F7163"/>
    <w:rsid w:val="005070A6"/>
    <w:rsid w:val="00580EA5"/>
    <w:rsid w:val="005968B6"/>
    <w:rsid w:val="005A31D2"/>
    <w:rsid w:val="005A379D"/>
    <w:rsid w:val="005C39C2"/>
    <w:rsid w:val="005D552A"/>
    <w:rsid w:val="006020AC"/>
    <w:rsid w:val="00697D38"/>
    <w:rsid w:val="006E789A"/>
    <w:rsid w:val="00705305"/>
    <w:rsid w:val="0073216E"/>
    <w:rsid w:val="00753A62"/>
    <w:rsid w:val="00796CDB"/>
    <w:rsid w:val="007C1952"/>
    <w:rsid w:val="008403C8"/>
    <w:rsid w:val="008B5C97"/>
    <w:rsid w:val="009270DD"/>
    <w:rsid w:val="009C0B10"/>
    <w:rsid w:val="009D13DA"/>
    <w:rsid w:val="009F20AB"/>
    <w:rsid w:val="00A178D8"/>
    <w:rsid w:val="00A414DC"/>
    <w:rsid w:val="00A53D0D"/>
    <w:rsid w:val="00A5799C"/>
    <w:rsid w:val="00B20EAA"/>
    <w:rsid w:val="00B46128"/>
    <w:rsid w:val="00BB50B8"/>
    <w:rsid w:val="00BC57B8"/>
    <w:rsid w:val="00BF7421"/>
    <w:rsid w:val="00C32AA0"/>
    <w:rsid w:val="00C573E9"/>
    <w:rsid w:val="00C65AFE"/>
    <w:rsid w:val="00CD0AE4"/>
    <w:rsid w:val="00CD15F2"/>
    <w:rsid w:val="00CD46C2"/>
    <w:rsid w:val="00D27001"/>
    <w:rsid w:val="00DA14FB"/>
    <w:rsid w:val="00DA2C37"/>
    <w:rsid w:val="00DD33AB"/>
    <w:rsid w:val="00DE1226"/>
    <w:rsid w:val="00E40D61"/>
    <w:rsid w:val="00E43E7E"/>
    <w:rsid w:val="00E93669"/>
    <w:rsid w:val="00F16549"/>
    <w:rsid w:val="00F2093D"/>
    <w:rsid w:val="00F33A0F"/>
    <w:rsid w:val="00F67D1B"/>
    <w:rsid w:val="00F73349"/>
    <w:rsid w:val="00F9318D"/>
    <w:rsid w:val="00FA06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C5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character" w:customStyle="1" w:styleId="Voetnootreferentie">
    <w:name w:val="Voetnootreferentie"/>
    <w:rPr>
      <w:rFonts w:ascii="Verdana" w:hAnsi="Verdana"/>
      <w:sz w:val="13"/>
      <w:szCs w:val="13"/>
      <w:vertAlign w:val="baseline"/>
      <w:lang w:val="nl-NL"/>
    </w:rPr>
  </w:style>
  <w:style w:type="paragraph" w:styleId="Voetnoottekst">
    <w:name w:val="footnote text"/>
    <w:pPr>
      <w:spacing w:line="180" w:lineRule="exact"/>
    </w:pPr>
    <w:rPr>
      <w:rFonts w:ascii="Verdana" w:hAnsi="Verdana"/>
      <w:sz w:val="13"/>
      <w:szCs w:val="13"/>
    </w:rPr>
  </w:style>
  <w:style w:type="character" w:customStyle="1" w:styleId="Voetnoottekstverwijzing">
    <w:name w:val="Voetnoottekstverwijzing"/>
    <w:rPr>
      <w:rFonts w:ascii="Verdana" w:hAnsi="Verdana"/>
      <w:sz w:val="24"/>
      <w:szCs w:val="24"/>
      <w:vertAlign w:val="superscript"/>
      <w:lang w:val="nl-NL"/>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DD33A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D33AB"/>
    <w:rPr>
      <w:rFonts w:ascii="Verdana" w:hAnsi="Verdana"/>
      <w:color w:val="000000"/>
      <w:sz w:val="18"/>
      <w:szCs w:val="18"/>
    </w:rPr>
  </w:style>
  <w:style w:type="paragraph" w:styleId="Voettekst">
    <w:name w:val="footer"/>
    <w:basedOn w:val="Standaard"/>
    <w:link w:val="VoettekstChar"/>
    <w:uiPriority w:val="99"/>
    <w:unhideWhenUsed/>
    <w:rsid w:val="00DD33A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D33AB"/>
    <w:rPr>
      <w:rFonts w:ascii="Verdana" w:hAnsi="Verdana"/>
      <w:color w:val="000000"/>
      <w:sz w:val="18"/>
      <w:szCs w:val="18"/>
    </w:rPr>
  </w:style>
  <w:style w:type="character" w:styleId="Voetnootmarkering">
    <w:name w:val="footnote reference"/>
    <w:basedOn w:val="Standaardalinea-lettertype"/>
    <w:uiPriority w:val="99"/>
    <w:semiHidden/>
    <w:unhideWhenUsed/>
    <w:rsid w:val="006020AC"/>
    <w:rPr>
      <w:vertAlign w:val="superscript"/>
    </w:rPr>
  </w:style>
  <w:style w:type="character" w:styleId="Verwijzingopmerking">
    <w:name w:val="annotation reference"/>
    <w:basedOn w:val="Standaardalinea-lettertype"/>
    <w:uiPriority w:val="99"/>
    <w:semiHidden/>
    <w:unhideWhenUsed/>
    <w:rsid w:val="00C573E9"/>
    <w:rPr>
      <w:sz w:val="16"/>
      <w:szCs w:val="16"/>
    </w:rPr>
  </w:style>
  <w:style w:type="paragraph" w:styleId="Tekstopmerking">
    <w:name w:val="annotation text"/>
    <w:basedOn w:val="Standaard"/>
    <w:link w:val="TekstopmerkingChar"/>
    <w:uiPriority w:val="99"/>
    <w:unhideWhenUsed/>
    <w:rsid w:val="00C573E9"/>
    <w:pPr>
      <w:spacing w:line="240" w:lineRule="auto"/>
    </w:pPr>
    <w:rPr>
      <w:sz w:val="20"/>
      <w:szCs w:val="20"/>
    </w:rPr>
  </w:style>
  <w:style w:type="character" w:customStyle="1" w:styleId="TekstopmerkingChar">
    <w:name w:val="Tekst opmerking Char"/>
    <w:basedOn w:val="Standaardalinea-lettertype"/>
    <w:link w:val="Tekstopmerking"/>
    <w:uiPriority w:val="99"/>
    <w:rsid w:val="00C573E9"/>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D27001"/>
    <w:rPr>
      <w:b/>
      <w:bCs/>
    </w:rPr>
  </w:style>
  <w:style w:type="character" w:customStyle="1" w:styleId="OnderwerpvanopmerkingChar">
    <w:name w:val="Onderwerp van opmerking Char"/>
    <w:basedOn w:val="TekstopmerkingChar"/>
    <w:link w:val="Onderwerpvanopmerking"/>
    <w:uiPriority w:val="99"/>
    <w:semiHidden/>
    <w:rsid w:val="00D27001"/>
    <w:rPr>
      <w:rFonts w:ascii="Verdana" w:hAnsi="Verdana"/>
      <w:b/>
      <w:bCs/>
      <w:color w:val="000000"/>
    </w:rPr>
  </w:style>
  <w:style w:type="paragraph" w:styleId="Revisie">
    <w:name w:val="Revision"/>
    <w:hidden/>
    <w:uiPriority w:val="99"/>
    <w:semiHidden/>
    <w:rsid w:val="00F73349"/>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217648">
      <w:bodyDiv w:val="1"/>
      <w:marLeft w:val="0"/>
      <w:marRight w:val="0"/>
      <w:marTop w:val="0"/>
      <w:marBottom w:val="0"/>
      <w:divBdr>
        <w:top w:val="none" w:sz="0" w:space="0" w:color="auto"/>
        <w:left w:val="none" w:sz="0" w:space="0" w:color="auto"/>
        <w:bottom w:val="none" w:sz="0" w:space="0" w:color="auto"/>
        <w:right w:val="none" w:sz="0" w:space="0" w:color="auto"/>
      </w:divBdr>
    </w:div>
    <w:div w:id="684287620">
      <w:bodyDiv w:val="1"/>
      <w:marLeft w:val="0"/>
      <w:marRight w:val="0"/>
      <w:marTop w:val="0"/>
      <w:marBottom w:val="0"/>
      <w:divBdr>
        <w:top w:val="none" w:sz="0" w:space="0" w:color="auto"/>
        <w:left w:val="none" w:sz="0" w:space="0" w:color="auto"/>
        <w:bottom w:val="none" w:sz="0" w:space="0" w:color="auto"/>
        <w:right w:val="none" w:sz="0" w:space="0" w:color="auto"/>
      </w:divBdr>
    </w:div>
    <w:div w:id="726342290">
      <w:bodyDiv w:val="1"/>
      <w:marLeft w:val="0"/>
      <w:marRight w:val="0"/>
      <w:marTop w:val="0"/>
      <w:marBottom w:val="0"/>
      <w:divBdr>
        <w:top w:val="none" w:sz="0" w:space="0" w:color="auto"/>
        <w:left w:val="none" w:sz="0" w:space="0" w:color="auto"/>
        <w:bottom w:val="none" w:sz="0" w:space="0" w:color="auto"/>
        <w:right w:val="none" w:sz="0" w:space="0" w:color="auto"/>
      </w:divBdr>
    </w:div>
    <w:div w:id="1862818285">
      <w:bodyDiv w:val="1"/>
      <w:marLeft w:val="0"/>
      <w:marRight w:val="0"/>
      <w:marTop w:val="0"/>
      <w:marBottom w:val="0"/>
      <w:divBdr>
        <w:top w:val="none" w:sz="0" w:space="0" w:color="auto"/>
        <w:left w:val="none" w:sz="0" w:space="0" w:color="auto"/>
        <w:bottom w:val="none" w:sz="0" w:space="0" w:color="auto"/>
        <w:right w:val="none" w:sz="0" w:space="0" w:color="auto"/>
      </w:divBdr>
    </w:div>
    <w:div w:id="1983345868">
      <w:bodyDiv w:val="1"/>
      <w:marLeft w:val="0"/>
      <w:marRight w:val="0"/>
      <w:marTop w:val="0"/>
      <w:marBottom w:val="0"/>
      <w:divBdr>
        <w:top w:val="none" w:sz="0" w:space="0" w:color="auto"/>
        <w:left w:val="none" w:sz="0" w:space="0" w:color="auto"/>
        <w:bottom w:val="none" w:sz="0" w:space="0" w:color="auto"/>
        <w:right w:val="none" w:sz="0" w:space="0" w:color="auto"/>
      </w:divBdr>
    </w:div>
    <w:div w:id="20006483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1095</ap:Words>
  <ap:Characters>6028</ap:Characters>
  <ap:DocSecurity>0</ap:DocSecurity>
  <ap:Lines>50</ap:Lines>
  <ap:Paragraphs>14</ap:Paragraphs>
  <ap:ScaleCrop>false</ap:ScaleCrop>
  <ap:LinksUpToDate>false</ap:LinksUpToDate>
  <ap:CharactersWithSpaces>7109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2026-06-26T11:20:00.0000000Z</dcterms:created>
  <dcterms:modified xsi:type="dcterms:W3CDTF">2026-06-26T11:20:00.0000000Z</dcterms:modified>
  <dc:description>------------------------</dc:description>
  <dc:subject/>
  <keywords/>
  <version/>
  <category/>
</coreProperties>
</file>