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97BB8" w:rsidP="00A97BB8" w:rsidRDefault="00A97BB8" w14:paraId="6E99CE99" w14:textId="77777777">
      <w:pPr>
        <w:rPr>
          <w:lang w:val="en-US"/>
        </w:rPr>
      </w:pPr>
      <w:bookmarkStart w:name="bmkMinuut" w:id="0"/>
      <w:bookmarkEnd w:id="0"/>
    </w:p>
    <w:p w:rsidR="00A97BB8" w:rsidP="00A97BB8" w:rsidRDefault="00A97BB8" w14:paraId="1D97BBEB" w14:textId="77777777">
      <w:pPr>
        <w:rPr>
          <w:lang w:val="en-US"/>
        </w:rPr>
      </w:pPr>
    </w:p>
    <w:p w:rsidRPr="00A97BB8" w:rsidR="00A97BB8" w:rsidP="00A97BB8" w:rsidRDefault="00000000" w14:paraId="6110F56B" w14:textId="77777777">
      <w:pPr>
        <w:pStyle w:val="Retouradres"/>
      </w:pPr>
      <w:r w:rsidRPr="00A97BB8">
        <w:t>&gt; Ret</w:t>
      </w:r>
      <w:r w:rsidR="00144715">
        <w:t xml:space="preserve">ouradres Postbus 20350 2500 EJ </w:t>
      </w:r>
      <w:r w:rsidR="005C61EB">
        <w:t xml:space="preserve"> </w:t>
      </w:r>
      <w:r w:rsidRPr="00A97BB8">
        <w:t>Den Haag</w:t>
      </w:r>
    </w:p>
    <w:tbl>
      <w:tblPr>
        <w:tblpPr w:leftFromText="141" w:rightFromText="141" w:vertAnchor="text" w:tblpY="1"/>
        <w:tblOverlap w:val="never"/>
        <w:tblW w:w="0" w:type="auto"/>
        <w:tblLayout w:type="fixed"/>
        <w:tblLook w:val="04A0" w:firstRow="1" w:lastRow="0" w:firstColumn="1" w:lastColumn="0" w:noHBand="0" w:noVBand="1"/>
      </w:tblPr>
      <w:tblGrid>
        <w:gridCol w:w="3510"/>
      </w:tblGrid>
      <w:tr w:rsidR="00524930" w:rsidTr="001E7B11" w14:paraId="48040504" w14:textId="77777777">
        <w:tc>
          <w:tcPr>
            <w:tcW w:w="3510" w:type="dxa"/>
          </w:tcPr>
          <w:p w:rsidR="0075628C" w:rsidP="001E7B11" w:rsidRDefault="0075628C" w14:paraId="62A3FBE9" w14:textId="77777777"/>
        </w:tc>
      </w:tr>
    </w:tbl>
    <w:p w:rsidR="003502AE" w:rsidP="003502AE" w:rsidRDefault="003502AE" w14:paraId="5D414F74" w14:textId="77777777">
      <w:pPr>
        <w:widowControl w:val="0"/>
        <w:pBdr>
          <w:top w:val="single" w:color="FFFFFF" w:sz="2" w:space="0"/>
          <w:left w:val="single" w:color="FFFFFF" w:sz="2" w:space="0"/>
          <w:bottom w:val="single" w:color="FFFFFF" w:sz="2" w:space="0"/>
          <w:right w:val="single" w:color="FFFFFF" w:sz="2" w:space="0"/>
        </w:pBdr>
        <w:shd w:val="solid" w:color="FFFFFF" w:fill="FFFFFF"/>
        <w:suppressAutoHyphens/>
        <w:autoSpaceDN w:val="0"/>
        <w:spacing w:line="240" w:lineRule="exact"/>
        <w:textAlignment w:val="baseline"/>
        <w:rPr>
          <w:rFonts w:eastAsia="SimSun" w:cs="Lohit Hindi"/>
          <w:kern w:val="3"/>
          <w:szCs w:val="24"/>
          <w:lang w:val="de-DE" w:eastAsia="zh-CN" w:bidi="hi-IN"/>
        </w:rPr>
      </w:pPr>
    </w:p>
    <w:p w:rsidR="005E3A50" w:rsidP="003502AE" w:rsidRDefault="00000000" w14:paraId="48E7D094" w14:textId="77777777">
      <w:pPr>
        <w:widowControl w:val="0"/>
        <w:pBdr>
          <w:top w:val="single" w:color="FFFFFF" w:sz="2" w:space="0"/>
          <w:left w:val="single" w:color="FFFFFF" w:sz="2" w:space="0"/>
          <w:bottom w:val="single" w:color="FFFFFF" w:sz="2" w:space="0"/>
          <w:right w:val="single" w:color="FFFFFF" w:sz="2" w:space="0"/>
        </w:pBdr>
        <w:shd w:val="solid" w:color="FFFFFF" w:fill="FFFFFF"/>
        <w:suppressAutoHyphens/>
        <w:autoSpaceDN w:val="0"/>
        <w:spacing w:line="240" w:lineRule="exact"/>
        <w:textAlignment w:val="baseline"/>
        <w:rPr>
          <w:rFonts w:eastAsia="SimSun" w:cs="Lohit Hindi"/>
          <w:kern w:val="3"/>
          <w:szCs w:val="24"/>
          <w:lang w:eastAsia="zh-CN" w:bidi="hi-IN"/>
        </w:rPr>
      </w:pPr>
      <w:r w:rsidRPr="009E601B">
        <w:rPr>
          <w:rFonts w:eastAsia="SimSun" w:cs="Lohit Hindi"/>
          <w:kern w:val="3"/>
          <w:szCs w:val="24"/>
          <w:lang w:eastAsia="zh-CN" w:bidi="hi-IN"/>
        </w:rPr>
        <w:t xml:space="preserve">De Voorzitter van de Tweede Kamer </w:t>
      </w:r>
    </w:p>
    <w:p w:rsidRPr="005E3A50" w:rsidR="003502AE" w:rsidP="003502AE" w:rsidRDefault="00000000" w14:paraId="2D920FA6" w14:textId="59DE86D7">
      <w:pPr>
        <w:widowControl w:val="0"/>
        <w:pBdr>
          <w:top w:val="single" w:color="FFFFFF" w:sz="2" w:space="0"/>
          <w:left w:val="single" w:color="FFFFFF" w:sz="2" w:space="0"/>
          <w:bottom w:val="single" w:color="FFFFFF" w:sz="2" w:space="0"/>
          <w:right w:val="single" w:color="FFFFFF" w:sz="2" w:space="0"/>
        </w:pBdr>
        <w:shd w:val="solid" w:color="FFFFFF" w:fill="FFFFFF"/>
        <w:suppressAutoHyphens/>
        <w:autoSpaceDN w:val="0"/>
        <w:spacing w:line="240" w:lineRule="exact"/>
        <w:textAlignment w:val="baseline"/>
        <w:rPr>
          <w:rFonts w:eastAsia="SimSun" w:cs="Lohit Hindi"/>
          <w:kern w:val="3"/>
          <w:szCs w:val="24"/>
          <w:lang w:val="de-DE" w:eastAsia="zh-CN" w:bidi="hi-IN"/>
        </w:rPr>
      </w:pPr>
      <w:r w:rsidRPr="005E3A50">
        <w:rPr>
          <w:rFonts w:eastAsia="SimSun" w:cs="Lohit Hindi"/>
          <w:kern w:val="3"/>
          <w:szCs w:val="24"/>
          <w:lang w:val="de-DE" w:eastAsia="zh-CN" w:bidi="hi-IN"/>
        </w:rPr>
        <w:t>der Staten-Generaal</w:t>
      </w:r>
    </w:p>
    <w:p w:rsidRPr="003502AE" w:rsidR="003502AE" w:rsidP="003502AE" w:rsidRDefault="00000000" w14:paraId="576F2C78" w14:textId="77777777">
      <w:pPr>
        <w:widowControl w:val="0"/>
        <w:suppressAutoHyphens/>
        <w:autoSpaceDN w:val="0"/>
        <w:spacing w:line="240" w:lineRule="exact"/>
        <w:textAlignment w:val="baseline"/>
        <w:rPr>
          <w:rFonts w:eastAsia="SimSun" w:cs="Lohit Hindi"/>
          <w:kern w:val="3"/>
          <w:szCs w:val="24"/>
          <w:lang w:val="de-DE" w:eastAsia="zh-CN" w:bidi="hi-IN"/>
        </w:rPr>
      </w:pPr>
      <w:r>
        <w:rPr>
          <w:rFonts w:eastAsia="SimSun" w:cs="Lohit Hindi"/>
          <w:kern w:val="3"/>
          <w:szCs w:val="24"/>
          <w:lang w:val="de-DE" w:eastAsia="zh-CN" w:bidi="hi-IN"/>
        </w:rPr>
        <w:t xml:space="preserve">Postbus 20018 </w:t>
      </w:r>
    </w:p>
    <w:p w:rsidRPr="003502AE" w:rsidR="003502AE" w:rsidP="003502AE" w:rsidRDefault="00000000" w14:paraId="5F09D747" w14:textId="77777777">
      <w:pPr>
        <w:widowControl w:val="0"/>
        <w:suppressAutoHyphens/>
        <w:autoSpaceDN w:val="0"/>
        <w:spacing w:line="240" w:lineRule="exact"/>
        <w:textAlignment w:val="baseline"/>
        <w:rPr>
          <w:rFonts w:eastAsia="SimSun" w:cs="Lohit Hindi"/>
          <w:kern w:val="3"/>
          <w:szCs w:val="24"/>
          <w:lang w:val="de-DE" w:eastAsia="zh-CN" w:bidi="hi-IN"/>
        </w:rPr>
      </w:pPr>
      <w:r>
        <w:rPr>
          <w:rFonts w:eastAsia="SimSun" w:cs="Lohit Hindi"/>
          <w:kern w:val="3"/>
          <w:szCs w:val="24"/>
          <w:lang w:val="de-DE" w:eastAsia="zh-CN" w:bidi="hi-IN"/>
        </w:rPr>
        <w:t>2500 EA  DEN HAAG</w:t>
      </w:r>
    </w:p>
    <w:p w:rsidRPr="003502AE" w:rsidR="003502AE" w:rsidP="003502AE" w:rsidRDefault="003502AE" w14:paraId="179496E9" w14:textId="77777777">
      <w:pPr>
        <w:widowControl w:val="0"/>
        <w:suppressAutoHyphens/>
        <w:autoSpaceDN w:val="0"/>
        <w:spacing w:line="240" w:lineRule="exact"/>
        <w:textAlignment w:val="baseline"/>
        <w:rPr>
          <w:rFonts w:eastAsia="SimSun" w:cs="Lohit Hindi"/>
          <w:kern w:val="3"/>
          <w:szCs w:val="24"/>
          <w:lang w:val="de-DE" w:eastAsia="zh-CN" w:bidi="hi-IN"/>
        </w:rPr>
      </w:pPr>
    </w:p>
    <w:p w:rsidRPr="009E601B" w:rsidR="00A97BB8" w:rsidP="00A97BB8" w:rsidRDefault="00A97BB8" w14:paraId="3A6E3380" w14:textId="77777777">
      <w:pPr>
        <w:rPr>
          <w:lang w:val="de-DE"/>
        </w:rPr>
      </w:pPr>
    </w:p>
    <w:p w:rsidRPr="009E601B" w:rsidR="00C04DE9" w:rsidP="00A97BB8" w:rsidRDefault="00C04DE9" w14:paraId="30BA7A96" w14:textId="77777777">
      <w:pPr>
        <w:rPr>
          <w:lang w:val="de-DE"/>
        </w:rPr>
      </w:pPr>
    </w:p>
    <w:p w:rsidRPr="009E601B" w:rsidR="00A97BB8" w:rsidP="00A97BB8" w:rsidRDefault="00A97BB8" w14:paraId="7CFD9219" w14:textId="77777777">
      <w:pPr>
        <w:rPr>
          <w:lang w:val="de-DE"/>
        </w:rPr>
      </w:pPr>
    </w:p>
    <w:p w:rsidRPr="009E601B" w:rsidR="00054C93" w:rsidP="00005041" w:rsidRDefault="00054C93" w14:paraId="26DABF78" w14:textId="77777777">
      <w:pPr>
        <w:tabs>
          <w:tab w:val="left" w:pos="737"/>
        </w:tabs>
        <w:outlineLvl w:val="0"/>
        <w:rPr>
          <w:lang w:val="de-DE"/>
        </w:rPr>
      </w:pPr>
    </w:p>
    <w:p w:rsidRPr="009E601B" w:rsidR="00054C93" w:rsidP="00005041" w:rsidRDefault="00054C93" w14:paraId="30F03822" w14:textId="77777777">
      <w:pPr>
        <w:tabs>
          <w:tab w:val="left" w:pos="737"/>
        </w:tabs>
        <w:outlineLvl w:val="0"/>
        <w:rPr>
          <w:lang w:val="de-DE"/>
        </w:rPr>
      </w:pPr>
    </w:p>
    <w:p w:rsidRPr="009E601B" w:rsidR="009E59AE" w:rsidP="00005041" w:rsidRDefault="009E59AE" w14:paraId="0AA64C84" w14:textId="77777777">
      <w:pPr>
        <w:tabs>
          <w:tab w:val="left" w:pos="737"/>
        </w:tabs>
        <w:outlineLvl w:val="0"/>
        <w:rPr>
          <w:lang w:val="de-DE"/>
        </w:rPr>
      </w:pPr>
    </w:p>
    <w:p w:rsidRPr="009E601B" w:rsidR="00516695" w:rsidP="00005041" w:rsidRDefault="00000000" w14:paraId="28D22777" w14:textId="47EDE1CB">
      <w:pPr>
        <w:tabs>
          <w:tab w:val="left" w:pos="737"/>
        </w:tabs>
        <w:outlineLvl w:val="0"/>
        <w:rPr>
          <w:lang w:val="de-DE"/>
        </w:rPr>
      </w:pPr>
      <w:r w:rsidRPr="009E601B">
        <w:rPr>
          <w:lang w:val="de-DE"/>
        </w:rPr>
        <w:t>Datum</w:t>
      </w:r>
      <w:r w:rsidRPr="009E601B" w:rsidR="00682AC0">
        <w:rPr>
          <w:lang w:val="de-DE"/>
        </w:rPr>
        <w:tab/>
      </w:r>
      <w:r w:rsidR="00543350">
        <w:rPr>
          <w:lang w:val="de-DE"/>
        </w:rPr>
        <w:t>26 juni 2026</w:t>
      </w:r>
    </w:p>
    <w:p w:rsidRPr="007539FC" w:rsidR="00005041" w:rsidP="005E3A50" w:rsidRDefault="00000000" w14:paraId="2140CCF6" w14:textId="3A58AC7F">
      <w:pPr>
        <w:tabs>
          <w:tab w:val="left" w:pos="737"/>
        </w:tabs>
        <w:ind w:left="735" w:hanging="735"/>
        <w:outlineLvl w:val="0"/>
      </w:pPr>
      <w:r>
        <w:t>Betreft</w:t>
      </w:r>
      <w:r w:rsidR="00D10638">
        <w:t xml:space="preserve"> </w:t>
      </w:r>
      <w:r w:rsidR="005E3A50">
        <w:tab/>
      </w:r>
      <w:r w:rsidR="005212B5">
        <w:t>Kabinetsreactie op het rapport “Impact van dementie” van de Erasmus School of Health Policy</w:t>
      </w:r>
      <w:r w:rsidR="00387A79">
        <w:t xml:space="preserve"> &amp;</w:t>
      </w:r>
      <w:r w:rsidR="005212B5">
        <w:t xml:space="preserve"> Management.</w:t>
      </w:r>
    </w:p>
    <w:p w:rsidR="009E601B" w:rsidP="009E601B" w:rsidRDefault="009E601B" w14:paraId="4E03ACD8" w14:textId="77777777"/>
    <w:p w:rsidR="009E601B" w:rsidP="009E601B" w:rsidRDefault="009E601B" w14:paraId="7E0AAC23" w14:textId="77777777"/>
    <w:p w:rsidR="009E601B" w:rsidP="009E601B" w:rsidRDefault="00000000" w14:paraId="7A7ABA77" w14:textId="77777777">
      <w:r>
        <w:t>Geachte voorzitter,</w:t>
      </w:r>
    </w:p>
    <w:p w:rsidR="00387A79" w:rsidP="009E601B" w:rsidRDefault="00387A79" w14:paraId="51505BE5" w14:textId="77777777"/>
    <w:p w:rsidR="009E601B" w:rsidP="009E601B" w:rsidRDefault="00000000" w14:paraId="12E232FE" w14:textId="77777777">
      <w:r>
        <w:t xml:space="preserve">Uw Kamer heeft </w:t>
      </w:r>
      <w:r w:rsidR="00387A79">
        <w:t xml:space="preserve">eind </w:t>
      </w:r>
      <w:r>
        <w:t xml:space="preserve">mei verzocht om een commissiebrief met een </w:t>
      </w:r>
      <w:r w:rsidR="00311DFE">
        <w:t>k</w:t>
      </w:r>
      <w:r>
        <w:t>abinets</w:t>
      </w:r>
      <w:r w:rsidR="00F6707C">
        <w:t>-</w:t>
      </w:r>
      <w:r>
        <w:t xml:space="preserve">reactie op het rapport </w:t>
      </w:r>
      <w:r w:rsidR="00387A79">
        <w:t>“</w:t>
      </w:r>
      <w:r>
        <w:t>Impact van dementie – Een kostenanalyse van de inzet en kosten rondom mensen met dementie en hun naasten</w:t>
      </w:r>
      <w:r w:rsidR="00387A79">
        <w:t>”. Het rapport is</w:t>
      </w:r>
      <w:r>
        <w:t xml:space="preserve"> </w:t>
      </w:r>
      <w:r w:rsidR="00387A79">
        <w:t xml:space="preserve">opgesteld door </w:t>
      </w:r>
      <w:r>
        <w:t>Erasmus School of Health Policy &amp; Management (ESHPM) in samenwerking met Alzheimer Nederland.</w:t>
      </w:r>
    </w:p>
    <w:p w:rsidR="009E601B" w:rsidP="009E601B" w:rsidRDefault="009E601B" w14:paraId="0ACAE2BD" w14:textId="77777777"/>
    <w:p w:rsidR="009E601B" w:rsidP="009E601B" w:rsidRDefault="00000000" w14:paraId="2469236F" w14:textId="77777777">
      <w:r>
        <w:t>Het kabinet spreekt waardering uit voor dit rapport, dat zichtbaar maakt hoe groot de impact van dementie is op mensen zelf, hun naasten en de samenleving als geheel. Dementie raakt steeds meer Nederlanders direct of indirect. Achter de cijfers gaan mensen en families schuil die dagelijks te maken hebben met verlies, onzekerheid en intensieve zorg en ondersteuning. Het kabinet ziet het als gezamenlijke maatschappelijke verantwoordelijkheid om mensen met dementie en hun naasten zo goed mogelijk te ondersteunen en tegelijkertijd de houdbaarheid van zorg en ondersteuning voor de toekomst veilig te stellen.</w:t>
      </w:r>
    </w:p>
    <w:p w:rsidR="009E601B" w:rsidP="009E601B" w:rsidRDefault="009E601B" w14:paraId="70812AB2" w14:textId="77777777"/>
    <w:p w:rsidR="009E601B" w:rsidP="009E601B" w:rsidRDefault="00000000" w14:paraId="264FD28C" w14:textId="77777777">
      <w:r>
        <w:t xml:space="preserve">In het rapport is gekeken naar de maatschappelijke kosten van dementie. De genoemde maatschappelijke kosten zijn een grove schatting en zijn gebaseerd op verschillende aannames. Daarnaast zijn deze kosten niet afgezet tegen een populatie zonder dementie. Het is de vraag of al deze kosten direct zijn gerelateerd aan dementie of dat deze kosten zich ook voordoen bij andere ouderdomsziekten. Dat neemt niet weg dat het kabinet de conclusie deelt dat dementie de ziekte is met de hoogste ziektelast en de grootste maatschappelijke impact. Dit was ook de conclusie van het RIVM in de VTV.  </w:t>
      </w:r>
    </w:p>
    <w:p w:rsidR="009E601B" w:rsidP="009E601B" w:rsidRDefault="009E601B" w14:paraId="5F4CFD47" w14:textId="77777777"/>
    <w:p w:rsidR="00387A79" w:rsidP="009E601B" w:rsidRDefault="00000000" w14:paraId="279D8461" w14:textId="77777777">
      <w:r>
        <w:t xml:space="preserve">De consensus is daarmee overduidelijk: dementie is de duurste en de snelst groeiende aandoening. Daarom zetten wij als kabinet fors in op het onderwerp dementie. Binnen de Nationale Dementiestrategie (NDS) werkt het kabinet samen met Vereniging van Nederlandse Gemeenten (VNG), Zorgverzekeraars Nederland (ZN), Alzheimer Nederland, ActiZ, GGD GHOR Nederland, Sociaal Werk Nederland, Dementie Netwerk Nederland (DNN), Verpleegkundigen &amp; Verzorgenden Nederland (V&amp;VN), Verenso, de Beroepsvereniging van Professionals in Sociaal Werk (BPSW), ZonMw en de Zorgstandaard Dementie. Deze strategie is onlangs geactualiseerd en in januari met uw Kamer gedeeld. </w:t>
      </w:r>
    </w:p>
    <w:p w:rsidR="00387A79" w:rsidP="009E601B" w:rsidRDefault="00387A79" w14:paraId="60EC532E" w14:textId="77777777"/>
    <w:p w:rsidR="00387A79" w:rsidP="009E601B" w:rsidRDefault="00387A79" w14:paraId="653FF2A9" w14:textId="77777777"/>
    <w:p w:rsidR="009E601B" w:rsidP="009E601B" w:rsidRDefault="00000000" w14:paraId="614D2D43" w14:textId="77777777">
      <w:r>
        <w:t>De Nationale Dementiestrategie werkt aan een drietal samenhangende thema’s:</w:t>
      </w:r>
    </w:p>
    <w:p w:rsidR="009E601B" w:rsidP="009E601B" w:rsidRDefault="00000000" w14:paraId="68CE4472" w14:textId="77777777">
      <w:pPr>
        <w:numPr>
          <w:ilvl w:val="0"/>
          <w:numId w:val="48"/>
        </w:numPr>
      </w:pPr>
      <w:r>
        <w:t xml:space="preserve">Dementie onderzoeken: </w:t>
      </w:r>
      <w:r w:rsidR="00387A79">
        <w:t>m</w:t>
      </w:r>
      <w:r>
        <w:t>et het Onderzoeksprogramma Dementie bij ZonMw ondersteunen we wetenschappelijk en praktijkgericht onderzoek naar mogelijke preventie, vroegdiagnostiek, behandeling van symptomen en genezing van dementie</w:t>
      </w:r>
      <w:r w:rsidR="00387A79">
        <w:t xml:space="preserve">; </w:t>
      </w:r>
      <w:r>
        <w:t xml:space="preserve"> </w:t>
      </w:r>
    </w:p>
    <w:p w:rsidR="009E601B" w:rsidP="009E601B" w:rsidRDefault="00000000" w14:paraId="4C24B2D6" w14:textId="77777777">
      <w:pPr>
        <w:numPr>
          <w:ilvl w:val="0"/>
          <w:numId w:val="48"/>
        </w:numPr>
      </w:pPr>
      <w:r>
        <w:t>De dementievriendelijke samenleving</w:t>
      </w:r>
      <w:r w:rsidR="00387A79">
        <w:t>:</w:t>
      </w:r>
      <w:r>
        <w:t xml:space="preserve"> we </w:t>
      </w:r>
      <w:r w:rsidR="00387A79">
        <w:t xml:space="preserve">zetten </w:t>
      </w:r>
      <w:r>
        <w:t>in op het creëren van een samenleving die ruimte biedt voor mensen met dementie om mee te blijven doen, zoals zij dat willen en kunnen</w:t>
      </w:r>
      <w:r w:rsidR="00387A79">
        <w:t>;</w:t>
      </w:r>
      <w:r>
        <w:t xml:space="preserve"> </w:t>
      </w:r>
    </w:p>
    <w:p w:rsidR="009E601B" w:rsidP="009E601B" w:rsidRDefault="00000000" w14:paraId="36EDAB63" w14:textId="77777777">
      <w:pPr>
        <w:numPr>
          <w:ilvl w:val="0"/>
          <w:numId w:val="48"/>
        </w:numPr>
      </w:pPr>
      <w:r>
        <w:t xml:space="preserve">Leven met dementie: </w:t>
      </w:r>
      <w:r w:rsidR="00387A79">
        <w:t>h</w:t>
      </w:r>
      <w:r>
        <w:t>et verbeteren van zorg en ondersteuning voor mensen met dementie en hun naasten.</w:t>
      </w:r>
    </w:p>
    <w:p w:rsidR="009E601B" w:rsidP="009E601B" w:rsidRDefault="009E601B" w14:paraId="56D4C12A" w14:textId="77777777">
      <w:pPr>
        <w:ind w:left="720"/>
      </w:pPr>
    </w:p>
    <w:p w:rsidR="009E601B" w:rsidP="009E601B" w:rsidRDefault="00000000" w14:paraId="3B035E0C" w14:textId="77777777">
      <w:r>
        <w:t xml:space="preserve">Het kabinet investeert </w:t>
      </w:r>
      <w:r w:rsidR="00387A79">
        <w:t xml:space="preserve">in 2026 € </w:t>
      </w:r>
      <w:r>
        <w:t xml:space="preserve">23 miljoen voor de uitvoering van de NDS. Dit betreft </w:t>
      </w:r>
      <w:r w:rsidR="00387A79">
        <w:t xml:space="preserve">€ </w:t>
      </w:r>
      <w:r>
        <w:t xml:space="preserve">16 miljoen euro voor onderzoek en </w:t>
      </w:r>
      <w:r w:rsidR="00387A79">
        <w:t xml:space="preserve">€ </w:t>
      </w:r>
      <w:r>
        <w:t>7 miljoen euro voor de dementie</w:t>
      </w:r>
      <w:r w:rsidR="00F6707C">
        <w:t>-</w:t>
      </w:r>
      <w:r>
        <w:t xml:space="preserve">vriendelijke samenleving en zorg en ondersteuning. </w:t>
      </w:r>
    </w:p>
    <w:p w:rsidR="009E601B" w:rsidP="009E601B" w:rsidRDefault="009E601B" w14:paraId="0B3BBA85" w14:textId="77777777"/>
    <w:p w:rsidR="009E601B" w:rsidP="009E601B" w:rsidRDefault="00000000" w14:paraId="0D6F30B9" w14:textId="77777777">
      <w:r>
        <w:t xml:space="preserve">Daarnaast zet het kabinet in de volle breedte in op preventie en de beweging </w:t>
      </w:r>
      <w:r w:rsidR="00387A79">
        <w:t xml:space="preserve">naar </w:t>
      </w:r>
      <w:r>
        <w:t xml:space="preserve">de voorkant zoals in het Hoofdlijnenakkoord (HLO) en het Aanvullend Zorg en Welzijnsakkoord (AZWA) is </w:t>
      </w:r>
      <w:r w:rsidR="00387A79">
        <w:t>uitgewerkt</w:t>
      </w:r>
      <w:r>
        <w:t>. De maatregelen die in deze akkoorden zijn opgenomen komen ook mensen met dementie ten goede. Het betreft hier afspraken in het HLO rondom mantelzorg, respijtzorg en reablement en afspraken in het AZWA over generieke preventie.</w:t>
      </w:r>
    </w:p>
    <w:p w:rsidR="00387A79" w:rsidP="004542AB" w:rsidRDefault="00387A79" w14:paraId="7DACE9B8" w14:textId="77777777"/>
    <w:p w:rsidR="00387A79" w:rsidP="004542AB" w:rsidRDefault="00000000" w14:paraId="6D8F20BE" w14:textId="726401C2">
      <w:r>
        <w:t xml:space="preserve">Concluderend is mijn reactie dat dit rapport weer zichtbaar maakt hoe groot de impact van dementie is op mensen zelf, hun naasten en de samenleving als geheel. </w:t>
      </w:r>
      <w:r w:rsidR="00F44672">
        <w:t>H</w:t>
      </w:r>
      <w:r>
        <w:t>et rapport bevestigt het beeld dat dementie de ziekte is met de hoogste ziektelast en de grootste maatschappelijke impact</w:t>
      </w:r>
      <w:r w:rsidR="00F44672">
        <w:t xml:space="preserve"> en dat het van groot belang is daar </w:t>
      </w:r>
      <w:r w:rsidR="00543350">
        <w:t xml:space="preserve">met </w:t>
      </w:r>
      <w:r w:rsidR="00F44672">
        <w:t>beleid en uitvoering op aan te sluiten</w:t>
      </w:r>
      <w:r>
        <w:t xml:space="preserve">. </w:t>
      </w:r>
    </w:p>
    <w:p w:rsidR="004542AB" w:rsidP="004542AB" w:rsidRDefault="004542AB" w14:paraId="26E7FE41" w14:textId="77777777"/>
    <w:p w:rsidR="004542AB" w:rsidP="004542AB" w:rsidRDefault="00000000" w14:paraId="2D11C660" w14:textId="77777777">
      <w:r>
        <w:t>Hoogachtend,</w:t>
      </w:r>
    </w:p>
    <w:p w:rsidR="009E601B" w:rsidP="004542AB" w:rsidRDefault="009E601B" w14:paraId="1DF424A6" w14:textId="77777777"/>
    <w:p w:rsidR="005E3A50" w:rsidP="003502AE" w:rsidRDefault="00000000" w14:paraId="663933DA" w14:textId="77777777">
      <w:pPr>
        <w:widowControl w:val="0"/>
        <w:suppressAutoHyphens/>
        <w:autoSpaceDN w:val="0"/>
        <w:jc w:val="both"/>
        <w:textAlignment w:val="baseline"/>
        <w:rPr>
          <w:rFonts w:cs="Lohit Hindi"/>
          <w:kern w:val="3"/>
          <w:szCs w:val="24"/>
          <w:lang w:eastAsia="zh-CN" w:bidi="hi-IN"/>
        </w:rPr>
      </w:pPr>
      <w:r>
        <w:rPr>
          <w:rFonts w:cs="Lohit Hindi"/>
          <w:kern w:val="3"/>
          <w:szCs w:val="24"/>
          <w:lang w:eastAsia="zh-CN" w:bidi="hi-IN"/>
        </w:rPr>
        <w:t xml:space="preserve">de minister van Langdurige Zorg, </w:t>
      </w:r>
    </w:p>
    <w:p w:rsidRPr="003502AE" w:rsidR="003502AE" w:rsidP="003502AE" w:rsidRDefault="00000000" w14:paraId="3A2EAAA1" w14:textId="4947E56C">
      <w:pPr>
        <w:widowControl w:val="0"/>
        <w:suppressAutoHyphens/>
        <w:autoSpaceDN w:val="0"/>
        <w:jc w:val="both"/>
        <w:textAlignment w:val="baseline"/>
        <w:rPr>
          <w:rFonts w:cs="Lohit Hindi"/>
          <w:kern w:val="3"/>
          <w:szCs w:val="18"/>
          <w:lang w:eastAsia="zh-CN" w:bidi="hi-IN"/>
        </w:rPr>
      </w:pPr>
      <w:r>
        <w:rPr>
          <w:rFonts w:cs="Lohit Hindi"/>
          <w:kern w:val="3"/>
          <w:szCs w:val="24"/>
          <w:lang w:eastAsia="zh-CN" w:bidi="hi-IN"/>
        </w:rPr>
        <w:t>Jeugd en Sport</w:t>
      </w:r>
      <w:r w:rsidRPr="003502AE">
        <w:rPr>
          <w:rFonts w:cs="Lohit Hindi"/>
          <w:kern w:val="3"/>
          <w:szCs w:val="18"/>
          <w:lang w:eastAsia="zh-CN" w:bidi="hi-IN"/>
        </w:rPr>
        <w:t>,</w:t>
      </w:r>
    </w:p>
    <w:p w:rsidRPr="003502AE" w:rsidR="003502AE" w:rsidP="003502AE" w:rsidRDefault="003502AE" w14:paraId="2B54B06A" w14:textId="77777777">
      <w:pPr>
        <w:widowControl w:val="0"/>
        <w:suppressAutoHyphens/>
        <w:autoSpaceDN w:val="0"/>
        <w:textAlignment w:val="baseline"/>
        <w:rPr>
          <w:rFonts w:cs="Lohit Hindi"/>
          <w:kern w:val="3"/>
          <w:szCs w:val="18"/>
          <w:lang w:eastAsia="zh-CN" w:bidi="hi-IN"/>
        </w:rPr>
      </w:pPr>
      <w:bookmarkStart w:name="bmkHandtekening" w:id="1"/>
    </w:p>
    <w:bookmarkEnd w:id="1"/>
    <w:p w:rsidR="003502AE" w:rsidP="003502AE" w:rsidRDefault="00000000" w14:paraId="6B00A8BF" w14:textId="77777777">
      <w:pPr>
        <w:widowControl w:val="0"/>
        <w:suppressAutoHyphens/>
        <w:autoSpaceDN w:val="0"/>
        <w:textAlignment w:val="baseline"/>
      </w:pPr>
      <w:r>
        <w:cr/>
      </w:r>
      <w:r>
        <w:cr/>
      </w:r>
    </w:p>
    <w:p w:rsidRPr="003502AE" w:rsidR="005E3A50" w:rsidP="003502AE" w:rsidRDefault="005E3A50" w14:paraId="4AFBD7DE" w14:textId="77777777">
      <w:pPr>
        <w:widowControl w:val="0"/>
        <w:suppressAutoHyphens/>
        <w:autoSpaceDN w:val="0"/>
        <w:textAlignment w:val="baseline"/>
        <w:rPr>
          <w:rFonts w:cs="Lohit Hindi"/>
          <w:kern w:val="3"/>
          <w:szCs w:val="18"/>
          <w:lang w:eastAsia="zh-CN" w:bidi="hi-IN"/>
        </w:rPr>
      </w:pPr>
    </w:p>
    <w:p w:rsidR="003502AE" w:rsidP="003502AE" w:rsidRDefault="00000000" w14:paraId="1356AA37" w14:textId="77777777">
      <w:pPr>
        <w:rPr>
          <w:rFonts w:cs="Lohit Hindi"/>
          <w:kern w:val="3"/>
          <w:szCs w:val="24"/>
          <w:lang w:eastAsia="zh-CN" w:bidi="hi-IN"/>
        </w:rPr>
      </w:pPr>
      <w:r>
        <w:rPr>
          <w:rFonts w:cs="Lohit Hindi"/>
          <w:kern w:val="3"/>
          <w:szCs w:val="24"/>
          <w:lang w:eastAsia="zh-CN" w:bidi="hi-IN"/>
        </w:rPr>
        <w:t>Mirjam Sterk</w:t>
      </w:r>
    </w:p>
    <w:p w:rsidR="005212B5" w:rsidP="003502AE" w:rsidRDefault="005212B5" w14:paraId="7ECCB926" w14:textId="77777777"/>
    <w:sectPr w:rsidR="005212B5" w:rsidSect="00DD127F">
      <w:headerReference w:type="default" r:id="rId8"/>
      <w:headerReference w:type="first" r:id="rId9"/>
      <w:pgSz w:w="11906" w:h="16838" w:code="9"/>
      <w:pgMar w:top="2268" w:right="2784" w:bottom="1134" w:left="1588" w:header="0" w:footer="97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BF317B" w14:textId="77777777" w:rsidR="00E91526" w:rsidRDefault="00E91526">
      <w:pPr>
        <w:spacing w:line="240" w:lineRule="auto"/>
      </w:pPr>
      <w:r>
        <w:separator/>
      </w:r>
    </w:p>
  </w:endnote>
  <w:endnote w:type="continuationSeparator" w:id="0">
    <w:p w14:paraId="1210E080" w14:textId="77777777" w:rsidR="00E91526" w:rsidRDefault="00E9152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Univers">
    <w:charset w:val="00"/>
    <w:family w:val="swiss"/>
    <w:pitch w:val="variable"/>
    <w:sig w:usb0="80000287" w:usb1="00000000" w:usb2="00000000" w:usb3="00000000" w:csb0="0000000F" w:csb1="00000000"/>
  </w:font>
  <w:font w:name="Verdana">
    <w:panose1 w:val="020B0604030504040204"/>
    <w:charset w:val="00"/>
    <w:family w:val="swiss"/>
    <w:pitch w:val="variable"/>
    <w:sig w:usb0="A00006FF" w:usb1="4000205B" w:usb2="00000010" w:usb3="00000000" w:csb0="0000019F" w:csb1="00000000"/>
  </w:font>
  <w:font w:name="Univers 45 Light">
    <w:altName w:val="Calibri"/>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DejaVu Sans">
    <w:altName w:val="Verdana"/>
    <w:charset w:val="00"/>
    <w:family w:val="swiss"/>
    <w:pitch w:val="variable"/>
    <w:sig w:usb0="E7000EFF" w:usb1="5200FDFF" w:usb2="0A042021" w:usb3="00000000" w:csb0="000001BF" w:csb1="00000000"/>
  </w:font>
  <w:font w:name="Lohit Hindi">
    <w:altName w:val="Cambria"/>
    <w:charset w:val="00"/>
    <w:family w:val="auto"/>
    <w:pitch w:val="default"/>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073B05" w14:textId="77777777" w:rsidR="00E91526" w:rsidRDefault="00E91526">
      <w:pPr>
        <w:spacing w:line="240" w:lineRule="auto"/>
      </w:pPr>
      <w:r>
        <w:separator/>
      </w:r>
    </w:p>
  </w:footnote>
  <w:footnote w:type="continuationSeparator" w:id="0">
    <w:p w14:paraId="5947A154" w14:textId="77777777" w:rsidR="00E91526" w:rsidRDefault="00E91526">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CC5BEF" w14:textId="66F0D2FB" w:rsidR="00830438" w:rsidRDefault="007835E9">
    <w:pPr>
      <w:pStyle w:val="Koptekst"/>
    </w:pPr>
    <w:r>
      <w:rPr>
        <w:noProof/>
      </w:rPr>
      <mc:AlternateContent>
        <mc:Choice Requires="wps">
          <w:drawing>
            <wp:anchor distT="0" distB="0" distL="114300" distR="114300" simplePos="0" relativeHeight="251661312" behindDoc="0" locked="0" layoutInCell="1" allowOverlap="1" wp14:anchorId="67FCB811" wp14:editId="2B4DE903">
              <wp:simplePos x="0" y="0"/>
              <wp:positionH relativeFrom="column">
                <wp:posOffset>4928870</wp:posOffset>
              </wp:positionH>
              <wp:positionV relativeFrom="paragraph">
                <wp:posOffset>9721215</wp:posOffset>
              </wp:positionV>
              <wp:extent cx="1263650" cy="342900"/>
              <wp:effectExtent l="0" t="0" r="0" b="0"/>
              <wp:wrapNone/>
              <wp:docPr id="614781666" name="Text Box 10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365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CF4F472" w14:textId="77777777" w:rsidR="00830438" w:rsidRDefault="00000000" w:rsidP="00DD127F">
                          <w:pPr>
                            <w:pStyle w:val="Afzendgegevens"/>
                          </w:pPr>
                          <w:r>
                            <w:t xml:space="preserve">Pagina </w:t>
                          </w:r>
                          <w:r w:rsidR="003502AE">
                            <w:fldChar w:fldCharType="begin"/>
                          </w:r>
                          <w:r w:rsidR="003502AE">
                            <w:instrText xml:space="preserve"> PAGE   \* MERGEFORMAT </w:instrText>
                          </w:r>
                          <w:r w:rsidR="003502AE">
                            <w:fldChar w:fldCharType="separate"/>
                          </w:r>
                          <w:r w:rsidR="00BF0A88">
                            <w:rPr>
                              <w:noProof/>
                            </w:rPr>
                            <w:t>1</w:t>
                          </w:r>
                          <w:r w:rsidR="003502AE">
                            <w:rPr>
                              <w:noProof/>
                            </w:rPr>
                            <w:fldChar w:fldCharType="end"/>
                          </w:r>
                          <w:r>
                            <w:t xml:space="preserve"> van </w:t>
                          </w:r>
                          <w:r w:rsidR="00BF0A88">
                            <w:fldChar w:fldCharType="begin"/>
                          </w:r>
                          <w:r>
                            <w:instrText xml:space="preserve"> NUMPAGES   \* MERGEFORMAT </w:instrText>
                          </w:r>
                          <w:r w:rsidR="00BF0A88">
                            <w:fldChar w:fldCharType="separate"/>
                          </w:r>
                          <w:r w:rsidR="00BF0A88">
                            <w:rPr>
                              <w:noProof/>
                            </w:rPr>
                            <w:t>1</w:t>
                          </w:r>
                          <w:r w:rsidR="00BF0A88">
                            <w:rPr>
                              <w:noProof/>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7FCB811" id="_x0000_t202" coordsize="21600,21600" o:spt="202" path="m,l,21600r21600,l21600,xe">
              <v:stroke joinstyle="miter"/>
              <v:path gradientshapeok="t" o:connecttype="rect"/>
            </v:shapetype>
            <v:shape id="Text Box 1025" o:spid="_x0000_s1026" type="#_x0000_t202" style="position:absolute;margin-left:388.1pt;margin-top:765.45pt;width:99.5pt;height:27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" stroked="f">
              <v:textbox inset="0,0,0,0">
                <w:txbxContent>
                  <w:p w14:paraId="5CF4F472" w14:textId="77777777" w:rsidR="00830438" w:rsidRDefault="00000000" w:rsidP="00DD127F">
                    <w:pPr>
                      <w:pStyle w:val="Afzendgegevens"/>
                    </w:pPr>
                    <w:r>
                      <w:t xml:space="preserve">Pagina </w:t>
                    </w:r>
                    <w:r w:rsidR="003502AE">
                      <w:fldChar w:fldCharType="begin"/>
                    </w:r>
                    <w:r w:rsidR="003502AE">
                      <w:instrText xml:space="preserve"> PAGE   \* MERGEFORMAT </w:instrText>
                    </w:r>
                    <w:r w:rsidR="003502AE">
                      <w:fldChar w:fldCharType="separate"/>
                    </w:r>
                    <w:r w:rsidR="00BF0A88">
                      <w:rPr>
                        <w:noProof/>
                      </w:rPr>
                      <w:t>1</w:t>
                    </w:r>
                    <w:r w:rsidR="003502AE">
                      <w:rPr>
                        <w:noProof/>
                      </w:rPr>
                      <w:fldChar w:fldCharType="end"/>
                    </w:r>
                    <w:r>
                      <w:t xml:space="preserve"> van </w:t>
                    </w:r>
                    <w:r w:rsidR="00BF0A88">
                      <w:fldChar w:fldCharType="begin"/>
                    </w:r>
                    <w:r>
                      <w:instrText xml:space="preserve"> NUMPAGES   \* MERGEFORMAT </w:instrText>
                    </w:r>
                    <w:r w:rsidR="00BF0A88">
                      <w:fldChar w:fldCharType="separate"/>
                    </w:r>
                    <w:r w:rsidR="00BF0A88">
                      <w:rPr>
                        <w:noProof/>
                      </w:rPr>
                      <w:t>1</w:t>
                    </w:r>
                    <w:r w:rsidR="00BF0A88">
                      <w:rPr>
                        <w:noProof/>
                      </w:rPr>
                      <w:fldChar w:fldCharType="end"/>
                    </w:r>
                  </w:p>
                </w:txbxContent>
              </v:textbox>
            </v:shape>
          </w:pict>
        </mc:Fallback>
      </mc:AlternateContent>
    </w:r>
  </w:p>
  <w:p w14:paraId="1EEFBEFC" w14:textId="77777777" w:rsidR="00830438" w:rsidRDefault="00830438" w:rsidP="00DD127F">
    <w:pPr>
      <w:pStyle w:val="Koptekst"/>
      <w:spacing w:after="263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7D3397" w14:textId="10165F29" w:rsidR="00830438" w:rsidRDefault="007835E9" w:rsidP="00536636">
    <w:pPr>
      <w:pStyle w:val="Koptekst"/>
    </w:pPr>
    <w:r>
      <w:rPr>
        <w:noProof/>
      </w:rPr>
      <mc:AlternateContent>
        <mc:Choice Requires="wps">
          <w:drawing>
            <wp:anchor distT="0" distB="0" distL="114300" distR="114300" simplePos="0" relativeHeight="251660288" behindDoc="0" locked="0" layoutInCell="1" allowOverlap="1" wp14:anchorId="041782B6" wp14:editId="4C771967">
              <wp:simplePos x="0" y="0"/>
              <wp:positionH relativeFrom="column">
                <wp:posOffset>4928870</wp:posOffset>
              </wp:positionH>
              <wp:positionV relativeFrom="paragraph">
                <wp:posOffset>9721215</wp:posOffset>
              </wp:positionV>
              <wp:extent cx="1263650" cy="342900"/>
              <wp:effectExtent l="0" t="0" r="0" b="0"/>
              <wp:wrapNone/>
              <wp:docPr id="2126197926" name="Text Box 10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365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97478EE" w14:textId="77777777" w:rsidR="00830438" w:rsidRDefault="00000000" w:rsidP="00DD127F">
                          <w:pPr>
                            <w:pStyle w:val="Afzendgegevens"/>
                          </w:pPr>
                          <w:r>
                            <w:t xml:space="preserve">Pagina </w:t>
                          </w:r>
                          <w:r w:rsidR="003502AE">
                            <w:fldChar w:fldCharType="begin"/>
                          </w:r>
                          <w:r w:rsidR="003502AE">
                            <w:instrText xml:space="preserve"> PAGE   \* MERGEFORMAT </w:instrText>
                          </w:r>
                          <w:r w:rsidR="003502AE">
                            <w:fldChar w:fldCharType="separate"/>
                          </w:r>
                          <w:r w:rsidR="00D744AD">
                            <w:rPr>
                              <w:noProof/>
                            </w:rPr>
                            <w:t>1</w:t>
                          </w:r>
                          <w:r w:rsidR="003502AE">
                            <w:rPr>
                              <w:noProof/>
                            </w:rPr>
                            <w:fldChar w:fldCharType="end"/>
                          </w:r>
                          <w:r>
                            <w:t xml:space="preserve"> van </w:t>
                          </w:r>
                          <w:r w:rsidR="00D744AD">
                            <w:fldChar w:fldCharType="begin"/>
                          </w:r>
                          <w:r>
                            <w:instrText xml:space="preserve"> NUMPAGES   \* MERGEFORMAT </w:instrText>
                          </w:r>
                          <w:r w:rsidR="00D744AD">
                            <w:fldChar w:fldCharType="separate"/>
                          </w:r>
                          <w:r w:rsidR="00D744AD">
                            <w:rPr>
                              <w:noProof/>
                            </w:rPr>
                            <w:t>1</w:t>
                          </w:r>
                          <w:r w:rsidR="00D744AD">
                            <w:rPr>
                              <w:noProof/>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41782B6" id="_x0000_t202" coordsize="21600,21600" o:spt="202" path="m,l,21600r21600,l21600,xe">
              <v:stroke joinstyle="miter"/>
              <v:path gradientshapeok="t" o:connecttype="rect"/>
            </v:shapetype>
            <v:shape id="Text Box 1026" o:spid="_x0000_s1027" type="#_x0000_t202" style="position:absolute;margin-left:388.1pt;margin-top:765.45pt;width:99.5pt;height:27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" stroked="f">
              <v:textbox inset="0,0,0,0">
                <w:txbxContent>
                  <w:p w14:paraId="497478EE" w14:textId="77777777" w:rsidR="00830438" w:rsidRDefault="00000000" w:rsidP="00DD127F">
                    <w:pPr>
                      <w:pStyle w:val="Afzendgegevens"/>
                    </w:pPr>
                    <w:r>
                      <w:t xml:space="preserve">Pagina </w:t>
                    </w:r>
                    <w:r w:rsidR="003502AE">
                      <w:fldChar w:fldCharType="begin"/>
                    </w:r>
                    <w:r w:rsidR="003502AE">
                      <w:instrText xml:space="preserve"> PAGE   \* MERGEFORMAT </w:instrText>
                    </w:r>
                    <w:r w:rsidR="003502AE">
                      <w:fldChar w:fldCharType="separate"/>
                    </w:r>
                    <w:r w:rsidR="00D744AD">
                      <w:rPr>
                        <w:noProof/>
                      </w:rPr>
                      <w:t>1</w:t>
                    </w:r>
                    <w:r w:rsidR="003502AE">
                      <w:rPr>
                        <w:noProof/>
                      </w:rPr>
                      <w:fldChar w:fldCharType="end"/>
                    </w:r>
                    <w:r>
                      <w:t xml:space="preserve"> van </w:t>
                    </w:r>
                    <w:r w:rsidR="00D744AD">
                      <w:fldChar w:fldCharType="begin"/>
                    </w:r>
                    <w:r>
                      <w:instrText xml:space="preserve"> NUMPAGES   \* MERGEFORMAT </w:instrText>
                    </w:r>
                    <w:r w:rsidR="00D744AD">
                      <w:fldChar w:fldCharType="separate"/>
                    </w:r>
                    <w:r w:rsidR="00D744AD">
                      <w:rPr>
                        <w:noProof/>
                      </w:rPr>
                      <w:t>1</w:t>
                    </w:r>
                    <w:r w:rsidR="00D744AD">
                      <w:rPr>
                        <w:noProof/>
                      </w:rPr>
                      <w:fldChar w:fldCharType="end"/>
                    </w:r>
                  </w:p>
                </w:txbxContent>
              </v:textbox>
            </v:shape>
          </w:pict>
        </mc:Fallback>
      </mc:AlternateContent>
    </w:r>
    <w:r>
      <w:rPr>
        <w:noProof/>
        <w:lang w:val="en-US" w:eastAsia="en-US"/>
      </w:rPr>
      <w:drawing>
        <wp:anchor distT="0" distB="0" distL="114300" distR="114300" simplePos="0" relativeHeight="251658240" behindDoc="0" locked="0" layoutInCell="1" allowOverlap="1" wp14:anchorId="76956552" wp14:editId="71BA0129">
          <wp:simplePos x="0" y="0"/>
          <wp:positionH relativeFrom="page">
            <wp:posOffset>4032250</wp:posOffset>
          </wp:positionH>
          <wp:positionV relativeFrom="page">
            <wp:posOffset>0</wp:posOffset>
          </wp:positionV>
          <wp:extent cx="2343150" cy="1581150"/>
          <wp:effectExtent l="0" t="0" r="0" b="0"/>
          <wp:wrapNone/>
          <wp:docPr id="1027"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3150" cy="1581150"/>
                  </a:xfrm>
                  <a:prstGeom prst="rect">
                    <a:avLst/>
                  </a:prstGeom>
                  <a:noFill/>
                </pic:spPr>
              </pic:pic>
            </a:graphicData>
          </a:graphic>
          <wp14:sizeRelH relativeFrom="page">
            <wp14:pctWidth>0</wp14:pctWidth>
          </wp14:sizeRelH>
          <wp14:sizeRelV relativeFrom="page">
            <wp14:pctHeight>0</wp14:pctHeight>
          </wp14:sizeRelV>
        </wp:anchor>
      </w:drawing>
    </w:r>
  </w:p>
  <w:p w14:paraId="2330EA52" w14:textId="77777777" w:rsidR="00830438" w:rsidRDefault="00830438" w:rsidP="00536636">
    <w:pPr>
      <w:pStyle w:val="Koptekst"/>
    </w:pPr>
  </w:p>
  <w:p w14:paraId="269A03B0" w14:textId="2AF2B4F4" w:rsidR="00830438" w:rsidRPr="00536636" w:rsidRDefault="007835E9" w:rsidP="00536636">
    <w:pPr>
      <w:pStyle w:val="Koptekst"/>
    </w:pPr>
    <w:r>
      <w:rPr>
        <w:noProof/>
        <w:lang w:val="en-US" w:eastAsia="en-US"/>
      </w:rPr>
      <mc:AlternateContent>
        <mc:Choice Requires="wps">
          <w:drawing>
            <wp:anchor distT="0" distB="0" distL="114300" distR="114300" simplePos="0" relativeHeight="251659264" behindDoc="0" locked="0" layoutInCell="1" allowOverlap="1" wp14:anchorId="3164C8B2" wp14:editId="6CEBBE5C">
              <wp:simplePos x="0" y="0"/>
              <wp:positionH relativeFrom="margin">
                <wp:posOffset>4928870</wp:posOffset>
              </wp:positionH>
              <wp:positionV relativeFrom="paragraph">
                <wp:posOffset>1136650</wp:posOffset>
              </wp:positionV>
              <wp:extent cx="1263650" cy="8035925"/>
              <wp:effectExtent l="0" t="0" r="0" b="0"/>
              <wp:wrapSquare wrapText="bothSides"/>
              <wp:docPr id="1397462004" name="Text Box 10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3650" cy="80359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E1301E5" w14:textId="77777777" w:rsidR="00830438" w:rsidRPr="006D7336" w:rsidRDefault="00000000" w:rsidP="00536636">
                          <w:pPr>
                            <w:pStyle w:val="Afzendgegevens"/>
                            <w:rPr>
                              <w:b/>
                            </w:rPr>
                          </w:pPr>
                          <w:r w:rsidRPr="006D7336">
                            <w:rPr>
                              <w:b/>
                            </w:rPr>
                            <w:t>Bezoekadres:</w:t>
                          </w:r>
                        </w:p>
                        <w:p w14:paraId="1A3CA687" w14:textId="77777777" w:rsidR="00830438" w:rsidRDefault="00000000" w:rsidP="00536636">
                          <w:pPr>
                            <w:pStyle w:val="Afzendgegevens"/>
                          </w:pPr>
                          <w:r>
                            <w:t>Parnassusplein 5</w:t>
                          </w:r>
                        </w:p>
                        <w:p w14:paraId="23CD57F2" w14:textId="77777777" w:rsidR="00830438" w:rsidRDefault="00000000" w:rsidP="0051346F">
                          <w:pPr>
                            <w:pStyle w:val="Afzendgegevens"/>
                          </w:pPr>
                          <w:r>
                            <w:t>25</w:t>
                          </w:r>
                          <w:r w:rsidR="00144715">
                            <w:t>11</w:t>
                          </w:r>
                          <w:r>
                            <w:t xml:space="preserve"> </w:t>
                          </w:r>
                          <w:r w:rsidR="00144715">
                            <w:t xml:space="preserve">VX </w:t>
                          </w:r>
                          <w:r w:rsidR="005C61EB">
                            <w:t xml:space="preserve"> </w:t>
                          </w:r>
                          <w:r>
                            <w:t>Den Haag</w:t>
                          </w:r>
                        </w:p>
                        <w:p w14:paraId="17B39CA8" w14:textId="77777777" w:rsidR="00830438" w:rsidRDefault="00000000" w:rsidP="00536636">
                          <w:pPr>
                            <w:pStyle w:val="Afzendgegevens"/>
                            <w:tabs>
                              <w:tab w:val="left" w:pos="170"/>
                            </w:tabs>
                          </w:pPr>
                          <w:r>
                            <w:t>T</w:t>
                          </w:r>
                          <w:r>
                            <w:tab/>
                            <w:t>070 340 79 11</w:t>
                          </w:r>
                        </w:p>
                        <w:p w14:paraId="608DA648" w14:textId="77777777" w:rsidR="00830438" w:rsidRDefault="00000000" w:rsidP="00536636">
                          <w:pPr>
                            <w:pStyle w:val="Afzendgegevens"/>
                            <w:tabs>
                              <w:tab w:val="left" w:pos="170"/>
                            </w:tabs>
                          </w:pPr>
                          <w:r>
                            <w:t>F</w:t>
                          </w:r>
                          <w:r>
                            <w:tab/>
                            <w:t>070 340 78 34</w:t>
                          </w:r>
                        </w:p>
                        <w:p w14:paraId="3530FC69" w14:textId="77777777" w:rsidR="00830438" w:rsidRDefault="00000000" w:rsidP="00536636">
                          <w:pPr>
                            <w:pStyle w:val="Afzendgegevens"/>
                          </w:pPr>
                          <w:r>
                            <w:t>www.rijksoverheid.nl</w:t>
                          </w:r>
                        </w:p>
                        <w:p w14:paraId="33502355" w14:textId="77777777" w:rsidR="00830438" w:rsidRDefault="00830438" w:rsidP="00536636">
                          <w:pPr>
                            <w:pStyle w:val="Afzendgegevenswitregel2"/>
                          </w:pPr>
                        </w:p>
                        <w:p w14:paraId="24684FE5" w14:textId="77777777" w:rsidR="00830438" w:rsidRPr="006D7336" w:rsidRDefault="00000000" w:rsidP="00005041">
                          <w:pPr>
                            <w:pStyle w:val="Afzendgegevens"/>
                            <w:rPr>
                              <w:b/>
                            </w:rPr>
                          </w:pPr>
                          <w:r w:rsidRPr="006D7336">
                            <w:rPr>
                              <w:b/>
                            </w:rPr>
                            <w:t>Ons kenmerk</w:t>
                          </w:r>
                        </w:p>
                        <w:p w14:paraId="50CDB9C4" w14:textId="77777777" w:rsidR="00830438" w:rsidRDefault="00000000" w:rsidP="00005041">
                          <w:pPr>
                            <w:pStyle w:val="Afzendgegevens"/>
                          </w:pPr>
                          <w:r>
                            <w:t>4397510-1099522-LZ</w:t>
                          </w:r>
                        </w:p>
                        <w:p w14:paraId="7F5C692B" w14:textId="77777777" w:rsidR="0012322E" w:rsidRDefault="0012322E" w:rsidP="0012322E">
                          <w:pPr>
                            <w:pStyle w:val="Afzendgegevens"/>
                          </w:pPr>
                        </w:p>
                        <w:p w14:paraId="173B9614" w14:textId="77777777" w:rsidR="0012322E" w:rsidRPr="001E7B11" w:rsidRDefault="00000000" w:rsidP="0012322E">
                          <w:pPr>
                            <w:pStyle w:val="Afzendgegevens"/>
                            <w:rPr>
                              <w:b/>
                            </w:rPr>
                          </w:pPr>
                          <w:r w:rsidRPr="001E7B11">
                            <w:rPr>
                              <w:b/>
                            </w:rPr>
                            <w:t>Bijlage</w:t>
                          </w:r>
                          <w:r>
                            <w:rPr>
                              <w:b/>
                            </w:rPr>
                            <w:t>(n)</w:t>
                          </w:r>
                        </w:p>
                        <w:p w14:paraId="63F92FB1" w14:textId="77777777" w:rsidR="0012322E" w:rsidRDefault="00000000" w:rsidP="0012322E">
                          <w:pPr>
                            <w:pStyle w:val="Afzendgegevens"/>
                          </w:pPr>
                          <w:r>
                            <w:t>-</w:t>
                          </w:r>
                        </w:p>
                        <w:p w14:paraId="69A77C81" w14:textId="77777777" w:rsidR="0012322E" w:rsidRPr="0012322E" w:rsidRDefault="0012322E" w:rsidP="0012322E">
                          <w:pPr>
                            <w:pStyle w:val="Afzendgegevens"/>
                          </w:pPr>
                        </w:p>
                        <w:p w14:paraId="59604D95" w14:textId="77777777" w:rsidR="00830438" w:rsidRPr="0051346F" w:rsidRDefault="00000000" w:rsidP="00536636">
                          <w:pPr>
                            <w:pStyle w:val="Afzendgegevenskopjes"/>
                          </w:pPr>
                          <w:r>
                            <w:t>Uw</w:t>
                          </w:r>
                          <w:r w:rsidRPr="0051346F">
                            <w:t xml:space="preserve"> kenmerk</w:t>
                          </w:r>
                        </w:p>
                        <w:p w14:paraId="5E8D3C79" w14:textId="77777777" w:rsidR="00830438" w:rsidRDefault="00000000" w:rsidP="00384D72">
                          <w:pPr>
                            <w:pStyle w:val="Afzendgegevens"/>
                          </w:pPr>
                          <w:r>
                            <w:t>2026Z11136</w:t>
                          </w:r>
                        </w:p>
                        <w:p w14:paraId="6B55C4A6" w14:textId="77777777" w:rsidR="00830438" w:rsidRDefault="00830438" w:rsidP="00384D72">
                          <w:pPr>
                            <w:pStyle w:val="Afzendgegevens"/>
                          </w:pPr>
                        </w:p>
                        <w:p w14:paraId="5465F436" w14:textId="77777777" w:rsidR="0012322E" w:rsidRDefault="0012322E" w:rsidP="00384D72">
                          <w:pPr>
                            <w:pStyle w:val="Afzendgegevens"/>
                          </w:pPr>
                        </w:p>
                        <w:p w14:paraId="6656A8A3" w14:textId="77777777" w:rsidR="00830438" w:rsidRPr="00C45528" w:rsidRDefault="00000000" w:rsidP="00536636">
                          <w:pPr>
                            <w:pStyle w:val="Afzendgegevens"/>
                            <w:rPr>
                              <w:i/>
                            </w:rPr>
                          </w:pPr>
                          <w:bookmarkStart w:id="2" w:name="bmkUwBrief"/>
                          <w:bookmarkEnd w:id="2"/>
                          <w:r>
                            <w:rPr>
                              <w:i/>
                            </w:rPr>
                            <w:t>Correspondentie uitsluitend richten aan het retouradres met vermelding van de datum en het kenmerk van deze brief.</w:t>
                          </w:r>
                        </w:p>
                      </w:txbxContent>
                    </wps:txbx>
                    <wps:bodyPr rot="0" vert="horz" wrap="square" lIns="0" tIns="540004"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164C8B2" id="Text Box 1028" o:spid="_x0000_s1028" type="#_x0000_t202" style="position:absolute;margin-left:388.1pt;margin-top:89.5pt;width:99.5pt;height:632.7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" filled="f" stroked="f">
              <v:textbox inset="0,42.52pt,0,0">
                <w:txbxContent>
                  <w:p w14:paraId="5E1301E5" w14:textId="77777777" w:rsidR="00830438" w:rsidRPr="006D7336" w:rsidRDefault="00000000" w:rsidP="00536636">
                    <w:pPr>
                      <w:pStyle w:val="Afzendgegevens"/>
                      <w:rPr>
                        <w:b/>
                      </w:rPr>
                    </w:pPr>
                    <w:r w:rsidRPr="006D7336">
                      <w:rPr>
                        <w:b/>
                      </w:rPr>
                      <w:t>Bezoekadres:</w:t>
                    </w:r>
                  </w:p>
                  <w:p w14:paraId="1A3CA687" w14:textId="77777777" w:rsidR="00830438" w:rsidRDefault="00000000" w:rsidP="00536636">
                    <w:pPr>
                      <w:pStyle w:val="Afzendgegevens"/>
                    </w:pPr>
                    <w:r>
                      <w:t>Parnassusplein 5</w:t>
                    </w:r>
                  </w:p>
                  <w:p w14:paraId="23CD57F2" w14:textId="77777777" w:rsidR="00830438" w:rsidRDefault="00000000" w:rsidP="0051346F">
                    <w:pPr>
                      <w:pStyle w:val="Afzendgegevens"/>
                    </w:pPr>
                    <w:r>
                      <w:t>25</w:t>
                    </w:r>
                    <w:r w:rsidR="00144715">
                      <w:t>11</w:t>
                    </w:r>
                    <w:r>
                      <w:t xml:space="preserve"> </w:t>
                    </w:r>
                    <w:r w:rsidR="00144715">
                      <w:t xml:space="preserve">VX </w:t>
                    </w:r>
                    <w:r w:rsidR="005C61EB">
                      <w:t xml:space="preserve"> </w:t>
                    </w:r>
                    <w:r>
                      <w:t>Den Haag</w:t>
                    </w:r>
                  </w:p>
                  <w:p w14:paraId="17B39CA8" w14:textId="77777777" w:rsidR="00830438" w:rsidRDefault="00000000" w:rsidP="00536636">
                    <w:pPr>
                      <w:pStyle w:val="Afzendgegevens"/>
                      <w:tabs>
                        <w:tab w:val="left" w:pos="170"/>
                      </w:tabs>
                    </w:pPr>
                    <w:r>
                      <w:t>T</w:t>
                    </w:r>
                    <w:r>
                      <w:tab/>
                      <w:t>070 340 79 11</w:t>
                    </w:r>
                  </w:p>
                  <w:p w14:paraId="608DA648" w14:textId="77777777" w:rsidR="00830438" w:rsidRDefault="00000000" w:rsidP="00536636">
                    <w:pPr>
                      <w:pStyle w:val="Afzendgegevens"/>
                      <w:tabs>
                        <w:tab w:val="left" w:pos="170"/>
                      </w:tabs>
                    </w:pPr>
                    <w:r>
                      <w:t>F</w:t>
                    </w:r>
                    <w:r>
                      <w:tab/>
                      <w:t>070 340 78 34</w:t>
                    </w:r>
                  </w:p>
                  <w:p w14:paraId="3530FC69" w14:textId="77777777" w:rsidR="00830438" w:rsidRDefault="00000000" w:rsidP="00536636">
                    <w:pPr>
                      <w:pStyle w:val="Afzendgegevens"/>
                    </w:pPr>
                    <w:r>
                      <w:t>www.rijksoverheid.nl</w:t>
                    </w:r>
                  </w:p>
                  <w:p w14:paraId="33502355" w14:textId="77777777" w:rsidR="00830438" w:rsidRDefault="00830438" w:rsidP="00536636">
                    <w:pPr>
                      <w:pStyle w:val="Afzendgegevenswitregel2"/>
                    </w:pPr>
                  </w:p>
                  <w:p w14:paraId="24684FE5" w14:textId="77777777" w:rsidR="00830438" w:rsidRPr="006D7336" w:rsidRDefault="00000000" w:rsidP="00005041">
                    <w:pPr>
                      <w:pStyle w:val="Afzendgegevens"/>
                      <w:rPr>
                        <w:b/>
                      </w:rPr>
                    </w:pPr>
                    <w:r w:rsidRPr="006D7336">
                      <w:rPr>
                        <w:b/>
                      </w:rPr>
                      <w:t>Ons kenmerk</w:t>
                    </w:r>
                  </w:p>
                  <w:p w14:paraId="50CDB9C4" w14:textId="77777777" w:rsidR="00830438" w:rsidRDefault="00000000" w:rsidP="00005041">
                    <w:pPr>
                      <w:pStyle w:val="Afzendgegevens"/>
                    </w:pPr>
                    <w:r>
                      <w:t>4397510-1099522-LZ</w:t>
                    </w:r>
                  </w:p>
                  <w:p w14:paraId="7F5C692B" w14:textId="77777777" w:rsidR="0012322E" w:rsidRDefault="0012322E" w:rsidP="0012322E">
                    <w:pPr>
                      <w:pStyle w:val="Afzendgegevens"/>
                    </w:pPr>
                  </w:p>
                  <w:p w14:paraId="173B9614" w14:textId="77777777" w:rsidR="0012322E" w:rsidRPr="001E7B11" w:rsidRDefault="00000000" w:rsidP="0012322E">
                    <w:pPr>
                      <w:pStyle w:val="Afzendgegevens"/>
                      <w:rPr>
                        <w:b/>
                      </w:rPr>
                    </w:pPr>
                    <w:r w:rsidRPr="001E7B11">
                      <w:rPr>
                        <w:b/>
                      </w:rPr>
                      <w:t>Bijlage</w:t>
                    </w:r>
                    <w:r>
                      <w:rPr>
                        <w:b/>
                      </w:rPr>
                      <w:t>(n)</w:t>
                    </w:r>
                  </w:p>
                  <w:p w14:paraId="63F92FB1" w14:textId="77777777" w:rsidR="0012322E" w:rsidRDefault="00000000" w:rsidP="0012322E">
                    <w:pPr>
                      <w:pStyle w:val="Afzendgegevens"/>
                    </w:pPr>
                    <w:r>
                      <w:t>-</w:t>
                    </w:r>
                  </w:p>
                  <w:p w14:paraId="69A77C81" w14:textId="77777777" w:rsidR="0012322E" w:rsidRPr="0012322E" w:rsidRDefault="0012322E" w:rsidP="0012322E">
                    <w:pPr>
                      <w:pStyle w:val="Afzendgegevens"/>
                    </w:pPr>
                  </w:p>
                  <w:p w14:paraId="59604D95" w14:textId="77777777" w:rsidR="00830438" w:rsidRPr="0051346F" w:rsidRDefault="00000000" w:rsidP="00536636">
                    <w:pPr>
                      <w:pStyle w:val="Afzendgegevenskopjes"/>
                    </w:pPr>
                    <w:r>
                      <w:t>Uw</w:t>
                    </w:r>
                    <w:r w:rsidRPr="0051346F">
                      <w:t xml:space="preserve"> kenmerk</w:t>
                    </w:r>
                  </w:p>
                  <w:p w14:paraId="5E8D3C79" w14:textId="77777777" w:rsidR="00830438" w:rsidRDefault="00000000" w:rsidP="00384D72">
                    <w:pPr>
                      <w:pStyle w:val="Afzendgegevens"/>
                    </w:pPr>
                    <w:r>
                      <w:t>2026Z11136</w:t>
                    </w:r>
                  </w:p>
                  <w:p w14:paraId="6B55C4A6" w14:textId="77777777" w:rsidR="00830438" w:rsidRDefault="00830438" w:rsidP="00384D72">
                    <w:pPr>
                      <w:pStyle w:val="Afzendgegevens"/>
                    </w:pPr>
                  </w:p>
                  <w:p w14:paraId="5465F436" w14:textId="77777777" w:rsidR="0012322E" w:rsidRDefault="0012322E" w:rsidP="00384D72">
                    <w:pPr>
                      <w:pStyle w:val="Afzendgegevens"/>
                    </w:pPr>
                  </w:p>
                  <w:p w14:paraId="6656A8A3" w14:textId="77777777" w:rsidR="00830438" w:rsidRPr="00C45528" w:rsidRDefault="00000000" w:rsidP="00536636">
                    <w:pPr>
                      <w:pStyle w:val="Afzendgegevens"/>
                      <w:rPr>
                        <w:i/>
                      </w:rPr>
                    </w:pPr>
                    <w:bookmarkStart w:id="3" w:name="bmkUwBrief"/>
                    <w:bookmarkEnd w:id="3"/>
                    <w:r>
                      <w:rPr>
                        <w:i/>
                      </w:rPr>
                      <w:t>Correspondentie uitsluitend richten aan het retouradres met vermelding van de datum en het kenmerk van deze brief.</w:t>
                    </w:r>
                  </w:p>
                </w:txbxContent>
              </v:textbox>
              <w10:wrap type="square" anchorx="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7E449F3E"/>
    <w:lvl w:ilvl="0">
      <w:start w:val="1"/>
      <w:numFmt w:val="decimal"/>
      <w:pStyle w:val="Lijstnummering5"/>
      <w:lvlText w:val="%1."/>
      <w:lvlJc w:val="left"/>
      <w:pPr>
        <w:tabs>
          <w:tab w:val="num" w:pos="1492"/>
        </w:tabs>
        <w:ind w:left="1492" w:hanging="360"/>
      </w:pPr>
    </w:lvl>
  </w:abstractNum>
  <w:abstractNum w:abstractNumId="1" w15:restartNumberingAfterBreak="0">
    <w:nsid w:val="FFFFFF7D"/>
    <w:multiLevelType w:val="singleLevel"/>
    <w:tmpl w:val="1458E93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B4548D1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28C05F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09CAD0E8"/>
    <w:lvl w:ilvl="0">
      <w:start w:val="1"/>
      <w:numFmt w:val="bullet"/>
      <w:pStyle w:val="Lijstopsomteke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D46F526"/>
    <w:lvl w:ilvl="0">
      <w:start w:val="1"/>
      <w:numFmt w:val="bullet"/>
      <w:pStyle w:val="Lijstopsomteke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3104BD9A"/>
    <w:lvl w:ilvl="0">
      <w:start w:val="1"/>
      <w:numFmt w:val="bullet"/>
      <w:pStyle w:val="Lijstopsomteke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0E680CA"/>
    <w:lvl w:ilvl="0">
      <w:start w:val="1"/>
      <w:numFmt w:val="bullet"/>
      <w:pStyle w:val="Lijstopsomteke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2DD6FAC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7F8F96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C8D30C9"/>
    <w:multiLevelType w:val="multilevel"/>
    <w:tmpl w:val="FEA0CD2A"/>
    <w:lvl w:ilvl="0">
      <w:start w:val="1"/>
      <w:numFmt w:val="decimal"/>
      <w:lvlText w:val="%1."/>
      <w:lvlJc w:val="left"/>
      <w:pPr>
        <w:tabs>
          <w:tab w:val="num" w:pos="360"/>
        </w:tabs>
        <w:ind w:left="360" w:hanging="360"/>
      </w:pPr>
    </w:lvl>
    <w:lvl w:ilvl="1">
      <w:start w:val="1"/>
      <w:numFmt w:val="decimal"/>
      <w:lvlText w:val="%1.%2."/>
      <w:lvlJc w:val="left"/>
      <w:pPr>
        <w:tabs>
          <w:tab w:val="num" w:pos="1440"/>
        </w:tabs>
        <w:ind w:left="792" w:hanging="432"/>
      </w:pPr>
    </w:lvl>
    <w:lvl w:ilvl="2">
      <w:start w:val="1"/>
      <w:numFmt w:val="decimal"/>
      <w:lvlText w:val="%1.%2.%3."/>
      <w:lvlJc w:val="left"/>
      <w:pPr>
        <w:tabs>
          <w:tab w:val="num" w:pos="2520"/>
        </w:tabs>
        <w:ind w:left="1224" w:hanging="504"/>
      </w:pPr>
    </w:lvl>
    <w:lvl w:ilvl="3">
      <w:start w:val="1"/>
      <w:numFmt w:val="decimal"/>
      <w:lvlText w:val="%1.%2.%3.%4."/>
      <w:lvlJc w:val="left"/>
      <w:pPr>
        <w:tabs>
          <w:tab w:val="num" w:pos="3240"/>
        </w:tabs>
        <w:ind w:left="1728" w:hanging="648"/>
      </w:pPr>
    </w:lvl>
    <w:lvl w:ilvl="4">
      <w:start w:val="1"/>
      <w:numFmt w:val="decimal"/>
      <w:lvlText w:val="%1.%2.%3.%4.%5."/>
      <w:lvlJc w:val="left"/>
      <w:pPr>
        <w:tabs>
          <w:tab w:val="num" w:pos="3960"/>
        </w:tabs>
        <w:ind w:left="2232" w:hanging="792"/>
      </w:pPr>
    </w:lvl>
    <w:lvl w:ilvl="5">
      <w:start w:val="1"/>
      <w:numFmt w:val="decimal"/>
      <w:lvlText w:val="%1.%2.%3.%4.%5.%6."/>
      <w:lvlJc w:val="left"/>
      <w:pPr>
        <w:tabs>
          <w:tab w:val="num" w:pos="5040"/>
        </w:tabs>
        <w:ind w:left="2736" w:hanging="936"/>
      </w:pPr>
    </w:lvl>
    <w:lvl w:ilvl="6">
      <w:start w:val="1"/>
      <w:numFmt w:val="decimal"/>
      <w:lvlText w:val="%1.%2.%3.%4.%5.%6.%7."/>
      <w:lvlJc w:val="left"/>
      <w:pPr>
        <w:tabs>
          <w:tab w:val="num" w:pos="5760"/>
        </w:tabs>
        <w:ind w:left="3240" w:hanging="1080"/>
      </w:pPr>
    </w:lvl>
    <w:lvl w:ilvl="7">
      <w:start w:val="1"/>
      <w:numFmt w:val="decimal"/>
      <w:lvlText w:val="%1.%2.%3.%4.%5.%6.%7.%8."/>
      <w:lvlJc w:val="left"/>
      <w:pPr>
        <w:tabs>
          <w:tab w:val="num" w:pos="6480"/>
        </w:tabs>
        <w:ind w:left="3744" w:hanging="1224"/>
      </w:pPr>
    </w:lvl>
    <w:lvl w:ilvl="8">
      <w:start w:val="1"/>
      <w:numFmt w:val="decimal"/>
      <w:lvlText w:val="%1.%2.%3.%4.%5.%6.%7.%8.%9."/>
      <w:lvlJc w:val="left"/>
      <w:pPr>
        <w:tabs>
          <w:tab w:val="num" w:pos="7560"/>
        </w:tabs>
        <w:ind w:left="4320" w:hanging="1440"/>
      </w:pPr>
    </w:lvl>
  </w:abstractNum>
  <w:abstractNum w:abstractNumId="11" w15:restartNumberingAfterBreak="0">
    <w:nsid w:val="3CCE642B"/>
    <w:multiLevelType w:val="multilevel"/>
    <w:tmpl w:val="8A5C6DA8"/>
    <w:lvl w:ilvl="0">
      <w:start w:val="1"/>
      <w:numFmt w:val="decimal"/>
      <w:lvlText w:val="%1"/>
      <w:lvlJc w:val="left"/>
      <w:pPr>
        <w:tabs>
          <w:tab w:val="num" w:pos="360"/>
        </w:tabs>
        <w:ind w:left="360" w:hanging="360"/>
      </w:pPr>
    </w:lvl>
    <w:lvl w:ilvl="1">
      <w:start w:val="1"/>
      <w:numFmt w:val="lowerLetter"/>
      <w:lvlText w:val="%2"/>
      <w:lvlJc w:val="left"/>
      <w:pPr>
        <w:tabs>
          <w:tab w:val="num" w:pos="927"/>
        </w:tabs>
        <w:ind w:left="851" w:hanging="284"/>
      </w:pPr>
    </w:lvl>
    <w:lvl w:ilvl="2">
      <w:start w:val="1"/>
      <w:numFmt w:val="lowerRoman"/>
      <w:lvlText w:val="%3"/>
      <w:lvlJc w:val="left"/>
      <w:pPr>
        <w:tabs>
          <w:tab w:val="num" w:pos="1571"/>
        </w:tabs>
        <w:ind w:left="1134" w:hanging="283"/>
      </w:pPr>
    </w:lvl>
    <w:lvl w:ilvl="3">
      <w:start w:val="1"/>
      <w:numFmt w:val="lowerLetter"/>
      <w:lvlText w:val="%1.%2.%3.%4"/>
      <w:lvlJc w:val="left"/>
      <w:pPr>
        <w:tabs>
          <w:tab w:val="num" w:pos="2160"/>
        </w:tabs>
        <w:ind w:left="1728" w:hanging="648"/>
      </w:pPr>
    </w:lvl>
    <w:lvl w:ilvl="4">
      <w:start w:val="1"/>
      <w:numFmt w:val="lowerLetter"/>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5760"/>
        </w:tabs>
        <w:ind w:left="3240" w:hanging="1080"/>
      </w:pPr>
    </w:lvl>
    <w:lvl w:ilvl="7">
      <w:start w:val="1"/>
      <w:numFmt w:val="decimal"/>
      <w:lvlText w:val="%1.%2.%3.%4.%5.%6.%7.%8."/>
      <w:lvlJc w:val="left"/>
      <w:pPr>
        <w:tabs>
          <w:tab w:val="num" w:pos="6480"/>
        </w:tabs>
        <w:ind w:left="3744" w:hanging="1224"/>
      </w:pPr>
    </w:lvl>
    <w:lvl w:ilvl="8">
      <w:start w:val="1"/>
      <w:numFmt w:val="decimal"/>
      <w:lvlText w:val="%1.%2.%3.%4.%5.%6.%7.%8.%9."/>
      <w:lvlJc w:val="left"/>
      <w:pPr>
        <w:tabs>
          <w:tab w:val="num" w:pos="7560"/>
        </w:tabs>
        <w:ind w:left="4320" w:hanging="1440"/>
      </w:pPr>
    </w:lvl>
  </w:abstractNum>
  <w:abstractNum w:abstractNumId="12" w15:restartNumberingAfterBreak="0">
    <w:nsid w:val="524C03F8"/>
    <w:multiLevelType w:val="singleLevel"/>
    <w:tmpl w:val="ACA83BCE"/>
    <w:lvl w:ilvl="0">
      <w:start w:val="1"/>
      <w:numFmt w:val="bullet"/>
      <w:pStyle w:val="Lijstopsomteken"/>
      <w:lvlText w:val=""/>
      <w:lvlJc w:val="left"/>
      <w:pPr>
        <w:tabs>
          <w:tab w:val="num" w:pos="360"/>
        </w:tabs>
        <w:ind w:left="360" w:hanging="360"/>
      </w:pPr>
      <w:rPr>
        <w:rFonts w:ascii="Symbol" w:hAnsi="Symbol" w:hint="default"/>
      </w:rPr>
    </w:lvl>
  </w:abstractNum>
  <w:abstractNum w:abstractNumId="13" w15:restartNumberingAfterBreak="0">
    <w:nsid w:val="5A315404"/>
    <w:multiLevelType w:val="singleLevel"/>
    <w:tmpl w:val="E042BE1A"/>
    <w:lvl w:ilvl="0">
      <w:start w:val="1"/>
      <w:numFmt w:val="decimal"/>
      <w:lvlText w:val="%1."/>
      <w:lvlJc w:val="left"/>
      <w:pPr>
        <w:tabs>
          <w:tab w:val="num" w:pos="360"/>
        </w:tabs>
        <w:ind w:left="360" w:hanging="360"/>
      </w:pPr>
      <w:rPr>
        <w:rFonts w:ascii="Univers" w:hAnsi="Univers" w:hint="default"/>
      </w:rPr>
    </w:lvl>
  </w:abstractNum>
  <w:abstractNum w:abstractNumId="14" w15:restartNumberingAfterBreak="0">
    <w:nsid w:val="64364B0F"/>
    <w:multiLevelType w:val="hybridMultilevel"/>
    <w:tmpl w:val="7BA87234"/>
    <w:lvl w:ilvl="0" w:tplc="DA42CAAA">
      <w:start w:val="1"/>
      <w:numFmt w:val="decimal"/>
      <w:lvlText w:val="%1."/>
      <w:lvlJc w:val="left"/>
      <w:pPr>
        <w:ind w:left="720" w:hanging="360"/>
      </w:pPr>
    </w:lvl>
    <w:lvl w:ilvl="1" w:tplc="7398E9B0" w:tentative="1">
      <w:start w:val="1"/>
      <w:numFmt w:val="lowerLetter"/>
      <w:lvlText w:val="%2."/>
      <w:lvlJc w:val="left"/>
      <w:pPr>
        <w:ind w:left="1440" w:hanging="360"/>
      </w:pPr>
    </w:lvl>
    <w:lvl w:ilvl="2" w:tplc="8D2EC362" w:tentative="1">
      <w:start w:val="1"/>
      <w:numFmt w:val="lowerRoman"/>
      <w:lvlText w:val="%3."/>
      <w:lvlJc w:val="right"/>
      <w:pPr>
        <w:ind w:left="2160" w:hanging="180"/>
      </w:pPr>
    </w:lvl>
    <w:lvl w:ilvl="3" w:tplc="1BB8ADE8" w:tentative="1">
      <w:start w:val="1"/>
      <w:numFmt w:val="decimal"/>
      <w:lvlText w:val="%4."/>
      <w:lvlJc w:val="left"/>
      <w:pPr>
        <w:ind w:left="2880" w:hanging="360"/>
      </w:pPr>
    </w:lvl>
    <w:lvl w:ilvl="4" w:tplc="1B668562" w:tentative="1">
      <w:start w:val="1"/>
      <w:numFmt w:val="lowerLetter"/>
      <w:lvlText w:val="%5."/>
      <w:lvlJc w:val="left"/>
      <w:pPr>
        <w:ind w:left="3600" w:hanging="360"/>
      </w:pPr>
    </w:lvl>
    <w:lvl w:ilvl="5" w:tplc="982E818A" w:tentative="1">
      <w:start w:val="1"/>
      <w:numFmt w:val="lowerRoman"/>
      <w:lvlText w:val="%6."/>
      <w:lvlJc w:val="right"/>
      <w:pPr>
        <w:ind w:left="4320" w:hanging="180"/>
      </w:pPr>
    </w:lvl>
    <w:lvl w:ilvl="6" w:tplc="1CC4DE20" w:tentative="1">
      <w:start w:val="1"/>
      <w:numFmt w:val="decimal"/>
      <w:lvlText w:val="%7."/>
      <w:lvlJc w:val="left"/>
      <w:pPr>
        <w:ind w:left="5040" w:hanging="360"/>
      </w:pPr>
    </w:lvl>
    <w:lvl w:ilvl="7" w:tplc="33FCCE32" w:tentative="1">
      <w:start w:val="1"/>
      <w:numFmt w:val="lowerLetter"/>
      <w:lvlText w:val="%8."/>
      <w:lvlJc w:val="left"/>
      <w:pPr>
        <w:ind w:left="5760" w:hanging="360"/>
      </w:pPr>
    </w:lvl>
    <w:lvl w:ilvl="8" w:tplc="F9747744" w:tentative="1">
      <w:start w:val="1"/>
      <w:numFmt w:val="lowerRoman"/>
      <w:lvlText w:val="%9."/>
      <w:lvlJc w:val="right"/>
      <w:pPr>
        <w:ind w:left="6480" w:hanging="180"/>
      </w:pPr>
    </w:lvl>
  </w:abstractNum>
  <w:abstractNum w:abstractNumId="15" w15:restartNumberingAfterBreak="0">
    <w:nsid w:val="6D08157C"/>
    <w:multiLevelType w:val="multilevel"/>
    <w:tmpl w:val="F6DE58C0"/>
    <w:lvl w:ilvl="0">
      <w:start w:val="1"/>
      <w:numFmt w:val="decimal"/>
      <w:pStyle w:val="Kop1"/>
      <w:lvlText w:val="%1"/>
      <w:lvlJc w:val="left"/>
      <w:pPr>
        <w:tabs>
          <w:tab w:val="num" w:pos="432"/>
        </w:tabs>
        <w:ind w:left="432" w:hanging="432"/>
      </w:pPr>
    </w:lvl>
    <w:lvl w:ilvl="1">
      <w:start w:val="1"/>
      <w:numFmt w:val="decimal"/>
      <w:pStyle w:val="Kop2"/>
      <w:lvlText w:val="%1.%2"/>
      <w:lvlJc w:val="left"/>
      <w:pPr>
        <w:tabs>
          <w:tab w:val="num" w:pos="576"/>
        </w:tabs>
        <w:ind w:left="576" w:hanging="576"/>
      </w:pPr>
    </w:lvl>
    <w:lvl w:ilvl="2">
      <w:start w:val="1"/>
      <w:numFmt w:val="decimal"/>
      <w:pStyle w:val="Kop3"/>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6" w15:restartNumberingAfterBreak="0">
    <w:nsid w:val="6E6B4101"/>
    <w:multiLevelType w:val="multilevel"/>
    <w:tmpl w:val="926CA724"/>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lowerLetter"/>
      <w:lvlText w:val="%1.%2.%3.%4"/>
      <w:lvlJc w:val="left"/>
      <w:pPr>
        <w:tabs>
          <w:tab w:val="num" w:pos="2160"/>
        </w:tabs>
        <w:ind w:left="1728" w:hanging="648"/>
      </w:pPr>
    </w:lvl>
    <w:lvl w:ilvl="4">
      <w:start w:val="1"/>
      <w:numFmt w:val="lowerLetter"/>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5760"/>
        </w:tabs>
        <w:ind w:left="3240" w:hanging="1080"/>
      </w:pPr>
    </w:lvl>
    <w:lvl w:ilvl="7">
      <w:start w:val="1"/>
      <w:numFmt w:val="decimal"/>
      <w:lvlText w:val="%1.%2.%3.%4.%5.%6.%7.%8."/>
      <w:lvlJc w:val="left"/>
      <w:pPr>
        <w:tabs>
          <w:tab w:val="num" w:pos="6480"/>
        </w:tabs>
        <w:ind w:left="3744" w:hanging="1224"/>
      </w:pPr>
    </w:lvl>
    <w:lvl w:ilvl="8">
      <w:start w:val="1"/>
      <w:numFmt w:val="decimal"/>
      <w:lvlText w:val="%1.%2.%3.%4.%5.%6.%7.%8.%9."/>
      <w:lvlJc w:val="left"/>
      <w:pPr>
        <w:tabs>
          <w:tab w:val="num" w:pos="7560"/>
        </w:tabs>
        <w:ind w:left="4320" w:hanging="1440"/>
      </w:pPr>
    </w:lvl>
  </w:abstractNum>
  <w:abstractNum w:abstractNumId="17" w15:restartNumberingAfterBreak="0">
    <w:nsid w:val="7F67664D"/>
    <w:multiLevelType w:val="multilevel"/>
    <w:tmpl w:val="3A1231F8"/>
    <w:lvl w:ilvl="0">
      <w:start w:val="1"/>
      <w:numFmt w:val="decimal"/>
      <w:pStyle w:val="Lijstnummering"/>
      <w:lvlText w:val="%1"/>
      <w:lvlJc w:val="left"/>
      <w:pPr>
        <w:tabs>
          <w:tab w:val="num" w:pos="360"/>
        </w:tabs>
        <w:ind w:left="360" w:hanging="360"/>
      </w:pPr>
    </w:lvl>
    <w:lvl w:ilvl="1">
      <w:start w:val="1"/>
      <w:numFmt w:val="decimal"/>
      <w:pStyle w:val="Lijstnummering2"/>
      <w:lvlText w:val="%1.%2"/>
      <w:lvlJc w:val="left"/>
      <w:pPr>
        <w:tabs>
          <w:tab w:val="num" w:pos="792"/>
        </w:tabs>
        <w:ind w:left="792" w:hanging="432"/>
      </w:pPr>
    </w:lvl>
    <w:lvl w:ilvl="2">
      <w:start w:val="1"/>
      <w:numFmt w:val="decimal"/>
      <w:pStyle w:val="Lijstnummering3"/>
      <w:lvlText w:val="%1.%2.%3"/>
      <w:lvlJc w:val="left"/>
      <w:pPr>
        <w:tabs>
          <w:tab w:val="num" w:pos="1440"/>
        </w:tabs>
        <w:ind w:left="1224" w:hanging="504"/>
      </w:pPr>
    </w:lvl>
    <w:lvl w:ilvl="3">
      <w:start w:val="1"/>
      <w:numFmt w:val="lowerLetter"/>
      <w:pStyle w:val="Lijstnummering4"/>
      <w:lvlText w:val="%1.%2.%3.%4"/>
      <w:lvlJc w:val="left"/>
      <w:pPr>
        <w:tabs>
          <w:tab w:val="num" w:pos="2160"/>
        </w:tabs>
        <w:ind w:left="1728" w:hanging="648"/>
      </w:pPr>
    </w:lvl>
    <w:lvl w:ilvl="4">
      <w:start w:val="1"/>
      <w:numFmt w:val="lowerLetter"/>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5760"/>
        </w:tabs>
        <w:ind w:left="3240" w:hanging="1080"/>
      </w:pPr>
    </w:lvl>
    <w:lvl w:ilvl="7">
      <w:start w:val="1"/>
      <w:numFmt w:val="decimal"/>
      <w:lvlText w:val="%1.%2.%3.%4.%5.%6.%7.%8."/>
      <w:lvlJc w:val="left"/>
      <w:pPr>
        <w:tabs>
          <w:tab w:val="num" w:pos="6480"/>
        </w:tabs>
        <w:ind w:left="3744" w:hanging="1224"/>
      </w:pPr>
    </w:lvl>
    <w:lvl w:ilvl="8">
      <w:start w:val="1"/>
      <w:numFmt w:val="decimal"/>
      <w:lvlText w:val="%1.%2.%3.%4.%5.%6.%7.%8.%9."/>
      <w:lvlJc w:val="left"/>
      <w:pPr>
        <w:tabs>
          <w:tab w:val="num" w:pos="7560"/>
        </w:tabs>
        <w:ind w:left="4320" w:hanging="1440"/>
      </w:pPr>
    </w:lvl>
  </w:abstractNum>
  <w:num w:numId="1" w16cid:durableId="1257592036">
    <w:abstractNumId w:val="9"/>
  </w:num>
  <w:num w:numId="2" w16cid:durableId="450900865">
    <w:abstractNumId w:val="12"/>
  </w:num>
  <w:num w:numId="3" w16cid:durableId="1455638744">
    <w:abstractNumId w:val="7"/>
  </w:num>
  <w:num w:numId="4" w16cid:durableId="2085831130">
    <w:abstractNumId w:val="6"/>
  </w:num>
  <w:num w:numId="5" w16cid:durableId="1638335445">
    <w:abstractNumId w:val="5"/>
  </w:num>
  <w:num w:numId="6" w16cid:durableId="664284144">
    <w:abstractNumId w:val="4"/>
  </w:num>
  <w:num w:numId="7" w16cid:durableId="144395489">
    <w:abstractNumId w:val="8"/>
  </w:num>
  <w:num w:numId="8" w16cid:durableId="1924290072">
    <w:abstractNumId w:val="3"/>
  </w:num>
  <w:num w:numId="9" w16cid:durableId="1263614031">
    <w:abstractNumId w:val="2"/>
  </w:num>
  <w:num w:numId="10" w16cid:durableId="1671252643">
    <w:abstractNumId w:val="1"/>
  </w:num>
  <w:num w:numId="11" w16cid:durableId="1568035836">
    <w:abstractNumId w:val="0"/>
  </w:num>
  <w:num w:numId="12" w16cid:durableId="2006665922">
    <w:abstractNumId w:val="13"/>
  </w:num>
  <w:num w:numId="13" w16cid:durableId="1108738898">
    <w:abstractNumId w:val="15"/>
  </w:num>
  <w:num w:numId="14" w16cid:durableId="404840031">
    <w:abstractNumId w:val="10"/>
  </w:num>
  <w:num w:numId="15" w16cid:durableId="808473863">
    <w:abstractNumId w:val="16"/>
  </w:num>
  <w:num w:numId="16" w16cid:durableId="1415590307">
    <w:abstractNumId w:val="16"/>
  </w:num>
  <w:num w:numId="17" w16cid:durableId="932277218">
    <w:abstractNumId w:val="16"/>
  </w:num>
  <w:num w:numId="18" w16cid:durableId="1627466322">
    <w:abstractNumId w:val="11"/>
  </w:num>
  <w:num w:numId="19" w16cid:durableId="55974072">
    <w:abstractNumId w:val="11"/>
  </w:num>
  <w:num w:numId="20" w16cid:durableId="1401319904">
    <w:abstractNumId w:val="11"/>
  </w:num>
  <w:num w:numId="21" w16cid:durableId="803353103">
    <w:abstractNumId w:val="12"/>
  </w:num>
  <w:num w:numId="22" w16cid:durableId="915631081">
    <w:abstractNumId w:val="7"/>
  </w:num>
  <w:num w:numId="23" w16cid:durableId="351296970">
    <w:abstractNumId w:val="6"/>
  </w:num>
  <w:num w:numId="24" w16cid:durableId="728572046">
    <w:abstractNumId w:val="10"/>
  </w:num>
  <w:num w:numId="25" w16cid:durableId="1798986981">
    <w:abstractNumId w:val="12"/>
  </w:num>
  <w:num w:numId="26" w16cid:durableId="1611084266">
    <w:abstractNumId w:val="7"/>
  </w:num>
  <w:num w:numId="27" w16cid:durableId="93939224">
    <w:abstractNumId w:val="6"/>
  </w:num>
  <w:num w:numId="28" w16cid:durableId="689138037">
    <w:abstractNumId w:val="17"/>
  </w:num>
  <w:num w:numId="29" w16cid:durableId="906841668">
    <w:abstractNumId w:val="17"/>
  </w:num>
  <w:num w:numId="30" w16cid:durableId="1388726806">
    <w:abstractNumId w:val="17"/>
  </w:num>
  <w:num w:numId="31" w16cid:durableId="541357912">
    <w:abstractNumId w:val="17"/>
  </w:num>
  <w:num w:numId="32" w16cid:durableId="686831347">
    <w:abstractNumId w:val="15"/>
  </w:num>
  <w:num w:numId="33" w16cid:durableId="1314140030">
    <w:abstractNumId w:val="15"/>
  </w:num>
  <w:num w:numId="34" w16cid:durableId="1291546316">
    <w:abstractNumId w:val="15"/>
  </w:num>
  <w:num w:numId="35" w16cid:durableId="1716932016">
    <w:abstractNumId w:val="11"/>
  </w:num>
  <w:num w:numId="36" w16cid:durableId="113134383">
    <w:abstractNumId w:val="11"/>
  </w:num>
  <w:num w:numId="37" w16cid:durableId="2136949869">
    <w:abstractNumId w:val="11"/>
  </w:num>
  <w:num w:numId="38" w16cid:durableId="1933776695">
    <w:abstractNumId w:val="12"/>
  </w:num>
  <w:num w:numId="39" w16cid:durableId="247203293">
    <w:abstractNumId w:val="7"/>
  </w:num>
  <w:num w:numId="40" w16cid:durableId="1684821913">
    <w:abstractNumId w:val="6"/>
  </w:num>
  <w:num w:numId="41" w16cid:durableId="90704174">
    <w:abstractNumId w:val="5"/>
  </w:num>
  <w:num w:numId="42" w16cid:durableId="1131173281">
    <w:abstractNumId w:val="4"/>
  </w:num>
  <w:num w:numId="43" w16cid:durableId="1203515545">
    <w:abstractNumId w:val="17"/>
  </w:num>
  <w:num w:numId="44" w16cid:durableId="864758064">
    <w:abstractNumId w:val="17"/>
  </w:num>
  <w:num w:numId="45" w16cid:durableId="2118400309">
    <w:abstractNumId w:val="17"/>
  </w:num>
  <w:num w:numId="46" w16cid:durableId="744491028">
    <w:abstractNumId w:val="17"/>
  </w:num>
  <w:num w:numId="47" w16cid:durableId="1535147032">
    <w:abstractNumId w:val="0"/>
  </w:num>
  <w:num w:numId="48" w16cid:durableId="25140379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09"/>
  <w:hyphenationZone w:val="425"/>
  <w:displayHorizontalDrawingGridEvery w:val="0"/>
  <w:displayVerticalDrawingGridEvery w:val="0"/>
  <w:doNotUseMarginsForDrawingGridOrigin/>
  <w:noPunctuationKerning/>
  <w:characterSpacingControl w:val="doNotCompress"/>
  <w:savePreviewPicture/>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uteur" w:val=" "/>
    <w:docVar w:name="OndertekendDoor" w:val="Minister"/>
  </w:docVars>
  <w:rsids>
    <w:rsidRoot w:val="00BA2E03"/>
    <w:rsid w:val="00005041"/>
    <w:rsid w:val="000106BB"/>
    <w:rsid w:val="00011DBF"/>
    <w:rsid w:val="00024097"/>
    <w:rsid w:val="00033F0D"/>
    <w:rsid w:val="000364BD"/>
    <w:rsid w:val="000429AB"/>
    <w:rsid w:val="00044264"/>
    <w:rsid w:val="00053407"/>
    <w:rsid w:val="00054C93"/>
    <w:rsid w:val="00084E8C"/>
    <w:rsid w:val="000929C0"/>
    <w:rsid w:val="00093B1A"/>
    <w:rsid w:val="000A114B"/>
    <w:rsid w:val="000B186D"/>
    <w:rsid w:val="000C3852"/>
    <w:rsid w:val="000C5E29"/>
    <w:rsid w:val="000E4C38"/>
    <w:rsid w:val="000F262C"/>
    <w:rsid w:val="000F4685"/>
    <w:rsid w:val="00106D6E"/>
    <w:rsid w:val="00111ABC"/>
    <w:rsid w:val="0012322E"/>
    <w:rsid w:val="00126768"/>
    <w:rsid w:val="00132B19"/>
    <w:rsid w:val="00142461"/>
    <w:rsid w:val="00144715"/>
    <w:rsid w:val="001456A9"/>
    <w:rsid w:val="00160FE0"/>
    <w:rsid w:val="0017019F"/>
    <w:rsid w:val="001751C3"/>
    <w:rsid w:val="00195B45"/>
    <w:rsid w:val="001B69D3"/>
    <w:rsid w:val="001C1B88"/>
    <w:rsid w:val="001D5CE1"/>
    <w:rsid w:val="001E4AA7"/>
    <w:rsid w:val="001E7B11"/>
    <w:rsid w:val="001F4FDF"/>
    <w:rsid w:val="00204B23"/>
    <w:rsid w:val="00207873"/>
    <w:rsid w:val="00213634"/>
    <w:rsid w:val="0022640B"/>
    <w:rsid w:val="002402CA"/>
    <w:rsid w:val="00252BE7"/>
    <w:rsid w:val="00261464"/>
    <w:rsid w:val="0026437C"/>
    <w:rsid w:val="00275778"/>
    <w:rsid w:val="002772B8"/>
    <w:rsid w:val="0027737A"/>
    <w:rsid w:val="00282965"/>
    <w:rsid w:val="00283FB4"/>
    <w:rsid w:val="002937FB"/>
    <w:rsid w:val="002A1EAA"/>
    <w:rsid w:val="002C1A5D"/>
    <w:rsid w:val="002C728A"/>
    <w:rsid w:val="002F03F9"/>
    <w:rsid w:val="00305528"/>
    <w:rsid w:val="00305A22"/>
    <w:rsid w:val="00311DFE"/>
    <w:rsid w:val="00315A65"/>
    <w:rsid w:val="00323A44"/>
    <w:rsid w:val="003502AE"/>
    <w:rsid w:val="003808CB"/>
    <w:rsid w:val="00384D72"/>
    <w:rsid w:val="00387A79"/>
    <w:rsid w:val="00394359"/>
    <w:rsid w:val="00394BD1"/>
    <w:rsid w:val="00395A73"/>
    <w:rsid w:val="003D060A"/>
    <w:rsid w:val="003F281F"/>
    <w:rsid w:val="00423F87"/>
    <w:rsid w:val="00442544"/>
    <w:rsid w:val="004542AB"/>
    <w:rsid w:val="00472D0A"/>
    <w:rsid w:val="0047594C"/>
    <w:rsid w:val="0048542D"/>
    <w:rsid w:val="00494227"/>
    <w:rsid w:val="004B5A41"/>
    <w:rsid w:val="004C28CC"/>
    <w:rsid w:val="004D2BA4"/>
    <w:rsid w:val="004D3EE4"/>
    <w:rsid w:val="004D506C"/>
    <w:rsid w:val="004D782C"/>
    <w:rsid w:val="004E2A1A"/>
    <w:rsid w:val="004F4498"/>
    <w:rsid w:val="0051346F"/>
    <w:rsid w:val="00516263"/>
    <w:rsid w:val="00516695"/>
    <w:rsid w:val="005212B5"/>
    <w:rsid w:val="00524930"/>
    <w:rsid w:val="00533B43"/>
    <w:rsid w:val="005352CF"/>
    <w:rsid w:val="00536636"/>
    <w:rsid w:val="00543350"/>
    <w:rsid w:val="00547739"/>
    <w:rsid w:val="00547FE6"/>
    <w:rsid w:val="00581D53"/>
    <w:rsid w:val="00586002"/>
    <w:rsid w:val="00587A68"/>
    <w:rsid w:val="005A668A"/>
    <w:rsid w:val="005C55B1"/>
    <w:rsid w:val="005C61EB"/>
    <w:rsid w:val="005D5D6D"/>
    <w:rsid w:val="005E18B0"/>
    <w:rsid w:val="005E3A50"/>
    <w:rsid w:val="00635330"/>
    <w:rsid w:val="0065343A"/>
    <w:rsid w:val="00662198"/>
    <w:rsid w:val="00670F32"/>
    <w:rsid w:val="0067640E"/>
    <w:rsid w:val="00682AC0"/>
    <w:rsid w:val="006C0CC8"/>
    <w:rsid w:val="006D6512"/>
    <w:rsid w:val="006D7336"/>
    <w:rsid w:val="006E1A46"/>
    <w:rsid w:val="006F0AEE"/>
    <w:rsid w:val="007161A2"/>
    <w:rsid w:val="0072044A"/>
    <w:rsid w:val="007275B8"/>
    <w:rsid w:val="00730703"/>
    <w:rsid w:val="007539FC"/>
    <w:rsid w:val="00754BBC"/>
    <w:rsid w:val="0075628C"/>
    <w:rsid w:val="00756CC5"/>
    <w:rsid w:val="007605B0"/>
    <w:rsid w:val="007835E9"/>
    <w:rsid w:val="00793857"/>
    <w:rsid w:val="007A5CB5"/>
    <w:rsid w:val="007A6B88"/>
    <w:rsid w:val="007B24EE"/>
    <w:rsid w:val="007B6116"/>
    <w:rsid w:val="007C0BC6"/>
    <w:rsid w:val="007C6FCF"/>
    <w:rsid w:val="007D6882"/>
    <w:rsid w:val="007E13A5"/>
    <w:rsid w:val="007E5B79"/>
    <w:rsid w:val="007F5AEE"/>
    <w:rsid w:val="007F63F2"/>
    <w:rsid w:val="00803C7D"/>
    <w:rsid w:val="008129AE"/>
    <w:rsid w:val="00814714"/>
    <w:rsid w:val="00830438"/>
    <w:rsid w:val="008537C9"/>
    <w:rsid w:val="00861D19"/>
    <w:rsid w:val="008637B7"/>
    <w:rsid w:val="008729DD"/>
    <w:rsid w:val="00881A5B"/>
    <w:rsid w:val="00891202"/>
    <w:rsid w:val="008E2E33"/>
    <w:rsid w:val="008E5AFF"/>
    <w:rsid w:val="009071A4"/>
    <w:rsid w:val="00907302"/>
    <w:rsid w:val="00920DD6"/>
    <w:rsid w:val="0093416E"/>
    <w:rsid w:val="009608D3"/>
    <w:rsid w:val="009615EB"/>
    <w:rsid w:val="00963E22"/>
    <w:rsid w:val="0096635E"/>
    <w:rsid w:val="0097481D"/>
    <w:rsid w:val="009932FB"/>
    <w:rsid w:val="009945B3"/>
    <w:rsid w:val="00994AD2"/>
    <w:rsid w:val="009B7B79"/>
    <w:rsid w:val="009D469E"/>
    <w:rsid w:val="009E49D6"/>
    <w:rsid w:val="009E59AE"/>
    <w:rsid w:val="009E601B"/>
    <w:rsid w:val="00A0092D"/>
    <w:rsid w:val="00A11E19"/>
    <w:rsid w:val="00A420CE"/>
    <w:rsid w:val="00A46115"/>
    <w:rsid w:val="00A75276"/>
    <w:rsid w:val="00A902DB"/>
    <w:rsid w:val="00A95AF0"/>
    <w:rsid w:val="00A97BB8"/>
    <w:rsid w:val="00AB0B6F"/>
    <w:rsid w:val="00AB33BE"/>
    <w:rsid w:val="00AB4A9A"/>
    <w:rsid w:val="00AB4AB7"/>
    <w:rsid w:val="00AB6116"/>
    <w:rsid w:val="00AC1B4F"/>
    <w:rsid w:val="00AC3430"/>
    <w:rsid w:val="00AE5E7A"/>
    <w:rsid w:val="00AE7E55"/>
    <w:rsid w:val="00AF35D8"/>
    <w:rsid w:val="00B02455"/>
    <w:rsid w:val="00B37E39"/>
    <w:rsid w:val="00B40935"/>
    <w:rsid w:val="00B42A63"/>
    <w:rsid w:val="00B45DDD"/>
    <w:rsid w:val="00B4655F"/>
    <w:rsid w:val="00B478A6"/>
    <w:rsid w:val="00B53439"/>
    <w:rsid w:val="00B54A56"/>
    <w:rsid w:val="00B55170"/>
    <w:rsid w:val="00B5555C"/>
    <w:rsid w:val="00B65DEA"/>
    <w:rsid w:val="00B83641"/>
    <w:rsid w:val="00B95F71"/>
    <w:rsid w:val="00BA19A7"/>
    <w:rsid w:val="00BA2E03"/>
    <w:rsid w:val="00BA4151"/>
    <w:rsid w:val="00BD76E0"/>
    <w:rsid w:val="00BE1ECC"/>
    <w:rsid w:val="00BF0167"/>
    <w:rsid w:val="00BF0A88"/>
    <w:rsid w:val="00BF1E5F"/>
    <w:rsid w:val="00BF4D73"/>
    <w:rsid w:val="00C03573"/>
    <w:rsid w:val="00C04DE9"/>
    <w:rsid w:val="00C21323"/>
    <w:rsid w:val="00C2219A"/>
    <w:rsid w:val="00C26DC4"/>
    <w:rsid w:val="00C45528"/>
    <w:rsid w:val="00C638EB"/>
    <w:rsid w:val="00C70223"/>
    <w:rsid w:val="00C742D7"/>
    <w:rsid w:val="00C87B4D"/>
    <w:rsid w:val="00C9417E"/>
    <w:rsid w:val="00C94191"/>
    <w:rsid w:val="00CA481F"/>
    <w:rsid w:val="00CA76AB"/>
    <w:rsid w:val="00CB09AE"/>
    <w:rsid w:val="00CD04DD"/>
    <w:rsid w:val="00D057BA"/>
    <w:rsid w:val="00D10638"/>
    <w:rsid w:val="00D12650"/>
    <w:rsid w:val="00D271EA"/>
    <w:rsid w:val="00D376E1"/>
    <w:rsid w:val="00D744AD"/>
    <w:rsid w:val="00D77A4C"/>
    <w:rsid w:val="00D81FF9"/>
    <w:rsid w:val="00D87848"/>
    <w:rsid w:val="00D91799"/>
    <w:rsid w:val="00D97048"/>
    <w:rsid w:val="00D97A0B"/>
    <w:rsid w:val="00DB211D"/>
    <w:rsid w:val="00DC7090"/>
    <w:rsid w:val="00DD127F"/>
    <w:rsid w:val="00DD536E"/>
    <w:rsid w:val="00DE3C6C"/>
    <w:rsid w:val="00E00E6C"/>
    <w:rsid w:val="00E3247D"/>
    <w:rsid w:val="00E46900"/>
    <w:rsid w:val="00E57FE4"/>
    <w:rsid w:val="00E736D3"/>
    <w:rsid w:val="00E91526"/>
    <w:rsid w:val="00EB06F6"/>
    <w:rsid w:val="00EB11C1"/>
    <w:rsid w:val="00EB2F0F"/>
    <w:rsid w:val="00EB49A6"/>
    <w:rsid w:val="00EE5CC1"/>
    <w:rsid w:val="00EE6EBB"/>
    <w:rsid w:val="00F01F8C"/>
    <w:rsid w:val="00F10705"/>
    <w:rsid w:val="00F15E23"/>
    <w:rsid w:val="00F228E9"/>
    <w:rsid w:val="00F306B5"/>
    <w:rsid w:val="00F3128D"/>
    <w:rsid w:val="00F32278"/>
    <w:rsid w:val="00F35583"/>
    <w:rsid w:val="00F36B68"/>
    <w:rsid w:val="00F44672"/>
    <w:rsid w:val="00F46DEC"/>
    <w:rsid w:val="00F6707C"/>
    <w:rsid w:val="00F71053"/>
    <w:rsid w:val="00F86048"/>
    <w:rsid w:val="00F96B86"/>
    <w:rsid w:val="00FB331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51DC4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261464"/>
    <w:pPr>
      <w:spacing w:line="240" w:lineRule="atLeast"/>
    </w:pPr>
    <w:rPr>
      <w:rFonts w:ascii="Verdana" w:hAnsi="Verdana"/>
      <w:sz w:val="18"/>
    </w:rPr>
  </w:style>
  <w:style w:type="paragraph" w:styleId="Kop1">
    <w:name w:val="heading 1"/>
    <w:basedOn w:val="Standaard"/>
    <w:next w:val="Standaard"/>
    <w:qFormat/>
    <w:rsid w:val="00EB49A6"/>
    <w:pPr>
      <w:keepNext/>
      <w:pageBreakBefore/>
      <w:numPr>
        <w:numId w:val="34"/>
      </w:numPr>
      <w:tabs>
        <w:tab w:val="clear" w:pos="432"/>
        <w:tab w:val="num" w:pos="360"/>
      </w:tabs>
      <w:spacing w:after="500" w:line="240" w:lineRule="auto"/>
      <w:ind w:left="0" w:firstLine="0"/>
      <w:outlineLvl w:val="0"/>
    </w:pPr>
    <w:rPr>
      <w:rFonts w:ascii="Univers 45 Light" w:hAnsi="Univers 45 Light"/>
      <w:b/>
      <w:kern w:val="28"/>
      <w:sz w:val="28"/>
    </w:rPr>
  </w:style>
  <w:style w:type="paragraph" w:styleId="Kop2">
    <w:name w:val="heading 2"/>
    <w:basedOn w:val="Standaard"/>
    <w:next w:val="Standaard"/>
    <w:qFormat/>
    <w:rsid w:val="00EB49A6"/>
    <w:pPr>
      <w:keepNext/>
      <w:numPr>
        <w:ilvl w:val="1"/>
        <w:numId w:val="34"/>
      </w:numPr>
      <w:tabs>
        <w:tab w:val="clear" w:pos="576"/>
        <w:tab w:val="num" w:pos="360"/>
      </w:tabs>
      <w:spacing w:before="260" w:after="260"/>
      <w:ind w:left="0" w:firstLine="0"/>
      <w:outlineLvl w:val="1"/>
    </w:pPr>
    <w:rPr>
      <w:rFonts w:ascii="Univers 45 Light" w:hAnsi="Univers 45 Light"/>
      <w:b/>
    </w:rPr>
  </w:style>
  <w:style w:type="paragraph" w:styleId="Kop3">
    <w:name w:val="heading 3"/>
    <w:basedOn w:val="Kop2"/>
    <w:next w:val="Standaard"/>
    <w:qFormat/>
    <w:rsid w:val="00EB49A6"/>
    <w:pPr>
      <w:numPr>
        <w:ilvl w:val="2"/>
      </w:numPr>
      <w:tabs>
        <w:tab w:val="clear" w:pos="720"/>
        <w:tab w:val="num" w:pos="360"/>
      </w:tabs>
      <w:spacing w:after="0"/>
      <w:ind w:left="0" w:firstLine="0"/>
      <w:outlineLvl w:val="2"/>
    </w:pPr>
  </w:style>
  <w:style w:type="paragraph" w:styleId="Kop4">
    <w:name w:val="heading 4"/>
    <w:basedOn w:val="Standaard"/>
    <w:next w:val="Standaard"/>
    <w:qFormat/>
    <w:rsid w:val="00EB49A6"/>
    <w:pPr>
      <w:keepNext/>
      <w:spacing w:before="260"/>
      <w:outlineLvl w:val="3"/>
    </w:pPr>
    <w:rPr>
      <w:i/>
    </w:rPr>
  </w:style>
  <w:style w:type="paragraph" w:styleId="Kop5">
    <w:name w:val="heading 5"/>
    <w:basedOn w:val="Kop4"/>
    <w:next w:val="Standaard"/>
    <w:qFormat/>
    <w:rsid w:val="00EB49A6"/>
    <w:pPr>
      <w:outlineLvl w:val="4"/>
    </w:pPr>
  </w:style>
  <w:style w:type="paragraph" w:styleId="Kop6">
    <w:name w:val="heading 6"/>
    <w:basedOn w:val="Kop4"/>
    <w:next w:val="Standaard"/>
    <w:qFormat/>
    <w:rsid w:val="00EB49A6"/>
    <w:pPr>
      <w:outlineLvl w:val="5"/>
    </w:pPr>
  </w:style>
  <w:style w:type="paragraph" w:styleId="Kop7">
    <w:name w:val="heading 7"/>
    <w:basedOn w:val="Kop4"/>
    <w:next w:val="Standaard"/>
    <w:qFormat/>
    <w:rsid w:val="00EB49A6"/>
    <w:pPr>
      <w:outlineLvl w:val="6"/>
    </w:pPr>
  </w:style>
  <w:style w:type="paragraph" w:styleId="Kop8">
    <w:name w:val="heading 8"/>
    <w:basedOn w:val="Kop4"/>
    <w:next w:val="Standaard"/>
    <w:qFormat/>
    <w:rsid w:val="00EB49A6"/>
    <w:pPr>
      <w:outlineLvl w:val="7"/>
    </w:pPr>
  </w:style>
  <w:style w:type="paragraph" w:styleId="Kop9">
    <w:name w:val="heading 9"/>
    <w:basedOn w:val="Kop4"/>
    <w:next w:val="Standaard"/>
    <w:qFormat/>
    <w:rsid w:val="00EB49A6"/>
    <w:pPr>
      <w:outlineLvl w:val="8"/>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Bijschrift">
    <w:name w:val="caption"/>
    <w:basedOn w:val="Standaard"/>
    <w:next w:val="Standaard"/>
    <w:qFormat/>
    <w:rsid w:val="00EB49A6"/>
    <w:pPr>
      <w:spacing w:before="120" w:after="120" w:line="240" w:lineRule="auto"/>
    </w:pPr>
    <w:rPr>
      <w:b/>
    </w:rPr>
  </w:style>
  <w:style w:type="paragraph" w:styleId="Bronvermelding">
    <w:name w:val="table of authorities"/>
    <w:basedOn w:val="Standaard"/>
    <w:next w:val="Standaard"/>
    <w:semiHidden/>
    <w:rsid w:val="00EB49A6"/>
    <w:pPr>
      <w:spacing w:line="240" w:lineRule="auto"/>
      <w:ind w:left="200" w:hanging="200"/>
    </w:pPr>
  </w:style>
  <w:style w:type="paragraph" w:styleId="Documentstructuur">
    <w:name w:val="Document Map"/>
    <w:basedOn w:val="Standaard"/>
    <w:semiHidden/>
    <w:rsid w:val="00EB49A6"/>
    <w:pPr>
      <w:shd w:val="clear" w:color="auto" w:fill="000080"/>
      <w:spacing w:line="240" w:lineRule="auto"/>
    </w:pPr>
    <w:rPr>
      <w:rFonts w:ascii="Tahoma" w:hAnsi="Tahoma"/>
    </w:rPr>
  </w:style>
  <w:style w:type="paragraph" w:styleId="Eindnoottekst">
    <w:name w:val="endnote text"/>
    <w:basedOn w:val="Standaard"/>
    <w:semiHidden/>
    <w:rsid w:val="00EB49A6"/>
    <w:pPr>
      <w:spacing w:line="240" w:lineRule="auto"/>
    </w:pPr>
  </w:style>
  <w:style w:type="paragraph" w:styleId="Index1">
    <w:name w:val="index 1"/>
    <w:basedOn w:val="Standaard"/>
    <w:next w:val="Standaard"/>
    <w:semiHidden/>
    <w:rsid w:val="00EB49A6"/>
    <w:pPr>
      <w:spacing w:line="240" w:lineRule="auto"/>
      <w:ind w:left="200" w:hanging="200"/>
    </w:pPr>
  </w:style>
  <w:style w:type="paragraph" w:styleId="Index2">
    <w:name w:val="index 2"/>
    <w:basedOn w:val="Standaard"/>
    <w:next w:val="Standaard"/>
    <w:semiHidden/>
    <w:rsid w:val="00EB49A6"/>
    <w:pPr>
      <w:spacing w:line="240" w:lineRule="auto"/>
      <w:ind w:left="400" w:hanging="200"/>
    </w:pPr>
  </w:style>
  <w:style w:type="paragraph" w:styleId="Index3">
    <w:name w:val="index 3"/>
    <w:basedOn w:val="Standaard"/>
    <w:next w:val="Standaard"/>
    <w:semiHidden/>
    <w:rsid w:val="00EB49A6"/>
    <w:pPr>
      <w:spacing w:line="240" w:lineRule="auto"/>
      <w:ind w:left="600" w:hanging="200"/>
    </w:pPr>
  </w:style>
  <w:style w:type="paragraph" w:styleId="Index4">
    <w:name w:val="index 4"/>
    <w:basedOn w:val="Standaard"/>
    <w:next w:val="Standaard"/>
    <w:semiHidden/>
    <w:rsid w:val="00EB49A6"/>
    <w:pPr>
      <w:spacing w:line="240" w:lineRule="auto"/>
      <w:ind w:left="800" w:hanging="200"/>
    </w:pPr>
  </w:style>
  <w:style w:type="paragraph" w:styleId="Index5">
    <w:name w:val="index 5"/>
    <w:basedOn w:val="Standaard"/>
    <w:next w:val="Standaard"/>
    <w:semiHidden/>
    <w:rsid w:val="00EB49A6"/>
    <w:pPr>
      <w:spacing w:line="240" w:lineRule="auto"/>
      <w:ind w:left="1000" w:hanging="200"/>
    </w:pPr>
  </w:style>
  <w:style w:type="paragraph" w:styleId="Index6">
    <w:name w:val="index 6"/>
    <w:basedOn w:val="Standaard"/>
    <w:next w:val="Standaard"/>
    <w:semiHidden/>
    <w:rsid w:val="00EB49A6"/>
    <w:pPr>
      <w:spacing w:line="240" w:lineRule="auto"/>
      <w:ind w:left="1200" w:hanging="200"/>
    </w:pPr>
  </w:style>
  <w:style w:type="paragraph" w:styleId="Index7">
    <w:name w:val="index 7"/>
    <w:basedOn w:val="Standaard"/>
    <w:next w:val="Standaard"/>
    <w:semiHidden/>
    <w:rsid w:val="00EB49A6"/>
    <w:pPr>
      <w:spacing w:line="240" w:lineRule="auto"/>
      <w:ind w:left="1400" w:hanging="200"/>
    </w:pPr>
  </w:style>
  <w:style w:type="paragraph" w:styleId="Index8">
    <w:name w:val="index 8"/>
    <w:basedOn w:val="Standaard"/>
    <w:next w:val="Standaard"/>
    <w:semiHidden/>
    <w:rsid w:val="00EB49A6"/>
    <w:pPr>
      <w:spacing w:line="240" w:lineRule="auto"/>
      <w:ind w:left="1600" w:hanging="200"/>
    </w:pPr>
  </w:style>
  <w:style w:type="paragraph" w:styleId="Index9">
    <w:name w:val="index 9"/>
    <w:basedOn w:val="Standaard"/>
    <w:next w:val="Standaard"/>
    <w:semiHidden/>
    <w:rsid w:val="00EB49A6"/>
    <w:pPr>
      <w:spacing w:line="240" w:lineRule="auto"/>
      <w:ind w:left="1800" w:hanging="200"/>
    </w:pPr>
  </w:style>
  <w:style w:type="paragraph" w:styleId="Indexkop">
    <w:name w:val="index heading"/>
    <w:basedOn w:val="Standaard"/>
    <w:next w:val="Index1"/>
    <w:semiHidden/>
    <w:rsid w:val="00EB49A6"/>
    <w:pPr>
      <w:spacing w:line="240" w:lineRule="auto"/>
    </w:pPr>
    <w:rPr>
      <w:rFonts w:ascii="Arial" w:hAnsi="Arial"/>
      <w:b/>
    </w:rPr>
  </w:style>
  <w:style w:type="paragraph" w:styleId="Inhopg1">
    <w:name w:val="toc 1"/>
    <w:basedOn w:val="Standaard"/>
    <w:next w:val="Standaard"/>
    <w:semiHidden/>
    <w:rsid w:val="00EB49A6"/>
    <w:pPr>
      <w:spacing w:line="240" w:lineRule="auto"/>
    </w:pPr>
  </w:style>
  <w:style w:type="paragraph" w:styleId="Inhopg2">
    <w:name w:val="toc 2"/>
    <w:basedOn w:val="Standaard"/>
    <w:next w:val="Standaard"/>
    <w:semiHidden/>
    <w:rsid w:val="00EB49A6"/>
    <w:pPr>
      <w:spacing w:line="240" w:lineRule="auto"/>
      <w:ind w:left="200"/>
    </w:pPr>
  </w:style>
  <w:style w:type="paragraph" w:styleId="Inhopg3">
    <w:name w:val="toc 3"/>
    <w:basedOn w:val="Standaard"/>
    <w:next w:val="Standaard"/>
    <w:semiHidden/>
    <w:rsid w:val="00EB49A6"/>
    <w:pPr>
      <w:spacing w:line="240" w:lineRule="auto"/>
      <w:ind w:left="400"/>
    </w:pPr>
  </w:style>
  <w:style w:type="paragraph" w:styleId="Inhopg4">
    <w:name w:val="toc 4"/>
    <w:basedOn w:val="Standaard"/>
    <w:next w:val="Standaard"/>
    <w:semiHidden/>
    <w:rsid w:val="00EB49A6"/>
    <w:pPr>
      <w:spacing w:line="240" w:lineRule="auto"/>
      <w:ind w:left="600"/>
    </w:pPr>
  </w:style>
  <w:style w:type="paragraph" w:styleId="Inhopg5">
    <w:name w:val="toc 5"/>
    <w:basedOn w:val="Standaard"/>
    <w:next w:val="Standaard"/>
    <w:semiHidden/>
    <w:rsid w:val="00EB49A6"/>
    <w:pPr>
      <w:spacing w:line="240" w:lineRule="auto"/>
      <w:ind w:left="800"/>
    </w:pPr>
  </w:style>
  <w:style w:type="paragraph" w:styleId="Inhopg6">
    <w:name w:val="toc 6"/>
    <w:basedOn w:val="Standaard"/>
    <w:next w:val="Standaard"/>
    <w:semiHidden/>
    <w:rsid w:val="00EB49A6"/>
    <w:pPr>
      <w:spacing w:line="240" w:lineRule="auto"/>
      <w:ind w:left="1000"/>
    </w:pPr>
  </w:style>
  <w:style w:type="paragraph" w:styleId="Inhopg7">
    <w:name w:val="toc 7"/>
    <w:basedOn w:val="Standaard"/>
    <w:next w:val="Standaard"/>
    <w:semiHidden/>
    <w:rsid w:val="00EB49A6"/>
    <w:pPr>
      <w:spacing w:line="240" w:lineRule="auto"/>
      <w:ind w:left="1200"/>
    </w:pPr>
  </w:style>
  <w:style w:type="paragraph" w:styleId="Inhopg8">
    <w:name w:val="toc 8"/>
    <w:basedOn w:val="Standaard"/>
    <w:next w:val="Standaard"/>
    <w:semiHidden/>
    <w:rsid w:val="00EB49A6"/>
    <w:pPr>
      <w:spacing w:line="240" w:lineRule="auto"/>
      <w:ind w:left="1400"/>
    </w:pPr>
  </w:style>
  <w:style w:type="paragraph" w:styleId="Inhopg9">
    <w:name w:val="toc 9"/>
    <w:basedOn w:val="Standaard"/>
    <w:next w:val="Standaard"/>
    <w:semiHidden/>
    <w:rsid w:val="00EB49A6"/>
    <w:pPr>
      <w:spacing w:line="240" w:lineRule="auto"/>
      <w:ind w:left="1600"/>
    </w:pPr>
  </w:style>
  <w:style w:type="paragraph" w:customStyle="1" w:styleId="Inspringen">
    <w:name w:val="Inspringen"/>
    <w:basedOn w:val="Standaard"/>
    <w:rsid w:val="00EB49A6"/>
    <w:pPr>
      <w:ind w:left="567"/>
    </w:pPr>
  </w:style>
  <w:style w:type="paragraph" w:customStyle="1" w:styleId="Inspringen2">
    <w:name w:val="Inspringen 2"/>
    <w:basedOn w:val="Standaard"/>
    <w:rsid w:val="00EB49A6"/>
    <w:pPr>
      <w:ind w:left="851"/>
    </w:pPr>
  </w:style>
  <w:style w:type="paragraph" w:customStyle="1" w:styleId="Inspringen3">
    <w:name w:val="Inspringen 3"/>
    <w:basedOn w:val="Standaard"/>
    <w:rsid w:val="00EB49A6"/>
    <w:pPr>
      <w:ind w:left="1134"/>
    </w:pPr>
  </w:style>
  <w:style w:type="paragraph" w:customStyle="1" w:styleId="Inspringen4">
    <w:name w:val="Inspringen 4"/>
    <w:basedOn w:val="Standaard"/>
    <w:rsid w:val="00EB49A6"/>
    <w:pPr>
      <w:ind w:left="1418"/>
    </w:pPr>
  </w:style>
  <w:style w:type="paragraph" w:customStyle="1" w:styleId="Inspringen5">
    <w:name w:val="Inspringen 5"/>
    <w:basedOn w:val="Standaard"/>
    <w:rsid w:val="00EB49A6"/>
    <w:pPr>
      <w:ind w:left="1701"/>
    </w:pPr>
  </w:style>
  <w:style w:type="paragraph" w:customStyle="1" w:styleId="Inspringen6">
    <w:name w:val="Inspringen 6"/>
    <w:basedOn w:val="Standaard"/>
    <w:rsid w:val="00EB49A6"/>
    <w:pPr>
      <w:ind w:left="1985"/>
    </w:pPr>
  </w:style>
  <w:style w:type="paragraph" w:customStyle="1" w:styleId="Inspringen7">
    <w:name w:val="Inspringen 7"/>
    <w:basedOn w:val="Standaard"/>
    <w:rsid w:val="00EB49A6"/>
    <w:pPr>
      <w:ind w:left="2268"/>
    </w:pPr>
  </w:style>
  <w:style w:type="paragraph" w:customStyle="1" w:styleId="Inspringen8">
    <w:name w:val="Inspringen 8"/>
    <w:basedOn w:val="Standaard"/>
    <w:rsid w:val="00EB49A6"/>
    <w:pPr>
      <w:ind w:left="2552"/>
    </w:pPr>
  </w:style>
  <w:style w:type="paragraph" w:customStyle="1" w:styleId="Inspringen9">
    <w:name w:val="Inspringen 9"/>
    <w:basedOn w:val="Standaard"/>
    <w:rsid w:val="00EB49A6"/>
    <w:pPr>
      <w:ind w:left="2835"/>
    </w:pPr>
  </w:style>
  <w:style w:type="paragraph" w:styleId="Kopbronvermelding">
    <w:name w:val="toa heading"/>
    <w:basedOn w:val="Standaard"/>
    <w:next w:val="Standaard"/>
    <w:semiHidden/>
    <w:rsid w:val="00EB49A6"/>
    <w:pPr>
      <w:spacing w:before="120" w:line="240" w:lineRule="auto"/>
    </w:pPr>
    <w:rPr>
      <w:rFonts w:ascii="Arial" w:hAnsi="Arial"/>
      <w:b/>
      <w:sz w:val="24"/>
    </w:rPr>
  </w:style>
  <w:style w:type="paragraph" w:styleId="Lijst4">
    <w:name w:val="List 4"/>
    <w:basedOn w:val="Standaard"/>
    <w:rsid w:val="00EB49A6"/>
    <w:pPr>
      <w:spacing w:line="240" w:lineRule="auto"/>
      <w:ind w:left="1132" w:hanging="283"/>
    </w:pPr>
  </w:style>
  <w:style w:type="paragraph" w:styleId="Lijst5">
    <w:name w:val="List 5"/>
    <w:basedOn w:val="Standaard"/>
    <w:rsid w:val="00EB49A6"/>
    <w:pPr>
      <w:spacing w:line="240" w:lineRule="auto"/>
      <w:ind w:left="1415" w:hanging="283"/>
    </w:pPr>
  </w:style>
  <w:style w:type="paragraph" w:styleId="Lijstmetafbeeldingen">
    <w:name w:val="table of figures"/>
    <w:basedOn w:val="Standaard"/>
    <w:next w:val="Standaard"/>
    <w:semiHidden/>
    <w:rsid w:val="00EB49A6"/>
    <w:pPr>
      <w:spacing w:line="240" w:lineRule="auto"/>
      <w:ind w:left="400" w:hanging="400"/>
    </w:pPr>
  </w:style>
  <w:style w:type="paragraph" w:styleId="Lijstopsomteken">
    <w:name w:val="List Bullet"/>
    <w:basedOn w:val="Standaard"/>
    <w:rsid w:val="00EB49A6"/>
    <w:pPr>
      <w:numPr>
        <w:numId w:val="38"/>
      </w:numPr>
      <w:tabs>
        <w:tab w:val="left" w:pos="567"/>
      </w:tabs>
      <w:spacing w:line="240" w:lineRule="auto"/>
      <w:ind w:left="0" w:firstLine="0"/>
    </w:pPr>
  </w:style>
  <w:style w:type="paragraph" w:styleId="Lijstopsomteken2">
    <w:name w:val="List Bullet 2"/>
    <w:basedOn w:val="Standaard"/>
    <w:rsid w:val="00EB49A6"/>
    <w:pPr>
      <w:numPr>
        <w:numId w:val="39"/>
      </w:numPr>
      <w:tabs>
        <w:tab w:val="clear" w:pos="643"/>
        <w:tab w:val="num" w:pos="360"/>
        <w:tab w:val="left" w:pos="851"/>
      </w:tabs>
      <w:ind w:left="0" w:firstLine="0"/>
    </w:pPr>
  </w:style>
  <w:style w:type="paragraph" w:styleId="Lijstopsomteken3">
    <w:name w:val="List Bullet 3"/>
    <w:basedOn w:val="Standaard"/>
    <w:rsid w:val="00EB49A6"/>
    <w:pPr>
      <w:numPr>
        <w:numId w:val="40"/>
      </w:numPr>
      <w:tabs>
        <w:tab w:val="clear" w:pos="926"/>
        <w:tab w:val="num" w:pos="360"/>
      </w:tabs>
      <w:spacing w:line="240" w:lineRule="auto"/>
      <w:ind w:left="0" w:firstLine="0"/>
    </w:pPr>
  </w:style>
  <w:style w:type="paragraph" w:styleId="Lijstopsomteken4">
    <w:name w:val="List Bullet 4"/>
    <w:basedOn w:val="Standaard"/>
    <w:rsid w:val="00EB49A6"/>
    <w:pPr>
      <w:numPr>
        <w:numId w:val="41"/>
      </w:numPr>
      <w:tabs>
        <w:tab w:val="clear" w:pos="1209"/>
        <w:tab w:val="num" w:pos="360"/>
      </w:tabs>
      <w:spacing w:line="240" w:lineRule="auto"/>
      <w:ind w:left="0" w:firstLine="0"/>
    </w:pPr>
  </w:style>
  <w:style w:type="paragraph" w:styleId="Lijstopsomteken5">
    <w:name w:val="List Bullet 5"/>
    <w:basedOn w:val="Standaard"/>
    <w:rsid w:val="00EB49A6"/>
    <w:pPr>
      <w:numPr>
        <w:numId w:val="42"/>
      </w:numPr>
      <w:tabs>
        <w:tab w:val="clear" w:pos="1492"/>
        <w:tab w:val="num" w:pos="360"/>
      </w:tabs>
      <w:spacing w:line="240" w:lineRule="auto"/>
      <w:ind w:left="0" w:firstLine="0"/>
    </w:pPr>
  </w:style>
  <w:style w:type="paragraph" w:styleId="Lijstnummering">
    <w:name w:val="List Number"/>
    <w:basedOn w:val="Standaard"/>
    <w:rsid w:val="00EB49A6"/>
    <w:pPr>
      <w:numPr>
        <w:numId w:val="46"/>
      </w:numPr>
      <w:tabs>
        <w:tab w:val="left" w:pos="567"/>
      </w:tabs>
      <w:ind w:left="0" w:firstLine="0"/>
    </w:pPr>
  </w:style>
  <w:style w:type="paragraph" w:styleId="Lijstnummering2">
    <w:name w:val="List Number 2"/>
    <w:basedOn w:val="Standaard"/>
    <w:rsid w:val="00EB49A6"/>
    <w:pPr>
      <w:numPr>
        <w:ilvl w:val="1"/>
        <w:numId w:val="46"/>
      </w:numPr>
      <w:tabs>
        <w:tab w:val="clear" w:pos="792"/>
        <w:tab w:val="num" w:pos="360"/>
        <w:tab w:val="left" w:pos="851"/>
      </w:tabs>
      <w:ind w:left="0" w:firstLine="0"/>
    </w:pPr>
  </w:style>
  <w:style w:type="paragraph" w:styleId="Lijstnummering3">
    <w:name w:val="List Number 3"/>
    <w:basedOn w:val="Standaard"/>
    <w:rsid w:val="00EB49A6"/>
    <w:pPr>
      <w:numPr>
        <w:ilvl w:val="2"/>
        <w:numId w:val="46"/>
      </w:numPr>
      <w:tabs>
        <w:tab w:val="clear" w:pos="1440"/>
        <w:tab w:val="num" w:pos="360"/>
        <w:tab w:val="left" w:pos="1134"/>
      </w:tabs>
      <w:ind w:left="0" w:firstLine="0"/>
    </w:pPr>
  </w:style>
  <w:style w:type="paragraph" w:styleId="Lijstnummering4">
    <w:name w:val="List Number 4"/>
    <w:basedOn w:val="Standaard"/>
    <w:rsid w:val="00EB49A6"/>
    <w:pPr>
      <w:numPr>
        <w:ilvl w:val="3"/>
        <w:numId w:val="46"/>
      </w:numPr>
      <w:tabs>
        <w:tab w:val="clear" w:pos="2160"/>
        <w:tab w:val="num" w:pos="360"/>
        <w:tab w:val="left" w:pos="1418"/>
      </w:tabs>
      <w:ind w:left="0" w:firstLine="0"/>
    </w:pPr>
  </w:style>
  <w:style w:type="paragraph" w:styleId="Lijstnummering5">
    <w:name w:val="List Number 5"/>
    <w:basedOn w:val="Standaard"/>
    <w:rsid w:val="00EB49A6"/>
    <w:pPr>
      <w:numPr>
        <w:numId w:val="47"/>
      </w:numPr>
      <w:tabs>
        <w:tab w:val="clear" w:pos="1492"/>
        <w:tab w:val="num" w:pos="360"/>
      </w:tabs>
      <w:spacing w:line="240" w:lineRule="auto"/>
      <w:ind w:left="0" w:firstLine="0"/>
    </w:pPr>
  </w:style>
  <w:style w:type="paragraph" w:styleId="Lijstvoortzetting">
    <w:name w:val="List Continue"/>
    <w:basedOn w:val="Standaard"/>
    <w:rsid w:val="00EB49A6"/>
    <w:pPr>
      <w:spacing w:after="120" w:line="240" w:lineRule="auto"/>
      <w:ind w:left="283"/>
    </w:pPr>
  </w:style>
  <w:style w:type="paragraph" w:styleId="Lijstvoortzetting2">
    <w:name w:val="List Continue 2"/>
    <w:basedOn w:val="Standaard"/>
    <w:rsid w:val="00EB49A6"/>
    <w:pPr>
      <w:spacing w:after="120" w:line="240" w:lineRule="auto"/>
      <w:ind w:left="566"/>
    </w:pPr>
  </w:style>
  <w:style w:type="paragraph" w:styleId="Lijstvoortzetting3">
    <w:name w:val="List Continue 3"/>
    <w:basedOn w:val="Standaard"/>
    <w:rsid w:val="00EB49A6"/>
    <w:pPr>
      <w:spacing w:after="120" w:line="240" w:lineRule="auto"/>
      <w:ind w:left="849"/>
    </w:pPr>
  </w:style>
  <w:style w:type="paragraph" w:styleId="Lijstvoortzetting4">
    <w:name w:val="List Continue 4"/>
    <w:basedOn w:val="Standaard"/>
    <w:rsid w:val="00EB49A6"/>
    <w:pPr>
      <w:spacing w:after="120" w:line="240" w:lineRule="auto"/>
      <w:ind w:left="1132"/>
    </w:pPr>
  </w:style>
  <w:style w:type="paragraph" w:styleId="Lijstvoortzetting5">
    <w:name w:val="List Continue 5"/>
    <w:basedOn w:val="Standaard"/>
    <w:rsid w:val="00EB49A6"/>
    <w:pPr>
      <w:spacing w:after="120" w:line="240" w:lineRule="auto"/>
      <w:ind w:left="1415"/>
    </w:pPr>
  </w:style>
  <w:style w:type="paragraph" w:styleId="Macrotekst">
    <w:name w:val="macro"/>
    <w:semiHidden/>
    <w:rsid w:val="00EB49A6"/>
    <w:pPr>
      <w:tabs>
        <w:tab w:val="left" w:pos="480"/>
        <w:tab w:val="left" w:pos="960"/>
        <w:tab w:val="left" w:pos="1440"/>
        <w:tab w:val="left" w:pos="1920"/>
        <w:tab w:val="left" w:pos="2400"/>
        <w:tab w:val="left" w:pos="2880"/>
        <w:tab w:val="left" w:pos="3360"/>
        <w:tab w:val="left" w:pos="3840"/>
        <w:tab w:val="left" w:pos="4320"/>
      </w:tabs>
      <w:spacing w:line="260" w:lineRule="exact"/>
    </w:pPr>
    <w:rPr>
      <w:rFonts w:ascii="Courier New" w:hAnsi="Courier New"/>
    </w:rPr>
  </w:style>
  <w:style w:type="paragraph" w:styleId="Notitiekop">
    <w:name w:val="Note Heading"/>
    <w:basedOn w:val="Standaard"/>
    <w:next w:val="Standaard"/>
    <w:rsid w:val="00EB49A6"/>
    <w:pPr>
      <w:spacing w:line="240" w:lineRule="auto"/>
    </w:pPr>
  </w:style>
  <w:style w:type="paragraph" w:customStyle="1" w:styleId="a">
    <w:name w:val="a"/>
    <w:basedOn w:val="Standaard"/>
    <w:next w:val="Standaard"/>
    <w:rsid w:val="00EB49A6"/>
    <w:pPr>
      <w:spacing w:line="240" w:lineRule="auto"/>
      <w:ind w:left="709"/>
    </w:pPr>
  </w:style>
  <w:style w:type="character" w:styleId="Paginanummer">
    <w:name w:val="page number"/>
    <w:basedOn w:val="Standaardalinea-lettertype"/>
    <w:rsid w:val="00EB49A6"/>
  </w:style>
  <w:style w:type="paragraph" w:styleId="Tekstopmerking">
    <w:name w:val="annotation text"/>
    <w:basedOn w:val="Standaard"/>
    <w:semiHidden/>
    <w:rsid w:val="00EB49A6"/>
    <w:pPr>
      <w:spacing w:line="240" w:lineRule="auto"/>
    </w:pPr>
  </w:style>
  <w:style w:type="paragraph" w:styleId="Voetnoottekst">
    <w:name w:val="footnote text"/>
    <w:basedOn w:val="Standaard"/>
    <w:semiHidden/>
    <w:rsid w:val="00EB49A6"/>
    <w:pPr>
      <w:spacing w:line="240" w:lineRule="auto"/>
    </w:pPr>
  </w:style>
  <w:style w:type="paragraph" w:customStyle="1" w:styleId="Retouradres">
    <w:name w:val="Retouradres"/>
    <w:basedOn w:val="Standaard"/>
    <w:next w:val="Standaard"/>
    <w:rsid w:val="00547739"/>
    <w:pPr>
      <w:spacing w:line="180" w:lineRule="atLeast"/>
    </w:pPr>
    <w:rPr>
      <w:sz w:val="13"/>
    </w:rPr>
  </w:style>
  <w:style w:type="paragraph" w:customStyle="1" w:styleId="Rubricering">
    <w:name w:val="Rubricering"/>
    <w:basedOn w:val="Standaard"/>
    <w:next w:val="Standaard"/>
    <w:rsid w:val="00282965"/>
    <w:rPr>
      <w:b/>
      <w:caps/>
      <w:sz w:val="13"/>
    </w:rPr>
  </w:style>
  <w:style w:type="paragraph" w:customStyle="1" w:styleId="Functieinondertekening">
    <w:name w:val="Functie in ondertekening"/>
    <w:basedOn w:val="Standaard"/>
    <w:next w:val="Standaard"/>
    <w:rsid w:val="00494227"/>
    <w:rPr>
      <w:i/>
    </w:rPr>
  </w:style>
  <w:style w:type="paragraph" w:customStyle="1" w:styleId="Afzendgegevens">
    <w:name w:val="Afzendgegevens"/>
    <w:basedOn w:val="Standaard"/>
    <w:rsid w:val="00494227"/>
    <w:pPr>
      <w:spacing w:line="180" w:lineRule="atLeast"/>
    </w:pPr>
    <w:rPr>
      <w:sz w:val="13"/>
    </w:rPr>
  </w:style>
  <w:style w:type="paragraph" w:customStyle="1" w:styleId="Afzendgegevenskopjes">
    <w:name w:val="Afzendgegevens kopjes"/>
    <w:basedOn w:val="Afzendgegevens"/>
    <w:next w:val="Afzendgegevens"/>
    <w:rsid w:val="00494227"/>
    <w:rPr>
      <w:b/>
    </w:rPr>
  </w:style>
  <w:style w:type="paragraph" w:styleId="Koptekst">
    <w:name w:val="header"/>
    <w:basedOn w:val="Standaard"/>
    <w:rsid w:val="00132B19"/>
    <w:pPr>
      <w:tabs>
        <w:tab w:val="center" w:pos="4320"/>
        <w:tab w:val="right" w:pos="8640"/>
      </w:tabs>
    </w:pPr>
  </w:style>
  <w:style w:type="paragraph" w:styleId="Voettekst">
    <w:name w:val="footer"/>
    <w:basedOn w:val="Standaard"/>
    <w:rsid w:val="00132B19"/>
    <w:pPr>
      <w:tabs>
        <w:tab w:val="center" w:pos="4320"/>
        <w:tab w:val="right" w:pos="8640"/>
      </w:tabs>
    </w:pPr>
  </w:style>
  <w:style w:type="paragraph" w:customStyle="1" w:styleId="Afzendgegevenswitregel1">
    <w:name w:val="Afzendgegevens witregel 1"/>
    <w:basedOn w:val="Afzendgegevens"/>
    <w:next w:val="Afzendgegevenskopjes"/>
    <w:rsid w:val="004B5A41"/>
    <w:pPr>
      <w:spacing w:line="90" w:lineRule="atLeast"/>
    </w:pPr>
    <w:rPr>
      <w:sz w:val="9"/>
    </w:rPr>
  </w:style>
  <w:style w:type="paragraph" w:customStyle="1" w:styleId="Afzendgegevenswitregel2">
    <w:name w:val="Afzendgegevens witregel 2"/>
    <w:basedOn w:val="Afzendgegevens"/>
    <w:next w:val="Afzendgegevenskopjes"/>
    <w:rsid w:val="004B5A41"/>
    <w:pPr>
      <w:spacing w:line="270" w:lineRule="atLeast"/>
    </w:pPr>
    <w:rPr>
      <w:sz w:val="27"/>
    </w:rPr>
  </w:style>
  <w:style w:type="paragraph" w:customStyle="1" w:styleId="Huisstijl-TabelTitel">
    <w:name w:val="Huisstijl-TabelTitel"/>
    <w:basedOn w:val="Standaard"/>
    <w:next w:val="Standaard"/>
    <w:rsid w:val="00814714"/>
    <w:rPr>
      <w:b/>
      <w:sz w:val="14"/>
      <w:szCs w:val="24"/>
    </w:rPr>
  </w:style>
  <w:style w:type="paragraph" w:customStyle="1" w:styleId="Huisstijl-TabelTekst">
    <w:name w:val="Huisstijl-TabelTekst"/>
    <w:basedOn w:val="Huisstijl-TabelTitel"/>
    <w:rsid w:val="00814714"/>
    <w:rPr>
      <w:b w:val="0"/>
    </w:rPr>
  </w:style>
  <w:style w:type="table" w:styleId="Tabelraster">
    <w:name w:val="Table Grid"/>
    <w:basedOn w:val="Standaardtabel"/>
    <w:rsid w:val="005352C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Huisstijl-Ondertekeningvervolg">
    <w:name w:val="Huisstijl - Ondertekening vervolg"/>
    <w:basedOn w:val="Standaard"/>
    <w:rsid w:val="007C6FCF"/>
    <w:pPr>
      <w:widowControl w:val="0"/>
      <w:suppressAutoHyphens/>
      <w:autoSpaceDN w:val="0"/>
      <w:spacing w:line="240" w:lineRule="exact"/>
      <w:textAlignment w:val="baseline"/>
    </w:pPr>
    <w:rPr>
      <w:rFonts w:eastAsia="DejaVu Sans" w:cs="Lohit Hindi"/>
      <w:i/>
      <w:kern w:val="3"/>
      <w:szCs w:val="24"/>
      <w:lang w:eastAsia="zh-CN" w:bidi="hi-IN"/>
    </w:rPr>
  </w:style>
  <w:style w:type="paragraph" w:customStyle="1" w:styleId="Huisstijl-Toezendgegevens">
    <w:name w:val="Huisstijl - Toezendgegevens"/>
    <w:basedOn w:val="Standaard"/>
    <w:rsid w:val="003502AE"/>
    <w:pPr>
      <w:widowControl w:val="0"/>
      <w:suppressAutoHyphens/>
      <w:autoSpaceDN w:val="0"/>
      <w:spacing w:line="240" w:lineRule="exact"/>
      <w:textAlignment w:val="baseline"/>
    </w:pPr>
    <w:rPr>
      <w:rFonts w:eastAsia="SimSun" w:cs="Lohit Hindi"/>
      <w:kern w:val="3"/>
      <w:szCs w:val="24"/>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theme" Target="theme/theme1.xml" Id="rId11" /><Relationship Type="http://schemas.openxmlformats.org/officeDocument/2006/relationships/webSettings" Target="webSettings.xml" Id="rId5" /><Relationship Type="http://schemas.openxmlformats.org/officeDocument/2006/relationships/fontTable" Target="fontTable.xml" Id="rId10" /><Relationship Type="http://schemas.openxmlformats.org/officeDocument/2006/relationships/settings" Target="settings.xml" Id="rId4" /><Relationship Type="http://schemas.openxmlformats.org/officeDocument/2006/relationships/header" Target="header2.xml" Id="rId9" /></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2</ap:Pages>
  <ap:Words>640</ap:Words>
  <ap:Characters>3522</ap:Characters>
  <ap:DocSecurity>0</ap:DocSecurity>
  <ap:Lines>29</ap:Lines>
  <ap:Paragraphs>8</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4154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2026-06-26T12:31:00.0000000Z</dcterms:created>
  <dcterms:modified xsi:type="dcterms:W3CDTF">2026-06-26T12:31:00.0000000Z</dcterms:modified>
  <dc:description>------------------------</dc:description>
  <dc:subject/>
  <dc:title/>
  <keywords/>
  <version/>
  <category/>
</coreProperties>
</file>