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4BCF" w:rsidP="00104BCF" w:rsidRDefault="00104BCF" w14:paraId="131AD512" w14:textId="77777777">
      <w:pPr>
        <w:pStyle w:val="Kop1"/>
        <w:rPr>
          <w:rFonts w:ascii="Arial" w:hAnsi="Arial" w:eastAsia="Times New Roman" w:cs="Arial"/>
        </w:rPr>
      </w:pPr>
      <w:r>
        <w:rPr>
          <w:rStyle w:val="Zwaar"/>
          <w:rFonts w:ascii="Arial" w:hAnsi="Arial" w:eastAsia="Times New Roman" w:cs="Arial"/>
        </w:rPr>
        <w:t>Mededelingen</w:t>
      </w:r>
    </w:p>
    <w:p w:rsidR="00104BCF" w:rsidP="00104BCF" w:rsidRDefault="00104BCF" w14:paraId="076CBD6E" w14:textId="77777777">
      <w:pPr>
        <w:spacing w:after="240"/>
        <w:rPr>
          <w:rFonts w:ascii="Arial" w:hAnsi="Arial" w:eastAsia="Times New Roman" w:cs="Arial"/>
          <w:sz w:val="22"/>
          <w:szCs w:val="22"/>
        </w:rPr>
      </w:pPr>
      <w:r>
        <w:rPr>
          <w:rFonts w:ascii="Arial" w:hAnsi="Arial" w:eastAsia="Times New Roman" w:cs="Arial"/>
          <w:sz w:val="22"/>
          <w:szCs w:val="22"/>
        </w:rPr>
        <w:t>Mededelingen</w:t>
      </w:r>
      <w:r>
        <w:rPr>
          <w:rFonts w:ascii="Arial" w:hAnsi="Arial" w:eastAsia="Times New Roman" w:cs="Arial"/>
          <w:sz w:val="22"/>
          <w:szCs w:val="22"/>
        </w:rPr>
        <w:br/>
      </w:r>
      <w:r>
        <w:rPr>
          <w:rFonts w:ascii="Arial" w:hAnsi="Arial" w:eastAsia="Times New Roman" w:cs="Arial"/>
          <w:sz w:val="22"/>
          <w:szCs w:val="22"/>
        </w:rPr>
        <w:br/>
      </w:r>
      <w:proofErr w:type="spellStart"/>
      <w:r>
        <w:rPr>
          <w:rStyle w:val="Zwaar"/>
          <w:rFonts w:ascii="Arial" w:hAnsi="Arial" w:eastAsia="Times New Roman" w:cs="Arial"/>
          <w:sz w:val="22"/>
          <w:szCs w:val="22"/>
        </w:rPr>
        <w:t>Mededelingen</w:t>
      </w:r>
      <w:proofErr w:type="spellEnd"/>
      <w:r>
        <w:rPr>
          <w:rFonts w:ascii="Arial" w:hAnsi="Arial" w:eastAsia="Times New Roman" w:cs="Arial"/>
          <w:sz w:val="22"/>
          <w:szCs w:val="22"/>
        </w:rPr>
        <w:t xml:space="preserve"> </w:t>
      </w:r>
    </w:p>
    <w:p w:rsidR="00104BCF" w:rsidP="00104BCF" w:rsidRDefault="00104BCF" w14:paraId="71ABC6A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de tafel van de Griffier ligt een lijst van ingekomen stukken. Op die lijst staan voorstellen voor de behandeling van deze stukken. Als voor het einde van de vergadering daartegen geen bezwaar is gemaakt, neem ik aan dat daarmee wordt ingestemd.</w:t>
      </w:r>
    </w:p>
    <w:p w:rsidR="00104BCF" w:rsidP="00104BCF" w:rsidRDefault="00104BCF" w14:paraId="65F1D102" w14:textId="77777777">
      <w:pPr>
        <w:pStyle w:val="Kop1"/>
        <w:rPr>
          <w:rFonts w:ascii="Arial" w:hAnsi="Arial" w:eastAsia="Times New Roman" w:cs="Arial"/>
        </w:rPr>
      </w:pPr>
      <w:r>
        <w:rPr>
          <w:rStyle w:val="Zwaar"/>
          <w:rFonts w:ascii="Arial" w:hAnsi="Arial" w:eastAsia="Times New Roman" w:cs="Arial"/>
        </w:rPr>
        <w:t>Regeling van werkzaamheden</w:t>
      </w:r>
    </w:p>
    <w:p w:rsidR="00104BCF" w:rsidP="00104BCF" w:rsidRDefault="00104BCF" w14:paraId="08EC24CE" w14:textId="77777777">
      <w:pPr>
        <w:spacing w:after="240"/>
        <w:rPr>
          <w:rFonts w:ascii="Arial" w:hAnsi="Arial" w:eastAsia="Times New Roman" w:cs="Arial"/>
          <w:sz w:val="22"/>
          <w:szCs w:val="22"/>
        </w:rPr>
      </w:pPr>
      <w:r>
        <w:rPr>
          <w:rFonts w:ascii="Arial" w:hAnsi="Arial" w:eastAsia="Times New Roman" w:cs="Arial"/>
          <w:sz w:val="22"/>
          <w:szCs w:val="22"/>
        </w:rPr>
        <w:t>Regeling van werkzaamheden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Regeling van werkzaamheden</w:t>
      </w:r>
      <w:r>
        <w:rPr>
          <w:rFonts w:ascii="Arial" w:hAnsi="Arial" w:eastAsia="Times New Roman" w:cs="Arial"/>
          <w:sz w:val="22"/>
          <w:szCs w:val="22"/>
        </w:rPr>
        <w:t xml:space="preserve"> </w:t>
      </w:r>
    </w:p>
    <w:p w:rsidR="00104BCF" w:rsidP="00104BCF" w:rsidRDefault="00104BCF" w14:paraId="664C95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stel voor de volgende spreektijden in eerste termijn toe te kennen aan de fracties bij de Algemene Politieke Beschouwingen:</w:t>
      </w:r>
    </w:p>
    <w:p w:rsidR="00104BCF" w:rsidP="00104BCF" w:rsidRDefault="00104BCF" w14:paraId="2314199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D66: 37 minuten;</w:t>
      </w:r>
    </w:p>
    <w:p w:rsidR="00104BCF" w:rsidP="00104BCF" w:rsidRDefault="00104BCF" w14:paraId="5525F411"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VVD: 33 minuten;</w:t>
      </w:r>
    </w:p>
    <w:p w:rsidR="00104BCF" w:rsidP="00104BCF" w:rsidRDefault="00104BCF" w14:paraId="2C111DF3"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PRO: 31 minuten;</w:t>
      </w:r>
    </w:p>
    <w:p w:rsidR="00104BCF" w:rsidP="00104BCF" w:rsidRDefault="00104BCF" w14:paraId="27B6AABA"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PVV: 30 minuten;</w:t>
      </w:r>
    </w:p>
    <w:p w:rsidR="00104BCF" w:rsidP="00104BCF" w:rsidRDefault="00104BCF" w14:paraId="25C064EF"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CDA: 29 minuten;</w:t>
      </w:r>
    </w:p>
    <w:p w:rsidR="00104BCF" w:rsidP="00104BCF" w:rsidRDefault="00104BCF" w14:paraId="60ECE39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JA21: 20 minuten;</w:t>
      </w:r>
    </w:p>
    <w:p w:rsidR="00104BCF" w:rsidP="00104BCF" w:rsidRDefault="00104BCF" w14:paraId="7AE4E01D"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FVD: 18 minuten;</w:t>
      </w:r>
    </w:p>
    <w:p w:rsidR="00104BCF" w:rsidP="00104BCF" w:rsidRDefault="00104BCF" w14:paraId="3976AFD2"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DENK, SGP, Partij voor de Dieren, ChristenUnie, SP en BBB: 14 minuten;</w:t>
      </w:r>
    </w:p>
    <w:p w:rsidR="00104BCF" w:rsidP="00104BCF" w:rsidRDefault="00104BCF" w14:paraId="1943EBB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50PLUS: 13 minuten;</w:t>
      </w:r>
    </w:p>
    <w:p w:rsidR="00104BCF" w:rsidP="00104BCF" w:rsidRDefault="00104BCF" w14:paraId="5DB6E947"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Volt: 12 minuten;</w:t>
      </w:r>
    </w:p>
    <w:p w:rsidR="00104BCF" w:rsidP="00104BCF" w:rsidRDefault="00104BCF" w14:paraId="4D203729"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 15 minuten;</w:t>
      </w:r>
    </w:p>
    <w:p w:rsidR="00104BCF" w:rsidP="00104BCF" w:rsidRDefault="00104BCF" w14:paraId="67F10F16" w14:textId="77777777">
      <w:pPr>
        <w:numPr>
          <w:ilvl w:val="0"/>
          <w:numId w:val="1"/>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Lid Keijzer: 9 minuten.</w:t>
      </w:r>
    </w:p>
    <w:p w:rsidR="00104BCF" w:rsidP="00104BCF" w:rsidRDefault="00104BCF" w14:paraId="25DCAE1D" w14:textId="77777777">
      <w:pPr>
        <w:spacing w:after="240"/>
        <w:rPr>
          <w:rFonts w:ascii="Arial" w:hAnsi="Arial" w:eastAsia="Times New Roman" w:cs="Arial"/>
          <w:sz w:val="22"/>
          <w:szCs w:val="22"/>
        </w:rPr>
      </w:pPr>
      <w:r>
        <w:rPr>
          <w:rFonts w:ascii="Arial" w:hAnsi="Arial" w:eastAsia="Times New Roman" w:cs="Arial"/>
          <w:sz w:val="22"/>
          <w:szCs w:val="22"/>
        </w:rPr>
        <w:br/>
        <w:t>Ik stel voor dinsdag 30 juni aanstaande ook te stemmen over:</w:t>
      </w:r>
    </w:p>
    <w:p w:rsidR="00104BCF" w:rsidP="00104BCF" w:rsidRDefault="00104BCF" w14:paraId="1E105053"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de ingediende moties bij het wetgevingsoverleg over Jaarverslag en </w:t>
      </w:r>
      <w:proofErr w:type="spellStart"/>
      <w:r>
        <w:rPr>
          <w:rFonts w:ascii="Arial" w:hAnsi="Arial" w:eastAsia="Times New Roman" w:cs="Arial"/>
          <w:sz w:val="22"/>
          <w:szCs w:val="22"/>
        </w:rPr>
        <w:t>slotwet</w:t>
      </w:r>
      <w:proofErr w:type="spellEnd"/>
      <w:r>
        <w:rPr>
          <w:rFonts w:ascii="Arial" w:hAnsi="Arial" w:eastAsia="Times New Roman" w:cs="Arial"/>
          <w:sz w:val="22"/>
          <w:szCs w:val="22"/>
        </w:rPr>
        <w:t xml:space="preserve"> Ministerie van Justitie en Veiligheid 2025 (36945-VI);</w:t>
      </w:r>
    </w:p>
    <w:p w:rsidR="00104BCF" w:rsidP="00104BCF" w:rsidRDefault="00104BCF" w14:paraId="72E6460F"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motie-Van der Plas (28684, nr. 831);</w:t>
      </w:r>
    </w:p>
    <w:p w:rsidR="00104BCF" w:rsidP="00104BCF" w:rsidRDefault="00104BCF" w14:paraId="071A995A"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motie-Teunissen (36812, nr. 91);</w:t>
      </w:r>
    </w:p>
    <w:p w:rsidR="00104BCF" w:rsidP="00104BCF" w:rsidRDefault="00104BCF" w14:paraId="2279B464" w14:textId="77777777">
      <w:pPr>
        <w:numPr>
          <w:ilvl w:val="0"/>
          <w:numId w:val="2"/>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de aangehouden motie-</w:t>
      </w:r>
      <w:proofErr w:type="spellStart"/>
      <w:r>
        <w:rPr>
          <w:rFonts w:ascii="Arial" w:hAnsi="Arial" w:eastAsia="Times New Roman" w:cs="Arial"/>
          <w:sz w:val="22"/>
          <w:szCs w:val="22"/>
        </w:rPr>
        <w:t>Maeijer</w:t>
      </w:r>
      <w:proofErr w:type="spellEnd"/>
      <w:r>
        <w:rPr>
          <w:rFonts w:ascii="Arial" w:hAnsi="Arial" w:eastAsia="Times New Roman" w:cs="Arial"/>
          <w:sz w:val="22"/>
          <w:szCs w:val="22"/>
        </w:rPr>
        <w:t xml:space="preserve"> (29689, nr. 1338).</w:t>
      </w:r>
    </w:p>
    <w:p w:rsidR="00104BCF" w:rsidP="00104BCF" w:rsidRDefault="00104BCF" w14:paraId="320A17A0" w14:textId="77777777">
      <w:pPr>
        <w:spacing w:after="240"/>
        <w:rPr>
          <w:rFonts w:ascii="Arial" w:hAnsi="Arial" w:eastAsia="Times New Roman" w:cs="Arial"/>
          <w:sz w:val="22"/>
          <w:szCs w:val="22"/>
        </w:rPr>
      </w:pPr>
      <w:r>
        <w:rPr>
          <w:rFonts w:ascii="Arial" w:hAnsi="Arial" w:eastAsia="Times New Roman" w:cs="Arial"/>
          <w:sz w:val="22"/>
          <w:szCs w:val="22"/>
        </w:rPr>
        <w:br/>
        <w:t>Ik stel voor toe te voegen aan de agenda van de Kamer de Regels over de uitvoering van internationale sanctiemaatregelen (Wet internationale sanctiemaatregelen) (36898).</w:t>
      </w:r>
      <w:r>
        <w:rPr>
          <w:rFonts w:ascii="Arial" w:hAnsi="Arial" w:eastAsia="Times New Roman" w:cs="Arial"/>
          <w:sz w:val="22"/>
          <w:szCs w:val="22"/>
        </w:rPr>
        <w:br/>
      </w:r>
      <w:r>
        <w:rPr>
          <w:rFonts w:ascii="Arial" w:hAnsi="Arial" w:eastAsia="Times New Roman" w:cs="Arial"/>
          <w:sz w:val="22"/>
          <w:szCs w:val="22"/>
        </w:rPr>
        <w:br/>
        <w:t>Ik stel voor toe te voegen aan de agenda:</w:t>
      </w:r>
    </w:p>
    <w:p w:rsidR="00104BCF" w:rsidP="00104BCF" w:rsidRDefault="00104BCF" w14:paraId="483930E9"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 xml:space="preserve">het tweeminutendebat Mentale gezondheid van scholieren en studenten (CD d.d. 24/06), met als eerste spreker het lid </w:t>
      </w:r>
      <w:proofErr w:type="spellStart"/>
      <w:r>
        <w:rPr>
          <w:rFonts w:ascii="Arial" w:hAnsi="Arial" w:eastAsia="Times New Roman" w:cs="Arial"/>
          <w:sz w:val="22"/>
          <w:szCs w:val="22"/>
        </w:rPr>
        <w:t>Biekman</w:t>
      </w:r>
      <w:proofErr w:type="spellEnd"/>
      <w:r>
        <w:rPr>
          <w:rFonts w:ascii="Arial" w:hAnsi="Arial" w:eastAsia="Times New Roman" w:cs="Arial"/>
          <w:sz w:val="22"/>
          <w:szCs w:val="22"/>
        </w:rPr>
        <w:t xml:space="preserve"> van D66;</w:t>
      </w:r>
    </w:p>
    <w:p w:rsidR="00104BCF" w:rsidP="00104BCF" w:rsidRDefault="00104BCF" w14:paraId="5516480A"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lastRenderedPageBreak/>
        <w:t>het tweeminutendebat (groot project) Pallas (CD d.d. 24/06), met als eerste spreker het lid Vervuurt van D66;</w:t>
      </w:r>
    </w:p>
    <w:p w:rsidR="00104BCF" w:rsidP="00104BCF" w:rsidRDefault="00104BCF" w14:paraId="52D688F7"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WODC-onderzoek Politievrijwilligerswerk gewaardeerd Kosten en baten van politievrijwilligers (29628, nr. 1320), met als eerste spreker het lid Van der Plas van BBB;</w:t>
      </w:r>
    </w:p>
    <w:p w:rsidR="00104BCF" w:rsidP="00104BCF" w:rsidRDefault="00104BCF" w14:paraId="0B5143B3" w14:textId="77777777">
      <w:pPr>
        <w:numPr>
          <w:ilvl w:val="0"/>
          <w:numId w:val="3"/>
        </w:numPr>
        <w:spacing w:before="100" w:beforeAutospacing="1" w:after="100" w:afterAutospacing="1"/>
        <w:rPr>
          <w:rFonts w:ascii="Arial" w:hAnsi="Arial" w:eastAsia="Times New Roman" w:cs="Arial"/>
          <w:sz w:val="22"/>
          <w:szCs w:val="22"/>
        </w:rPr>
      </w:pPr>
      <w:r>
        <w:rPr>
          <w:rFonts w:ascii="Arial" w:hAnsi="Arial" w:eastAsia="Times New Roman" w:cs="Arial"/>
          <w:sz w:val="22"/>
          <w:szCs w:val="22"/>
        </w:rPr>
        <w:t>het tweeminutendebat Arbeidsmarktbeleid en arbeidsmarktdiscriminatie (CD d.d. 24/06), met als eerste spreker het lid Edgar Mulder van de PVV.</w:t>
      </w:r>
    </w:p>
    <w:p w:rsidR="00104BCF" w:rsidP="00104BCF" w:rsidRDefault="00104BCF" w14:paraId="479EE6F2" w14:textId="77777777">
      <w:pPr>
        <w:spacing w:after="240"/>
        <w:rPr>
          <w:rFonts w:ascii="Arial" w:hAnsi="Arial" w:eastAsia="Times New Roman" w:cs="Arial"/>
          <w:sz w:val="22"/>
          <w:szCs w:val="22"/>
        </w:rPr>
      </w:pPr>
      <w:r>
        <w:rPr>
          <w:rFonts w:ascii="Arial" w:hAnsi="Arial" w:eastAsia="Times New Roman" w:cs="Arial"/>
          <w:sz w:val="22"/>
          <w:szCs w:val="22"/>
        </w:rPr>
        <w:br/>
        <w:t>Ik deel mee dat het dertigledendebat over verzet tegen het COA omdat opvanglocaties voor asielzoekers langer open blijven dan contractueel afgesproken, is komen te vervallen.</w:t>
      </w:r>
      <w:r>
        <w:rPr>
          <w:rFonts w:ascii="Arial" w:hAnsi="Arial" w:eastAsia="Times New Roman" w:cs="Arial"/>
          <w:sz w:val="22"/>
          <w:szCs w:val="22"/>
        </w:rPr>
        <w:br/>
      </w:r>
      <w:r>
        <w:rPr>
          <w:rFonts w:ascii="Arial" w:hAnsi="Arial" w:eastAsia="Times New Roman" w:cs="Arial"/>
          <w:sz w:val="22"/>
          <w:szCs w:val="22"/>
        </w:rPr>
        <w:br/>
        <w:t>Ik deel mee dat van het debat over de Samenhangende aanpak landbouw, natuur en stikstof de termijn voor toekenning is verlengd.</w:t>
      </w:r>
      <w:r>
        <w:rPr>
          <w:rFonts w:ascii="Arial" w:hAnsi="Arial" w:eastAsia="Times New Roman" w:cs="Arial"/>
          <w:sz w:val="22"/>
          <w:szCs w:val="22"/>
        </w:rPr>
        <w:br/>
      </w:r>
      <w:r>
        <w:rPr>
          <w:rFonts w:ascii="Arial" w:hAnsi="Arial" w:eastAsia="Times New Roman" w:cs="Arial"/>
          <w:sz w:val="22"/>
          <w:szCs w:val="22"/>
        </w:rPr>
        <w:br/>
        <w:t>Ik deel mee dat de volgende aangehouden moties zijn vervallen: 36871-55; 36871-40; 32847-1413; 36800-A-52; 36663-29; 32140-295.</w:t>
      </w:r>
      <w:r>
        <w:rPr>
          <w:rFonts w:ascii="Arial" w:hAnsi="Arial" w:eastAsia="Times New Roman" w:cs="Arial"/>
          <w:sz w:val="22"/>
          <w:szCs w:val="22"/>
        </w:rPr>
        <w:br/>
      </w:r>
      <w:r>
        <w:rPr>
          <w:rFonts w:ascii="Arial" w:hAnsi="Arial" w:eastAsia="Times New Roman" w:cs="Arial"/>
          <w:sz w:val="22"/>
          <w:szCs w:val="22"/>
        </w:rPr>
        <w:br/>
        <w:t>Ik stel voor de volgende stukken van de stand van werkzaamheden af te voeren: 31789-123; 28165-471; 31936-1257; 28165-468; 28165-467; 29232-70; 31789-122; 31789-121; 31789-120; 33532-100; 24515-820; 22112-4313; 30252-209; 2026Z12841; 2026Z12722; 2026Z12391; 2026Z12297; 19637-3553; 36800-XVII-68; 26643-1501; 21501-20-2400; 28286-1428; 29398-1219; 29247-467; 36800-X-74; 30139-293; 30139-291; 30139-292; 36773-3; 36773-4; 36773; 26234-318; 36800-A-40; 36800-A-41; 36800-A-59; 32404-130; 25657-379; 25657-377; 34104-468; 36945-XVII-1; 36800-IV-55; 36693-4; 36657-17; 29398-1200; 36915-VI-4; 35958-22; 29754-778; 29544-1310; 31311-305; 35074-79; 33566-110; 31311-304; 32043-688; 29544-1309; 31311-291; 30012-161; 2025Z22116; 27099-25; 29544-1307; 29544-1304; 34351-35; 31288-1224; 23645-884; 36915-XIV-6; 21501-33-1198; 31311-302.</w:t>
      </w:r>
    </w:p>
    <w:p w:rsidR="00104BCF" w:rsidP="00104BCF" w:rsidRDefault="00104BCF" w14:paraId="360E9F3E" w14:textId="77777777">
      <w:pPr>
        <w:spacing w:after="240"/>
        <w:rPr>
          <w:rFonts w:ascii="Arial" w:hAnsi="Arial" w:eastAsia="Times New Roman" w:cs="Arial"/>
          <w:sz w:val="22"/>
          <w:szCs w:val="22"/>
        </w:rPr>
      </w:pPr>
      <w:r>
        <w:rPr>
          <w:rFonts w:ascii="Arial" w:hAnsi="Arial" w:eastAsia="Times New Roman" w:cs="Arial"/>
          <w:sz w:val="22"/>
          <w:szCs w:val="22"/>
        </w:rPr>
        <w:t>Overeenkomstig de voorstellen van de voorzitter wordt besloten.</w:t>
      </w:r>
    </w:p>
    <w:p w:rsidR="002C3023" w:rsidRDefault="002C3023" w14:paraId="2D39189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6777"/>
    <w:multiLevelType w:val="multilevel"/>
    <w:tmpl w:val="3A8E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215A68"/>
    <w:multiLevelType w:val="multilevel"/>
    <w:tmpl w:val="0D40C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227474"/>
    <w:multiLevelType w:val="multilevel"/>
    <w:tmpl w:val="8B361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028758">
    <w:abstractNumId w:val="1"/>
  </w:num>
  <w:num w:numId="2" w16cid:durableId="770051890">
    <w:abstractNumId w:val="2"/>
  </w:num>
  <w:num w:numId="3" w16cid:durableId="167838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BCF"/>
    <w:rsid w:val="00104BCF"/>
    <w:rsid w:val="002C3023"/>
    <w:rsid w:val="006956C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9F722"/>
  <w15:chartTrackingRefBased/>
  <w15:docId w15:val="{A154E7EA-6356-471D-AF3A-99F9E6A1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4BCF"/>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104B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04B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04BC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04BC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04BC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04BC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04BC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04BC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04BC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04BC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04BC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04BC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04BC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04BC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04BC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04BC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04BC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04BCF"/>
    <w:rPr>
      <w:rFonts w:eastAsiaTheme="majorEastAsia" w:cstheme="majorBidi"/>
      <w:color w:val="272727" w:themeColor="text1" w:themeTint="D8"/>
    </w:rPr>
  </w:style>
  <w:style w:type="paragraph" w:styleId="Titel">
    <w:name w:val="Title"/>
    <w:basedOn w:val="Standaard"/>
    <w:next w:val="Standaard"/>
    <w:link w:val="TitelChar"/>
    <w:uiPriority w:val="10"/>
    <w:qFormat/>
    <w:rsid w:val="00104BC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04BC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04BC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04BC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04BC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04BCF"/>
    <w:rPr>
      <w:i/>
      <w:iCs/>
      <w:color w:val="404040" w:themeColor="text1" w:themeTint="BF"/>
    </w:rPr>
  </w:style>
  <w:style w:type="paragraph" w:styleId="Lijstalinea">
    <w:name w:val="List Paragraph"/>
    <w:basedOn w:val="Standaard"/>
    <w:uiPriority w:val="34"/>
    <w:qFormat/>
    <w:rsid w:val="00104BCF"/>
    <w:pPr>
      <w:ind w:left="720"/>
      <w:contextualSpacing/>
    </w:pPr>
  </w:style>
  <w:style w:type="character" w:styleId="Intensievebenadrukking">
    <w:name w:val="Intense Emphasis"/>
    <w:basedOn w:val="Standaardalinea-lettertype"/>
    <w:uiPriority w:val="21"/>
    <w:qFormat/>
    <w:rsid w:val="00104BCF"/>
    <w:rPr>
      <w:i/>
      <w:iCs/>
      <w:color w:val="0F4761" w:themeColor="accent1" w:themeShade="BF"/>
    </w:rPr>
  </w:style>
  <w:style w:type="paragraph" w:styleId="Duidelijkcitaat">
    <w:name w:val="Intense Quote"/>
    <w:basedOn w:val="Standaard"/>
    <w:next w:val="Standaard"/>
    <w:link w:val="DuidelijkcitaatChar"/>
    <w:uiPriority w:val="30"/>
    <w:qFormat/>
    <w:rsid w:val="00104B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04BCF"/>
    <w:rPr>
      <w:i/>
      <w:iCs/>
      <w:color w:val="0F4761" w:themeColor="accent1" w:themeShade="BF"/>
    </w:rPr>
  </w:style>
  <w:style w:type="character" w:styleId="Intensieveverwijzing">
    <w:name w:val="Intense Reference"/>
    <w:basedOn w:val="Standaardalinea-lettertype"/>
    <w:uiPriority w:val="32"/>
    <w:qFormat/>
    <w:rsid w:val="00104BCF"/>
    <w:rPr>
      <w:b/>
      <w:bCs/>
      <w:smallCaps/>
      <w:color w:val="0F4761" w:themeColor="accent1" w:themeShade="BF"/>
      <w:spacing w:val="5"/>
    </w:rPr>
  </w:style>
  <w:style w:type="character" w:styleId="Zwaar">
    <w:name w:val="Strong"/>
    <w:basedOn w:val="Standaardalinea-lettertype"/>
    <w:uiPriority w:val="22"/>
    <w:qFormat/>
    <w:rsid w:val="00104B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502</ap:Words>
  <ap:Characters>2766</ap:Characters>
  <ap:DocSecurity>0</ap:DocSecurity>
  <ap:Lines>23</ap:Lines>
  <ap:Paragraphs>6</ap:Paragraphs>
  <ap:ScaleCrop>false</ap:ScaleCrop>
  <ap:LinksUpToDate>false</ap:LinksUpToDate>
  <ap:CharactersWithSpaces>3262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2026-06-26T08:51:00.0000000Z</dcterms:created>
  <dcterms:modified xsi:type="dcterms:W3CDTF">2026-06-26T08:51:00.0000000Z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